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43BDE" w14:textId="5A62C656" w:rsidR="00462947" w:rsidRPr="001B4259" w:rsidRDefault="001B4259" w:rsidP="001B4259">
      <w:pPr>
        <w:widowControl w:val="0"/>
        <w:spacing w:after="0" w:line="240" w:lineRule="auto"/>
        <w:jc w:val="center"/>
        <w:rPr>
          <w:rFonts w:ascii="Calibri" w:hAnsi="Calibri" w:cs="Calibri"/>
          <w:b/>
          <w:bCs/>
          <w:color w:val="4C94D8" w:themeColor="text2" w:themeTint="80"/>
          <w:sz w:val="44"/>
          <w:szCs w:val="44"/>
        </w:rPr>
      </w:pPr>
      <w:r>
        <w:rPr>
          <w:noProof/>
        </w:rPr>
        <w:drawing>
          <wp:anchor distT="0" distB="0" distL="114300" distR="114300" simplePos="0" relativeHeight="251659264" behindDoc="0" locked="0" layoutInCell="1" allowOverlap="1" wp14:anchorId="3528F58D" wp14:editId="6335F99D">
            <wp:simplePos x="0" y="0"/>
            <wp:positionH relativeFrom="column">
              <wp:posOffset>118534</wp:posOffset>
            </wp:positionH>
            <wp:positionV relativeFrom="paragraph">
              <wp:posOffset>211</wp:posOffset>
            </wp:positionV>
            <wp:extent cx="2921000" cy="1295400"/>
            <wp:effectExtent l="0" t="0" r="0" b="0"/>
            <wp:wrapSquare wrapText="bothSides"/>
            <wp:docPr id="1439777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77604" name=""/>
                    <pic:cNvPicPr/>
                  </pic:nvPicPr>
                  <pic:blipFill>
                    <a:blip r:embed="rId5"/>
                    <a:stretch>
                      <a:fillRect/>
                    </a:stretch>
                  </pic:blipFill>
                  <pic:spPr>
                    <a:xfrm>
                      <a:off x="0" y="0"/>
                      <a:ext cx="2921000" cy="1295400"/>
                    </a:xfrm>
                    <a:prstGeom prst="rect">
                      <a:avLst/>
                    </a:prstGeom>
                  </pic:spPr>
                </pic:pic>
              </a:graphicData>
            </a:graphic>
          </wp:anchor>
        </w:drawing>
      </w:r>
      <w:r w:rsidR="00462947" w:rsidRPr="001B4259">
        <w:rPr>
          <w:rFonts w:ascii="Calibri" w:hAnsi="Calibri" w:cs="Calibri"/>
          <w:b/>
          <w:bCs/>
          <w:sz w:val="28"/>
          <w:szCs w:val="28"/>
        </w:rPr>
        <w:t xml:space="preserve"> </w:t>
      </w:r>
      <w:r w:rsidR="00462947" w:rsidRPr="001B4259">
        <w:rPr>
          <w:rFonts w:ascii="Calibri" w:hAnsi="Calibri" w:cs="Calibri"/>
          <w:b/>
          <w:bCs/>
          <w:color w:val="4C94D8" w:themeColor="text2" w:themeTint="80"/>
          <w:sz w:val="44"/>
          <w:szCs w:val="44"/>
        </w:rPr>
        <w:t>Sunday 30</w:t>
      </w:r>
      <w:r w:rsidRPr="001B4259">
        <w:rPr>
          <w:rFonts w:ascii="Calibri" w:hAnsi="Calibri" w:cs="Calibri"/>
          <w:b/>
          <w:bCs/>
          <w:color w:val="4C94D8" w:themeColor="text2" w:themeTint="80"/>
          <w:sz w:val="44"/>
          <w:szCs w:val="44"/>
          <w:vertAlign w:val="superscript"/>
        </w:rPr>
        <w:t>th</w:t>
      </w:r>
      <w:r w:rsidRPr="001B4259">
        <w:rPr>
          <w:rFonts w:ascii="Calibri" w:hAnsi="Calibri" w:cs="Calibri"/>
          <w:b/>
          <w:bCs/>
          <w:color w:val="4C94D8" w:themeColor="text2" w:themeTint="80"/>
          <w:sz w:val="44"/>
          <w:szCs w:val="44"/>
        </w:rPr>
        <w:t xml:space="preserve"> </w:t>
      </w:r>
      <w:r w:rsidR="00462947" w:rsidRPr="001B4259">
        <w:rPr>
          <w:rFonts w:ascii="Calibri" w:hAnsi="Calibri" w:cs="Calibri"/>
          <w:b/>
          <w:bCs/>
          <w:color w:val="4C94D8" w:themeColor="text2" w:themeTint="80"/>
          <w:sz w:val="44"/>
          <w:szCs w:val="44"/>
        </w:rPr>
        <w:t>August 2026</w:t>
      </w:r>
    </w:p>
    <w:p w14:paraId="282FA39A" w14:textId="677035F7" w:rsidR="001B4259" w:rsidRPr="001B4259" w:rsidRDefault="001B4259" w:rsidP="001B4259">
      <w:pPr>
        <w:widowControl w:val="0"/>
        <w:spacing w:after="0" w:line="240" w:lineRule="auto"/>
        <w:jc w:val="center"/>
        <w:rPr>
          <w:rFonts w:ascii="Calibri" w:hAnsi="Calibri" w:cs="Calibri"/>
          <w:b/>
          <w:bCs/>
          <w:color w:val="4C94D8" w:themeColor="text2" w:themeTint="80"/>
          <w:sz w:val="44"/>
          <w:szCs w:val="44"/>
        </w:rPr>
      </w:pPr>
      <w:r w:rsidRPr="001B4259">
        <w:rPr>
          <w:rFonts w:ascii="Calibri" w:hAnsi="Calibri" w:cs="Calibri"/>
          <w:b/>
          <w:bCs/>
          <w:color w:val="4C94D8" w:themeColor="text2" w:themeTint="80"/>
          <w:sz w:val="44"/>
          <w:szCs w:val="44"/>
        </w:rPr>
        <w:t xml:space="preserve">Proper 17 </w:t>
      </w:r>
      <w:proofErr w:type="gramStart"/>
      <w:r w:rsidRPr="001B4259">
        <w:rPr>
          <w:rFonts w:ascii="Calibri" w:hAnsi="Calibri" w:cs="Calibri"/>
          <w:b/>
          <w:bCs/>
          <w:color w:val="4C94D8" w:themeColor="text2" w:themeTint="80"/>
          <w:sz w:val="44"/>
          <w:szCs w:val="44"/>
        </w:rPr>
        <w:t>|  Ordinary</w:t>
      </w:r>
      <w:proofErr w:type="gramEnd"/>
      <w:r w:rsidRPr="001B4259">
        <w:rPr>
          <w:rFonts w:ascii="Calibri" w:hAnsi="Calibri" w:cs="Calibri"/>
          <w:b/>
          <w:bCs/>
          <w:color w:val="4C94D8" w:themeColor="text2" w:themeTint="80"/>
          <w:sz w:val="44"/>
          <w:szCs w:val="44"/>
        </w:rPr>
        <w:t xml:space="preserve"> 22</w:t>
      </w:r>
    </w:p>
    <w:p w14:paraId="007BA859" w14:textId="10C2F9EE" w:rsidR="001B4259" w:rsidRPr="001B4259" w:rsidRDefault="001B4259" w:rsidP="001B4259">
      <w:pPr>
        <w:widowControl w:val="0"/>
        <w:spacing w:after="0" w:line="240" w:lineRule="auto"/>
        <w:jc w:val="center"/>
        <w:rPr>
          <w:rFonts w:ascii="Calibri" w:hAnsi="Calibri" w:cs="Calibri"/>
          <w:b/>
          <w:bCs/>
          <w:color w:val="4C94D8" w:themeColor="text2" w:themeTint="80"/>
          <w:sz w:val="44"/>
          <w:szCs w:val="44"/>
        </w:rPr>
      </w:pPr>
      <w:r w:rsidRPr="001B4259">
        <w:rPr>
          <w:rFonts w:ascii="Calibri" w:hAnsi="Calibri" w:cs="Calibri"/>
          <w:b/>
          <w:bCs/>
          <w:color w:val="4C94D8" w:themeColor="text2" w:themeTint="80"/>
          <w:sz w:val="44"/>
          <w:szCs w:val="44"/>
        </w:rPr>
        <w:t>The Revd Ruth Watson</w:t>
      </w:r>
    </w:p>
    <w:p w14:paraId="0F9D62A4" w14:textId="77777777" w:rsidR="001B4259" w:rsidRDefault="001B4259" w:rsidP="001B4259">
      <w:pPr>
        <w:widowControl w:val="0"/>
        <w:spacing w:after="0" w:line="240" w:lineRule="auto"/>
        <w:rPr>
          <w:rFonts w:ascii="Calibri" w:hAnsi="Calibri" w:cs="Calibri"/>
          <w:b/>
          <w:bCs/>
          <w:sz w:val="28"/>
          <w:szCs w:val="28"/>
        </w:rPr>
      </w:pPr>
      <w:bookmarkStart w:id="0" w:name="_Hlk220822917"/>
    </w:p>
    <w:p w14:paraId="113DD134" w14:textId="77777777" w:rsidR="001B4259" w:rsidRDefault="001B4259" w:rsidP="001B4259">
      <w:pPr>
        <w:widowControl w:val="0"/>
        <w:spacing w:after="0" w:line="240" w:lineRule="auto"/>
        <w:rPr>
          <w:rFonts w:ascii="Calibri" w:hAnsi="Calibri" w:cs="Calibri"/>
          <w:b/>
          <w:bCs/>
          <w:sz w:val="28"/>
          <w:szCs w:val="28"/>
        </w:rPr>
      </w:pPr>
    </w:p>
    <w:p w14:paraId="6009646A" w14:textId="77777777" w:rsidR="001B4259" w:rsidRDefault="001B4259" w:rsidP="001B4259">
      <w:pPr>
        <w:widowControl w:val="0"/>
        <w:spacing w:after="0" w:line="240" w:lineRule="auto"/>
        <w:rPr>
          <w:rFonts w:ascii="Calibri" w:hAnsi="Calibri" w:cs="Calibri"/>
          <w:b/>
          <w:bCs/>
          <w:sz w:val="28"/>
          <w:szCs w:val="28"/>
        </w:rPr>
      </w:pPr>
    </w:p>
    <w:p w14:paraId="35F1C640" w14:textId="1236EC06" w:rsidR="00462947" w:rsidRPr="001B4259" w:rsidRDefault="00462947" w:rsidP="001B4259">
      <w:pPr>
        <w:widowControl w:val="0"/>
        <w:spacing w:after="0" w:line="240" w:lineRule="auto"/>
        <w:rPr>
          <w:rFonts w:ascii="Calibri" w:hAnsi="Calibri" w:cs="Calibri"/>
          <w:b/>
          <w:bCs/>
          <w:color w:val="4C94D8" w:themeColor="text2" w:themeTint="80"/>
          <w:sz w:val="32"/>
          <w:szCs w:val="32"/>
        </w:rPr>
      </w:pPr>
      <w:r w:rsidRPr="001B4259">
        <w:rPr>
          <w:rFonts w:ascii="Calibri" w:hAnsi="Calibri" w:cs="Calibri"/>
          <w:b/>
          <w:bCs/>
          <w:color w:val="4C94D8" w:themeColor="text2" w:themeTint="80"/>
          <w:sz w:val="32"/>
          <w:szCs w:val="32"/>
        </w:rPr>
        <w:t>Call to Worship</w:t>
      </w:r>
    </w:p>
    <w:p w14:paraId="7974F2BA" w14:textId="77777777" w:rsidR="001B4259" w:rsidRDefault="001B4259" w:rsidP="001B4259">
      <w:pPr>
        <w:widowControl w:val="0"/>
        <w:spacing w:after="0" w:line="240" w:lineRule="auto"/>
        <w:rPr>
          <w:rFonts w:ascii="Calibri" w:hAnsi="Calibri" w:cs="Calibri"/>
          <w:sz w:val="28"/>
          <w:szCs w:val="28"/>
        </w:rPr>
      </w:pPr>
    </w:p>
    <w:p w14:paraId="438CC6CD"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Lord God, we are here to worship you, the Lord and Creator of all things.  </w:t>
      </w:r>
    </w:p>
    <w:p w14:paraId="21BBE0D8"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We come…but wait, why do we come?  </w:t>
      </w:r>
    </w:p>
    <w:p w14:paraId="75D0808C"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Is it because that’s just what we do on a Sunday?  </w:t>
      </w:r>
    </w:p>
    <w:p w14:paraId="6F7696A6"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Is it because there’s nothing else to do as the shops don’t open yet?  </w:t>
      </w:r>
    </w:p>
    <w:p w14:paraId="0EA0F992"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Is it that we want to, but hope it won’t go on too long as dinner will be waiting?</w:t>
      </w:r>
      <w:r w:rsidR="001B4259">
        <w:rPr>
          <w:rFonts w:ascii="Calibri" w:hAnsi="Calibri" w:cs="Calibri"/>
          <w:sz w:val="28"/>
          <w:szCs w:val="28"/>
        </w:rPr>
        <w:t xml:space="preserve"> </w:t>
      </w:r>
    </w:p>
    <w:p w14:paraId="347EF783"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Lord God, we are here to worship you.  </w:t>
      </w:r>
    </w:p>
    <w:p w14:paraId="05ACC656" w14:textId="77777777" w:rsid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 xml:space="preserve">Open our hearts and minds that we might forget our distractions and focus on you.  </w:t>
      </w:r>
    </w:p>
    <w:p w14:paraId="16EF1D79" w14:textId="05EA3981" w:rsidR="00462947" w:rsidRPr="001B4259" w:rsidRDefault="00462947"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We offer you our hearts and minds as we come together in praise and thanksgiving.  Amen</w:t>
      </w:r>
    </w:p>
    <w:bookmarkEnd w:id="0"/>
    <w:p w14:paraId="30B4019D" w14:textId="77777777" w:rsidR="001B4259" w:rsidRDefault="001B4259" w:rsidP="001B4259">
      <w:pPr>
        <w:widowControl w:val="0"/>
        <w:spacing w:after="0" w:line="240" w:lineRule="auto"/>
        <w:rPr>
          <w:rFonts w:ascii="Calibri" w:hAnsi="Calibri" w:cs="Calibri"/>
          <w:b/>
          <w:bCs/>
          <w:sz w:val="28"/>
          <w:szCs w:val="28"/>
        </w:rPr>
      </w:pPr>
    </w:p>
    <w:p w14:paraId="0855AA43" w14:textId="14F37EA2" w:rsidR="00462947" w:rsidRPr="001B4259" w:rsidRDefault="00462947" w:rsidP="001B4259">
      <w:pPr>
        <w:widowControl w:val="0"/>
        <w:spacing w:after="0" w:line="240" w:lineRule="auto"/>
        <w:rPr>
          <w:rFonts w:ascii="Calibri" w:hAnsi="Calibri" w:cs="Calibri"/>
          <w:b/>
          <w:bCs/>
          <w:color w:val="4C94D8" w:themeColor="text2" w:themeTint="80"/>
          <w:sz w:val="32"/>
          <w:szCs w:val="32"/>
        </w:rPr>
      </w:pPr>
      <w:r w:rsidRPr="001B4259">
        <w:rPr>
          <w:rFonts w:ascii="Calibri" w:hAnsi="Calibri" w:cs="Calibri"/>
          <w:b/>
          <w:bCs/>
          <w:color w:val="4C94D8" w:themeColor="text2" w:themeTint="80"/>
          <w:sz w:val="32"/>
          <w:szCs w:val="32"/>
        </w:rPr>
        <w:t>Prayers of Approach and Confession</w:t>
      </w:r>
      <w:r w:rsidR="000109CE" w:rsidRPr="001B4259">
        <w:rPr>
          <w:rFonts w:ascii="Calibri" w:hAnsi="Calibri" w:cs="Calibri"/>
          <w:b/>
          <w:bCs/>
          <w:color w:val="4C94D8" w:themeColor="text2" w:themeTint="80"/>
          <w:sz w:val="32"/>
          <w:szCs w:val="32"/>
        </w:rPr>
        <w:t>, Forgiveness and Illumination</w:t>
      </w:r>
    </w:p>
    <w:p w14:paraId="7A29140F" w14:textId="77777777" w:rsidR="001B4259" w:rsidRDefault="001B4259" w:rsidP="001B4259">
      <w:pPr>
        <w:widowControl w:val="0"/>
        <w:spacing w:after="0" w:line="240" w:lineRule="auto"/>
        <w:rPr>
          <w:rFonts w:ascii="Calibri" w:hAnsi="Calibri" w:cs="Calibri"/>
          <w:sz w:val="28"/>
          <w:szCs w:val="28"/>
        </w:rPr>
      </w:pPr>
    </w:p>
    <w:p w14:paraId="30045400" w14:textId="77777777" w:rsidR="001B4259" w:rsidRDefault="00AD454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God, </w:t>
      </w:r>
      <w:r w:rsidR="005C68FB" w:rsidRPr="001B4259">
        <w:rPr>
          <w:rFonts w:ascii="Calibri" w:hAnsi="Calibri" w:cs="Calibri"/>
          <w:sz w:val="28"/>
          <w:szCs w:val="28"/>
        </w:rPr>
        <w:t xml:space="preserve">on this Bank Holiday Weekend, </w:t>
      </w:r>
    </w:p>
    <w:p w14:paraId="643383EB" w14:textId="77777777" w:rsidR="001B4259" w:rsidRDefault="00AD454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look around our world and your creation is beautiful.  </w:t>
      </w:r>
    </w:p>
    <w:p w14:paraId="14784A01" w14:textId="77777777" w:rsidR="001B4259" w:rsidRDefault="00AD4548"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 xml:space="preserve">The sky, even when filled with clouds is </w:t>
      </w:r>
      <w:r w:rsidR="0014455F" w:rsidRPr="001B4259">
        <w:rPr>
          <w:rFonts w:ascii="Calibri" w:hAnsi="Calibri" w:cs="Calibri"/>
          <w:sz w:val="28"/>
          <w:szCs w:val="28"/>
        </w:rPr>
        <w:t xml:space="preserve">different every day, and fascinating to observe.  The flowers, and trees, lakes and seas are living reminders of your creation, </w:t>
      </w:r>
    </w:p>
    <w:p w14:paraId="06323AD0" w14:textId="03C41578" w:rsidR="00AD4548" w:rsidRPr="001B4259" w:rsidRDefault="0014455F"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changing throughout the seasons to give us a different perspective each time.</w:t>
      </w:r>
    </w:p>
    <w:p w14:paraId="6120C694" w14:textId="416F021E"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Yet, so often, we take it for granted.  </w:t>
      </w:r>
    </w:p>
    <w:p w14:paraId="56DAE650" w14:textId="77777777"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complain at the rain clouds, </w:t>
      </w:r>
    </w:p>
    <w:p w14:paraId="0C88ADDE" w14:textId="77777777"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trample on the flowers, </w:t>
      </w:r>
    </w:p>
    <w:p w14:paraId="1F474E2E" w14:textId="77777777"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pollute our seas and rivers and then complain that they are dirty.  </w:t>
      </w:r>
    </w:p>
    <w:p w14:paraId="408AEB24" w14:textId="77777777"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are sorry that our actions impact on your creation.  </w:t>
      </w:r>
    </w:p>
    <w:p w14:paraId="39CF3870" w14:textId="77777777" w:rsid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Even small things can make a huge difference, </w:t>
      </w:r>
    </w:p>
    <w:p w14:paraId="059517E3" w14:textId="2C6BACC1" w:rsidR="003F03F7" w:rsidRPr="001B4259" w:rsidRDefault="003F03F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and we </w:t>
      </w:r>
      <w:r w:rsidR="00C528FB" w:rsidRPr="001B4259">
        <w:rPr>
          <w:rFonts w:ascii="Calibri" w:hAnsi="Calibri" w:cs="Calibri"/>
          <w:sz w:val="28"/>
          <w:szCs w:val="28"/>
        </w:rPr>
        <w:t>know that we need to change our attitude before we can change our actions.</w:t>
      </w:r>
    </w:p>
    <w:p w14:paraId="015DF158" w14:textId="77777777" w:rsidR="001B4259" w:rsidRDefault="001B4259" w:rsidP="001B4259">
      <w:pPr>
        <w:widowControl w:val="0"/>
        <w:spacing w:after="0" w:line="240" w:lineRule="auto"/>
        <w:rPr>
          <w:rFonts w:ascii="Calibri" w:hAnsi="Calibri" w:cs="Calibri"/>
          <w:sz w:val="28"/>
          <w:szCs w:val="28"/>
        </w:rPr>
      </w:pPr>
    </w:p>
    <w:p w14:paraId="04C77B0B" w14:textId="77777777" w:rsidR="001B4259" w:rsidRDefault="00C528F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we know that when we say we are sorry </w:t>
      </w:r>
    </w:p>
    <w:p w14:paraId="5CD8A19B" w14:textId="77777777" w:rsidR="001B4259" w:rsidRDefault="00C528F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and change our attitude as a result and try to live differently, </w:t>
      </w:r>
    </w:p>
    <w:p w14:paraId="470AA59D" w14:textId="77777777" w:rsidR="001B4259" w:rsidRDefault="00C528F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you offer your forgiveness and for that we are grateful.  </w:t>
      </w:r>
    </w:p>
    <w:p w14:paraId="1B9E1261" w14:textId="77777777" w:rsidR="001B4259" w:rsidRDefault="00C528F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Inspire us to change</w:t>
      </w:r>
      <w:r w:rsidR="005E3D42" w:rsidRPr="001B4259">
        <w:rPr>
          <w:rFonts w:ascii="Calibri" w:hAnsi="Calibri" w:cs="Calibri"/>
          <w:sz w:val="28"/>
          <w:szCs w:val="28"/>
        </w:rPr>
        <w:t xml:space="preserve"> from inside to out </w:t>
      </w:r>
    </w:p>
    <w:p w14:paraId="58FBECDB" w14:textId="7E805086" w:rsidR="00C528FB" w:rsidRPr="001B4259" w:rsidRDefault="005E3D42"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that our actions may reflect our innermost </w:t>
      </w:r>
      <w:r w:rsidR="00464693" w:rsidRPr="001B4259">
        <w:rPr>
          <w:rFonts w:ascii="Calibri" w:hAnsi="Calibri" w:cs="Calibri"/>
          <w:sz w:val="28"/>
          <w:szCs w:val="28"/>
        </w:rPr>
        <w:t>being</w:t>
      </w:r>
      <w:r w:rsidR="00D44A27" w:rsidRPr="001B4259">
        <w:rPr>
          <w:rFonts w:ascii="Calibri" w:hAnsi="Calibri" w:cs="Calibri"/>
          <w:sz w:val="28"/>
          <w:szCs w:val="28"/>
        </w:rPr>
        <w:t>, with you in our heart</w:t>
      </w:r>
      <w:r w:rsidR="00D83F9A" w:rsidRPr="001B4259">
        <w:rPr>
          <w:rFonts w:ascii="Calibri" w:hAnsi="Calibri" w:cs="Calibri"/>
          <w:sz w:val="28"/>
          <w:szCs w:val="28"/>
        </w:rPr>
        <w:t>.</w:t>
      </w:r>
    </w:p>
    <w:p w14:paraId="4EE83153" w14:textId="77777777" w:rsidR="001B4259" w:rsidRDefault="001B4259" w:rsidP="001B4259">
      <w:pPr>
        <w:widowControl w:val="0"/>
        <w:spacing w:after="0" w:line="240" w:lineRule="auto"/>
        <w:rPr>
          <w:rFonts w:ascii="Calibri" w:hAnsi="Calibri" w:cs="Calibri"/>
          <w:sz w:val="28"/>
          <w:szCs w:val="28"/>
        </w:rPr>
      </w:pPr>
    </w:p>
    <w:p w14:paraId="25578D11" w14:textId="77777777" w:rsidR="001B4259" w:rsidRDefault="00464693"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Thank you Lord for all that you give to us, </w:t>
      </w:r>
    </w:p>
    <w:p w14:paraId="5CA0DC2A" w14:textId="77777777" w:rsidR="001B4259" w:rsidRDefault="00464693"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all that you share with us and all that we can learn from you.  </w:t>
      </w:r>
    </w:p>
    <w:p w14:paraId="6A8EEE7E" w14:textId="77777777" w:rsidR="001B4259" w:rsidRDefault="00464693"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May we offer all our spaces in our lives to be Holy Ground, </w:t>
      </w:r>
    </w:p>
    <w:p w14:paraId="6F281103" w14:textId="77777777" w:rsidR="001B4259" w:rsidRDefault="00464693"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where we can meet with you and listen to </w:t>
      </w:r>
      <w:proofErr w:type="gramStart"/>
      <w:r w:rsidRPr="001B4259">
        <w:rPr>
          <w:rFonts w:ascii="Calibri" w:hAnsi="Calibri" w:cs="Calibri"/>
          <w:sz w:val="28"/>
          <w:szCs w:val="28"/>
        </w:rPr>
        <w:t>you</w:t>
      </w:r>
      <w:r w:rsidR="00F22688" w:rsidRPr="001B4259">
        <w:rPr>
          <w:rFonts w:ascii="Calibri" w:hAnsi="Calibri" w:cs="Calibri"/>
          <w:sz w:val="28"/>
          <w:szCs w:val="28"/>
        </w:rPr>
        <w:t>, and</w:t>
      </w:r>
      <w:proofErr w:type="gramEnd"/>
      <w:r w:rsidR="00F22688" w:rsidRPr="001B4259">
        <w:rPr>
          <w:rFonts w:ascii="Calibri" w:hAnsi="Calibri" w:cs="Calibri"/>
          <w:sz w:val="28"/>
          <w:szCs w:val="28"/>
        </w:rPr>
        <w:t xml:space="preserve"> share with each other.  </w:t>
      </w:r>
    </w:p>
    <w:p w14:paraId="76E9FC2E" w14:textId="77777777" w:rsidR="001B4259" w:rsidRDefault="00F2268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May your words burn like fire within us, </w:t>
      </w:r>
    </w:p>
    <w:p w14:paraId="06C24A39" w14:textId="77777777" w:rsidR="001B4259" w:rsidRDefault="00F2268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lastRenderedPageBreak/>
        <w:t xml:space="preserve">without consuming us, that we may be inspired and energised to go and do, </w:t>
      </w:r>
    </w:p>
    <w:p w14:paraId="1D574797" w14:textId="097C75DD" w:rsidR="00464693" w:rsidRPr="001B4259" w:rsidRDefault="00F2268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rather than stay</w:t>
      </w:r>
      <w:r w:rsidR="00CE6172" w:rsidRPr="001B4259">
        <w:rPr>
          <w:rFonts w:ascii="Calibri" w:hAnsi="Calibri" w:cs="Calibri"/>
          <w:sz w:val="28"/>
          <w:szCs w:val="28"/>
        </w:rPr>
        <w:t xml:space="preserve"> and wait for someone else.</w:t>
      </w:r>
    </w:p>
    <w:p w14:paraId="22CEFDCE" w14:textId="2B5E7A4C" w:rsidR="00E24917" w:rsidRPr="001B4259" w:rsidRDefault="00E2491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May our lives reflect your </w:t>
      </w:r>
      <w:r w:rsidR="001B4259" w:rsidRPr="001B4259">
        <w:rPr>
          <w:rFonts w:ascii="Calibri" w:hAnsi="Calibri" w:cs="Calibri"/>
          <w:sz w:val="28"/>
          <w:szCs w:val="28"/>
        </w:rPr>
        <w:t>calling,</w:t>
      </w:r>
      <w:r w:rsidRPr="001B4259">
        <w:rPr>
          <w:rFonts w:ascii="Calibri" w:hAnsi="Calibri" w:cs="Calibri"/>
          <w:sz w:val="28"/>
          <w:szCs w:val="28"/>
        </w:rPr>
        <w:t xml:space="preserve"> and our actions reflect your love</w:t>
      </w:r>
    </w:p>
    <w:p w14:paraId="71CB7B3E" w14:textId="6FE477B1" w:rsidR="00E24917" w:rsidRPr="001B4259" w:rsidRDefault="00E24917"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In Jesus’ Name.</w:t>
      </w:r>
      <w:r w:rsidR="001B4259">
        <w:rPr>
          <w:rFonts w:ascii="Calibri" w:hAnsi="Calibri" w:cs="Calibri"/>
          <w:sz w:val="28"/>
          <w:szCs w:val="28"/>
        </w:rPr>
        <w:t xml:space="preserve"> Ame</w:t>
      </w:r>
      <w:r w:rsidRPr="001B4259">
        <w:rPr>
          <w:rFonts w:ascii="Calibri" w:hAnsi="Calibri" w:cs="Calibri"/>
          <w:sz w:val="28"/>
          <w:szCs w:val="28"/>
        </w:rPr>
        <w:t>n</w:t>
      </w:r>
    </w:p>
    <w:p w14:paraId="23745C71" w14:textId="77777777" w:rsidR="001B4259" w:rsidRDefault="001B4259" w:rsidP="001B4259">
      <w:pPr>
        <w:widowControl w:val="0"/>
        <w:spacing w:after="0" w:line="240" w:lineRule="auto"/>
        <w:rPr>
          <w:rFonts w:ascii="Calibri" w:hAnsi="Calibri" w:cs="Calibri"/>
          <w:b/>
          <w:bCs/>
          <w:sz w:val="28"/>
          <w:szCs w:val="28"/>
        </w:rPr>
      </w:pPr>
    </w:p>
    <w:p w14:paraId="7C4A37C3" w14:textId="2AD0B31E" w:rsidR="00F97049" w:rsidRPr="001B4259" w:rsidRDefault="00462947" w:rsidP="001B4259">
      <w:pPr>
        <w:widowControl w:val="0"/>
        <w:spacing w:after="0" w:line="240" w:lineRule="auto"/>
        <w:rPr>
          <w:rFonts w:ascii="Calibri" w:hAnsi="Calibri" w:cs="Calibri"/>
          <w:b/>
          <w:bCs/>
          <w:color w:val="4C94D8" w:themeColor="text2" w:themeTint="80"/>
          <w:sz w:val="32"/>
          <w:szCs w:val="32"/>
        </w:rPr>
      </w:pPr>
      <w:r w:rsidRPr="001B4259">
        <w:rPr>
          <w:rFonts w:ascii="Calibri" w:hAnsi="Calibri" w:cs="Calibri"/>
          <w:b/>
          <w:bCs/>
          <w:color w:val="4C94D8" w:themeColor="text2" w:themeTint="80"/>
          <w:sz w:val="32"/>
          <w:szCs w:val="32"/>
        </w:rPr>
        <w:t xml:space="preserve">Readings </w:t>
      </w:r>
    </w:p>
    <w:p w14:paraId="27ACFC51" w14:textId="77777777" w:rsidR="00F97049" w:rsidRPr="001B4259" w:rsidRDefault="00F97049" w:rsidP="001B4259">
      <w:pPr>
        <w:widowControl w:val="0"/>
        <w:spacing w:after="0" w:line="240" w:lineRule="auto"/>
        <w:rPr>
          <w:rFonts w:ascii="Calibri" w:hAnsi="Calibri" w:cs="Calibri"/>
          <w:b/>
          <w:bCs/>
          <w:sz w:val="28"/>
          <w:szCs w:val="28"/>
        </w:rPr>
      </w:pPr>
    </w:p>
    <w:p w14:paraId="2395BF2F" w14:textId="65C0E6C8" w:rsidR="00462947" w:rsidRPr="001B4259" w:rsidRDefault="00462947" w:rsidP="001B4259">
      <w:pPr>
        <w:widowControl w:val="0"/>
        <w:spacing w:after="0" w:line="240" w:lineRule="auto"/>
        <w:ind w:firstLine="720"/>
        <w:rPr>
          <w:rFonts w:ascii="Calibri" w:hAnsi="Calibri" w:cs="Calibri"/>
          <w:sz w:val="28"/>
          <w:szCs w:val="28"/>
        </w:rPr>
      </w:pPr>
      <w:r w:rsidRPr="001B4259">
        <w:rPr>
          <w:rFonts w:ascii="Calibri" w:hAnsi="Calibri" w:cs="Calibri"/>
          <w:i/>
          <w:iCs/>
          <w:sz w:val="28"/>
          <w:szCs w:val="28"/>
        </w:rPr>
        <w:t>Exodus 3: 1-</w:t>
      </w:r>
      <w:proofErr w:type="gramStart"/>
      <w:r w:rsidRPr="001B4259">
        <w:rPr>
          <w:rFonts w:ascii="Calibri" w:hAnsi="Calibri" w:cs="Calibri"/>
          <w:i/>
          <w:iCs/>
          <w:sz w:val="28"/>
          <w:szCs w:val="28"/>
        </w:rPr>
        <w:t>15</w:t>
      </w:r>
      <w:r w:rsidR="001B4259" w:rsidRPr="001B4259">
        <w:rPr>
          <w:rFonts w:ascii="Calibri" w:hAnsi="Calibri" w:cs="Calibri"/>
          <w:sz w:val="28"/>
          <w:szCs w:val="28"/>
        </w:rPr>
        <w:t xml:space="preserve">  |</w:t>
      </w:r>
      <w:proofErr w:type="gramEnd"/>
      <w:r w:rsidR="001B4259" w:rsidRPr="001B4259">
        <w:rPr>
          <w:rFonts w:ascii="Calibri" w:hAnsi="Calibri" w:cs="Calibri"/>
          <w:sz w:val="28"/>
          <w:szCs w:val="28"/>
        </w:rPr>
        <w:t xml:space="preserve">  </w:t>
      </w:r>
      <w:r w:rsidR="001B4259" w:rsidRPr="001B4259">
        <w:rPr>
          <w:rFonts w:ascii="Calibri" w:hAnsi="Calibri" w:cs="Calibri"/>
          <w:i/>
          <w:iCs/>
          <w:sz w:val="28"/>
          <w:szCs w:val="28"/>
        </w:rPr>
        <w:t xml:space="preserve">St </w:t>
      </w:r>
      <w:r w:rsidRPr="001B4259">
        <w:rPr>
          <w:rFonts w:ascii="Calibri" w:hAnsi="Calibri" w:cs="Calibri"/>
          <w:i/>
          <w:iCs/>
          <w:sz w:val="28"/>
          <w:szCs w:val="28"/>
        </w:rPr>
        <w:t>Matthew 16: 21-28</w:t>
      </w:r>
    </w:p>
    <w:p w14:paraId="4145B583" w14:textId="77777777" w:rsidR="001B4259" w:rsidRDefault="001B4259" w:rsidP="001B4259">
      <w:pPr>
        <w:widowControl w:val="0"/>
        <w:spacing w:after="0" w:line="240" w:lineRule="auto"/>
        <w:rPr>
          <w:rFonts w:ascii="Calibri" w:hAnsi="Calibri" w:cs="Calibri"/>
          <w:b/>
          <w:bCs/>
          <w:sz w:val="28"/>
          <w:szCs w:val="28"/>
        </w:rPr>
      </w:pPr>
      <w:bookmarkStart w:id="1" w:name="_Hlk220822941"/>
    </w:p>
    <w:p w14:paraId="73307EA3" w14:textId="77777777" w:rsidR="001B4259" w:rsidRPr="001B4259" w:rsidRDefault="001B4259" w:rsidP="001B4259">
      <w:pPr>
        <w:widowControl w:val="0"/>
        <w:spacing w:after="0" w:line="240" w:lineRule="auto"/>
        <w:rPr>
          <w:rFonts w:ascii="Calibri" w:hAnsi="Calibri" w:cs="Calibri"/>
          <w:b/>
          <w:bCs/>
          <w:color w:val="4C94D8" w:themeColor="text2" w:themeTint="80"/>
          <w:sz w:val="32"/>
          <w:szCs w:val="32"/>
        </w:rPr>
      </w:pPr>
      <w:r w:rsidRPr="001B4259">
        <w:rPr>
          <w:rFonts w:ascii="Calibri" w:hAnsi="Calibri" w:cs="Calibri"/>
          <w:b/>
          <w:bCs/>
          <w:color w:val="4C94D8" w:themeColor="text2" w:themeTint="80"/>
          <w:sz w:val="32"/>
          <w:szCs w:val="32"/>
        </w:rPr>
        <w:t>All Age Activity</w:t>
      </w:r>
    </w:p>
    <w:p w14:paraId="7156E483" w14:textId="77777777" w:rsidR="001B4259" w:rsidRDefault="001B4259" w:rsidP="001B4259">
      <w:pPr>
        <w:widowControl w:val="0"/>
        <w:spacing w:after="0" w:line="240" w:lineRule="auto"/>
        <w:rPr>
          <w:rFonts w:ascii="Calibri" w:hAnsi="Calibri" w:cs="Calibri"/>
          <w:sz w:val="28"/>
          <w:szCs w:val="28"/>
        </w:rPr>
      </w:pPr>
      <w:r w:rsidRPr="001B4259">
        <w:rPr>
          <w:rFonts w:ascii="Calibri" w:hAnsi="Calibri" w:cs="Calibri"/>
          <w:sz w:val="28"/>
          <w:szCs w:val="28"/>
        </w:rPr>
        <w:t xml:space="preserve"> </w:t>
      </w:r>
    </w:p>
    <w:p w14:paraId="555FB820" w14:textId="17DB08D5" w:rsidR="001B4259" w:rsidRPr="001B4259" w:rsidRDefault="001B4259"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t>Moses and the burning bush</w:t>
      </w:r>
    </w:p>
    <w:p w14:paraId="02EEC344" w14:textId="77777777" w:rsidR="001B4259" w:rsidRDefault="001B4259" w:rsidP="001B4259">
      <w:pPr>
        <w:widowControl w:val="0"/>
        <w:spacing w:after="0" w:line="240" w:lineRule="auto"/>
        <w:rPr>
          <w:rFonts w:ascii="Calibri" w:hAnsi="Calibri" w:cs="Calibri"/>
          <w:sz w:val="28"/>
          <w:szCs w:val="28"/>
        </w:rPr>
      </w:pPr>
    </w:p>
    <w:p w14:paraId="21054B70" w14:textId="77777777" w:rsid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 xml:space="preserve">You will need:  </w:t>
      </w:r>
    </w:p>
    <w:p w14:paraId="65A25D04" w14:textId="77777777" w:rsidR="001B4259" w:rsidRDefault="001B4259" w:rsidP="001B4259">
      <w:pPr>
        <w:pStyle w:val="ListParagraph"/>
        <w:widowControl w:val="0"/>
        <w:numPr>
          <w:ilvl w:val="0"/>
          <w:numId w:val="2"/>
        </w:numPr>
        <w:spacing w:after="0" w:line="240" w:lineRule="auto"/>
        <w:rPr>
          <w:rFonts w:ascii="Calibri" w:hAnsi="Calibri" w:cs="Calibri"/>
          <w:sz w:val="28"/>
          <w:szCs w:val="28"/>
        </w:rPr>
      </w:pPr>
      <w:r w:rsidRPr="001B4259">
        <w:rPr>
          <w:rFonts w:ascii="Calibri" w:hAnsi="Calibri" w:cs="Calibri"/>
          <w:sz w:val="28"/>
          <w:szCs w:val="28"/>
        </w:rPr>
        <w:t>Paper and pens to draw around feet / decorate shoes (optional as you could just ask them to remove their own)</w:t>
      </w:r>
      <w:r w:rsidRPr="001B4259">
        <w:rPr>
          <w:rFonts w:ascii="Calibri" w:hAnsi="Calibri" w:cs="Calibri"/>
          <w:sz w:val="28"/>
          <w:szCs w:val="28"/>
        </w:rPr>
        <w:t xml:space="preserve"> </w:t>
      </w:r>
    </w:p>
    <w:p w14:paraId="7CE6639B" w14:textId="77777777" w:rsidR="001B4259" w:rsidRDefault="001B4259" w:rsidP="001B4259">
      <w:pPr>
        <w:pStyle w:val="ListParagraph"/>
        <w:widowControl w:val="0"/>
        <w:numPr>
          <w:ilvl w:val="0"/>
          <w:numId w:val="2"/>
        </w:numPr>
        <w:spacing w:after="0" w:line="240" w:lineRule="auto"/>
        <w:rPr>
          <w:rFonts w:ascii="Calibri" w:hAnsi="Calibri" w:cs="Calibri"/>
          <w:sz w:val="28"/>
          <w:szCs w:val="28"/>
        </w:rPr>
      </w:pPr>
      <w:r w:rsidRPr="001B4259">
        <w:rPr>
          <w:rFonts w:ascii="Calibri" w:hAnsi="Calibri" w:cs="Calibri"/>
          <w:sz w:val="28"/>
          <w:szCs w:val="28"/>
        </w:rPr>
        <w:t xml:space="preserve">Flame shapes out of </w:t>
      </w:r>
      <w:r w:rsidRPr="001B4259">
        <w:rPr>
          <w:rFonts w:ascii="Calibri" w:hAnsi="Calibri" w:cs="Calibri"/>
          <w:sz w:val="28"/>
          <w:szCs w:val="28"/>
        </w:rPr>
        <w:t>P</w:t>
      </w:r>
      <w:r w:rsidRPr="001B4259">
        <w:rPr>
          <w:rFonts w:ascii="Calibri" w:hAnsi="Calibri" w:cs="Calibri"/>
          <w:sz w:val="28"/>
          <w:szCs w:val="28"/>
        </w:rPr>
        <w:t>ost-</w:t>
      </w:r>
      <w:r w:rsidRPr="001B4259">
        <w:rPr>
          <w:rFonts w:ascii="Calibri" w:hAnsi="Calibri" w:cs="Calibri"/>
          <w:sz w:val="28"/>
          <w:szCs w:val="28"/>
        </w:rPr>
        <w:t>I</w:t>
      </w:r>
      <w:r w:rsidRPr="001B4259">
        <w:rPr>
          <w:rFonts w:ascii="Calibri" w:hAnsi="Calibri" w:cs="Calibri"/>
          <w:sz w:val="28"/>
          <w:szCs w:val="28"/>
        </w:rPr>
        <w:t>t</w:t>
      </w:r>
      <w:r w:rsidRPr="001B4259">
        <w:rPr>
          <w:rFonts w:ascii="Calibri" w:hAnsi="Calibri" w:cs="Calibri"/>
          <w:sz w:val="28"/>
          <w:szCs w:val="28"/>
        </w:rPr>
        <w:t xml:space="preserve"> Notes</w:t>
      </w:r>
      <w:r w:rsidRPr="001B4259">
        <w:rPr>
          <w:rFonts w:ascii="Calibri" w:hAnsi="Calibri" w:cs="Calibri"/>
          <w:sz w:val="28"/>
          <w:szCs w:val="28"/>
        </w:rPr>
        <w:t xml:space="preserve"> or orange/yellow/red </w:t>
      </w:r>
      <w:r w:rsidRPr="001B4259">
        <w:rPr>
          <w:rFonts w:ascii="Calibri" w:hAnsi="Calibri" w:cs="Calibri"/>
          <w:sz w:val="28"/>
          <w:szCs w:val="28"/>
        </w:rPr>
        <w:t>P</w:t>
      </w:r>
      <w:r w:rsidRPr="001B4259">
        <w:rPr>
          <w:rFonts w:ascii="Calibri" w:hAnsi="Calibri" w:cs="Calibri"/>
          <w:sz w:val="28"/>
          <w:szCs w:val="28"/>
        </w:rPr>
        <w:t>ost-</w:t>
      </w:r>
      <w:r w:rsidRPr="001B4259">
        <w:rPr>
          <w:rFonts w:ascii="Calibri" w:hAnsi="Calibri" w:cs="Calibri"/>
          <w:sz w:val="28"/>
          <w:szCs w:val="28"/>
        </w:rPr>
        <w:t>I</w:t>
      </w:r>
      <w:r w:rsidRPr="001B4259">
        <w:rPr>
          <w:rFonts w:ascii="Calibri" w:hAnsi="Calibri" w:cs="Calibri"/>
          <w:sz w:val="28"/>
          <w:szCs w:val="28"/>
        </w:rPr>
        <w:t>t</w:t>
      </w:r>
      <w:r w:rsidRPr="001B4259">
        <w:rPr>
          <w:rFonts w:ascii="Calibri" w:hAnsi="Calibri" w:cs="Calibri"/>
          <w:sz w:val="28"/>
          <w:szCs w:val="28"/>
        </w:rPr>
        <w:t xml:space="preserve"> Notes.  </w:t>
      </w:r>
    </w:p>
    <w:p w14:paraId="0FDD6B74" w14:textId="33A5DB9A" w:rsidR="001B4259" w:rsidRPr="001B4259" w:rsidRDefault="001B4259" w:rsidP="001B4259">
      <w:pPr>
        <w:pStyle w:val="ListParagraph"/>
        <w:widowControl w:val="0"/>
        <w:numPr>
          <w:ilvl w:val="0"/>
          <w:numId w:val="2"/>
        </w:numPr>
        <w:spacing w:after="0" w:line="240" w:lineRule="auto"/>
        <w:rPr>
          <w:rFonts w:ascii="Calibri" w:hAnsi="Calibri" w:cs="Calibri"/>
          <w:sz w:val="28"/>
          <w:szCs w:val="28"/>
        </w:rPr>
      </w:pPr>
      <w:r w:rsidRPr="001B4259">
        <w:rPr>
          <w:rFonts w:ascii="Calibri" w:hAnsi="Calibri" w:cs="Calibri"/>
          <w:sz w:val="28"/>
          <w:szCs w:val="28"/>
        </w:rPr>
        <w:t>Something to represent a bush – could be a green box or a bowl with a green towel</w:t>
      </w:r>
    </w:p>
    <w:p w14:paraId="3C6FFCB6" w14:textId="77777777" w:rsidR="001B4259" w:rsidRPr="001B4259" w:rsidRDefault="001B4259"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Activity</w:t>
      </w:r>
    </w:p>
    <w:p w14:paraId="5B78F06D" w14:textId="77777777" w:rsidR="001B4259" w:rsidRDefault="001B4259" w:rsidP="001B4259">
      <w:pPr>
        <w:widowControl w:val="0"/>
        <w:spacing w:after="0" w:line="240" w:lineRule="auto"/>
        <w:rPr>
          <w:rFonts w:ascii="Calibri" w:hAnsi="Calibri" w:cs="Calibri"/>
          <w:sz w:val="28"/>
          <w:szCs w:val="28"/>
        </w:rPr>
      </w:pPr>
    </w:p>
    <w:p w14:paraId="2F3E951B" w14:textId="2D882825"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Ask the young people to draw around their feet and decorate them as shoes (or just ask them to take their shoes off.</w:t>
      </w:r>
    </w:p>
    <w:p w14:paraId="0EEAEF20"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 xml:space="preserve">Ask them why do we take off our shoes?  (answers could include because they’re muddy, or dirty, or our feet are hot).  </w:t>
      </w:r>
    </w:p>
    <w:p w14:paraId="65E44895"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Remind them that in some cultures, including in the UK it is a sign of respect to remove your shoes when you go into someone’s house, to keep the outside away from the inside!  Some mosques and temples require you to remove your shoes as you are going into a holy place – would you do that in church??</w:t>
      </w:r>
    </w:p>
    <w:p w14:paraId="01C1718C"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Moses was asked to remove his shoes as a sign of respect as he was standing on Holy Ground while he spoke to God.</w:t>
      </w:r>
    </w:p>
    <w:p w14:paraId="752DAD2C"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Do we show respect to God in our worship?  How can we show that Holy Ground can actually be anywhere that we are talking with God?  Think of some places that you could see as being Holy, where you can talk and listen with God.</w:t>
      </w:r>
    </w:p>
    <w:p w14:paraId="74595C5B"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God had a message for Moses which he gave through a bush that, although it was burning, it was not used up.</w:t>
      </w:r>
    </w:p>
    <w:p w14:paraId="23390B11"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What is God calling you to today?  For younger ones, it could be about talking about how they can behave, or how they can help others.  For older ones, it may be about how they see their future.</w:t>
      </w:r>
    </w:p>
    <w:p w14:paraId="5E6A5654" w14:textId="77777777"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Using the flame outlines, ask them to write or draw what they were thinking and place it on the “bush”</w:t>
      </w:r>
    </w:p>
    <w:p w14:paraId="3535FDAA" w14:textId="307EB579" w:rsidR="001B4259" w:rsidRPr="001B4259" w:rsidRDefault="001B4259"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 xml:space="preserve">Offer a prayer:  </w:t>
      </w:r>
      <w:r w:rsidRPr="001B4259">
        <w:rPr>
          <w:rFonts w:ascii="Calibri" w:hAnsi="Calibri" w:cs="Calibri"/>
          <w:i/>
          <w:iCs/>
          <w:sz w:val="28"/>
          <w:szCs w:val="28"/>
        </w:rPr>
        <w:t>Lord God, speak to me in the everyday things, that I may know your voice. Help me to see how I can serve you and others in my daily life.  Amen</w:t>
      </w:r>
    </w:p>
    <w:p w14:paraId="0F96FF5C" w14:textId="77777777" w:rsidR="001B4259" w:rsidRDefault="001B4259" w:rsidP="001B4259">
      <w:pPr>
        <w:widowControl w:val="0"/>
        <w:spacing w:after="0" w:line="240" w:lineRule="auto"/>
        <w:rPr>
          <w:rFonts w:ascii="Calibri" w:hAnsi="Calibri" w:cs="Calibri"/>
          <w:b/>
          <w:bCs/>
          <w:sz w:val="28"/>
          <w:szCs w:val="28"/>
        </w:rPr>
      </w:pPr>
    </w:p>
    <w:p w14:paraId="5BA2C53E" w14:textId="77777777" w:rsidR="001B4259" w:rsidRDefault="001B4259" w:rsidP="001B4259">
      <w:pPr>
        <w:widowControl w:val="0"/>
        <w:spacing w:after="0" w:line="240" w:lineRule="auto"/>
        <w:rPr>
          <w:rFonts w:ascii="Calibri" w:hAnsi="Calibri" w:cs="Calibri"/>
          <w:b/>
          <w:bCs/>
          <w:sz w:val="28"/>
          <w:szCs w:val="28"/>
        </w:rPr>
      </w:pPr>
    </w:p>
    <w:p w14:paraId="27C6A870" w14:textId="2446D9B0" w:rsidR="00371DB0" w:rsidRPr="006F56EC" w:rsidRDefault="00462947" w:rsidP="001B4259">
      <w:pPr>
        <w:widowControl w:val="0"/>
        <w:spacing w:after="0" w:line="240" w:lineRule="auto"/>
        <w:rPr>
          <w:rFonts w:ascii="Calibri" w:hAnsi="Calibri" w:cs="Calibri"/>
          <w:b/>
          <w:bCs/>
          <w:color w:val="4C94D8" w:themeColor="text2" w:themeTint="80"/>
          <w:sz w:val="32"/>
          <w:szCs w:val="32"/>
        </w:rPr>
      </w:pPr>
      <w:r w:rsidRPr="006F56EC">
        <w:rPr>
          <w:rFonts w:ascii="Calibri" w:hAnsi="Calibri" w:cs="Calibri"/>
          <w:b/>
          <w:bCs/>
          <w:color w:val="4C94D8" w:themeColor="text2" w:themeTint="80"/>
          <w:sz w:val="32"/>
          <w:szCs w:val="32"/>
        </w:rPr>
        <w:lastRenderedPageBreak/>
        <w:t>Sermon</w:t>
      </w:r>
      <w:r w:rsidR="001B4259" w:rsidRPr="006F56EC">
        <w:rPr>
          <w:rFonts w:ascii="Calibri" w:hAnsi="Calibri" w:cs="Calibri"/>
          <w:b/>
          <w:bCs/>
          <w:color w:val="4C94D8" w:themeColor="text2" w:themeTint="80"/>
          <w:sz w:val="32"/>
          <w:szCs w:val="32"/>
        </w:rPr>
        <w:t xml:space="preserve"> Notes</w:t>
      </w:r>
    </w:p>
    <w:p w14:paraId="7B345FC8" w14:textId="77777777" w:rsidR="001B4259" w:rsidRDefault="001B4259" w:rsidP="001B4259">
      <w:pPr>
        <w:widowControl w:val="0"/>
        <w:spacing w:after="0" w:line="240" w:lineRule="auto"/>
        <w:rPr>
          <w:rFonts w:ascii="Calibri" w:hAnsi="Calibri" w:cs="Calibri"/>
          <w:b/>
          <w:bCs/>
          <w:sz w:val="28"/>
          <w:szCs w:val="28"/>
        </w:rPr>
      </w:pPr>
    </w:p>
    <w:p w14:paraId="3DB4849B" w14:textId="7C8108A9" w:rsidR="006F56EC" w:rsidRDefault="006F56EC" w:rsidP="00FE4D6E">
      <w:pPr>
        <w:widowControl w:val="0"/>
        <w:spacing w:after="0" w:line="240" w:lineRule="auto"/>
        <w:ind w:left="720"/>
        <w:jc w:val="both"/>
        <w:rPr>
          <w:rFonts w:ascii="Calibri" w:hAnsi="Calibri" w:cs="Calibri"/>
          <w:sz w:val="28"/>
          <w:szCs w:val="28"/>
        </w:rPr>
      </w:pPr>
      <w:r w:rsidRPr="00FE4D6E">
        <w:rPr>
          <w:rFonts w:ascii="Calibri" w:hAnsi="Calibri" w:cs="Calibri"/>
          <w:i/>
          <w:iCs/>
          <w:sz w:val="28"/>
          <w:szCs w:val="28"/>
        </w:rPr>
        <w:t>Exodus 3: 1-</w:t>
      </w:r>
      <w:proofErr w:type="gramStart"/>
      <w:r w:rsidRPr="00FE4D6E">
        <w:rPr>
          <w:rFonts w:ascii="Calibri" w:hAnsi="Calibri" w:cs="Calibri"/>
          <w:i/>
          <w:iCs/>
          <w:sz w:val="28"/>
          <w:szCs w:val="28"/>
        </w:rPr>
        <w:t>15</w:t>
      </w:r>
      <w:r w:rsidRPr="006F56EC">
        <w:rPr>
          <w:rFonts w:ascii="Calibri" w:hAnsi="Calibri" w:cs="Calibri"/>
          <w:sz w:val="28"/>
          <w:szCs w:val="28"/>
        </w:rPr>
        <w:t xml:space="preserve">  </w:t>
      </w:r>
      <w:r w:rsidR="00FE4D6E">
        <w:rPr>
          <w:rFonts w:ascii="Calibri" w:hAnsi="Calibri" w:cs="Calibri"/>
          <w:sz w:val="28"/>
          <w:szCs w:val="28"/>
        </w:rPr>
        <w:tab/>
      </w:r>
      <w:proofErr w:type="gramEnd"/>
      <w:r>
        <w:rPr>
          <w:rFonts w:ascii="Calibri" w:hAnsi="Calibri" w:cs="Calibri"/>
          <w:sz w:val="28"/>
          <w:szCs w:val="28"/>
        </w:rPr>
        <w:t xml:space="preserve">Exodus offers narratives concerning the formation of God’s people – most especially under the leadership of Moses bringing the Jewish people out of slavery in Egypt.  The giving of the Law at Sinai is a formative experience as are the breaches of it.  The events in Exodus are referred to in the following three books and as well as in other places in both Testaments.  Exodus is set at some point in the mind second millennium before Christ but took form a thousand or so years later.  Scholars argue if it was compiled before or after the Exile in Babylon but there’s no real way of knowing.  Some scholars make a link between the escape from Egypt and the later escape from Babylon thinking the former gives a frame for the latter.  It is, of course, possible that those who lived in exile shaped the narrative oral history of the Exodus to </w:t>
      </w:r>
      <w:r w:rsidR="00CB72E7">
        <w:rPr>
          <w:rFonts w:ascii="Calibri" w:hAnsi="Calibri" w:cs="Calibri"/>
          <w:sz w:val="28"/>
          <w:szCs w:val="28"/>
        </w:rPr>
        <w:t>contextualise</w:t>
      </w:r>
      <w:r>
        <w:rPr>
          <w:rFonts w:ascii="Calibri" w:hAnsi="Calibri" w:cs="Calibri"/>
          <w:sz w:val="28"/>
          <w:szCs w:val="28"/>
        </w:rPr>
        <w:t xml:space="preserve"> it. </w:t>
      </w:r>
      <w:r w:rsidR="00CB72E7">
        <w:rPr>
          <w:rFonts w:ascii="Calibri" w:hAnsi="Calibri" w:cs="Calibri"/>
          <w:sz w:val="28"/>
          <w:szCs w:val="28"/>
        </w:rPr>
        <w:t xml:space="preserve"> Once it was assumed that Moses wrote the book, and the other four books of the Pentateuch but since the 19</w:t>
      </w:r>
      <w:r w:rsidR="00CB72E7" w:rsidRPr="00CB72E7">
        <w:rPr>
          <w:rFonts w:ascii="Calibri" w:hAnsi="Calibri" w:cs="Calibri"/>
          <w:sz w:val="28"/>
          <w:szCs w:val="28"/>
          <w:vertAlign w:val="superscript"/>
        </w:rPr>
        <w:t>th</w:t>
      </w:r>
      <w:r w:rsidR="00CB72E7">
        <w:rPr>
          <w:rFonts w:ascii="Calibri" w:hAnsi="Calibri" w:cs="Calibri"/>
          <w:sz w:val="28"/>
          <w:szCs w:val="28"/>
        </w:rPr>
        <w:t xml:space="preserve"> Century that view has been roundly disputed with ideas about multiple editors each with their own slant and slight linguistic differences.  Yet after 100 years of research into these various editors little can be known about them.  At its heart this is a book about liberation from slavery which may have come to be written in the lead up to or aftermath of the liberation from exile.  Today’s passage is in the midst of a wider section looking at the call of Moses.  The encounter with God via the burning but unconsumed bush has captured the imagination of both Jews and Christians with the burning bush becoming a symbol of Presbyterian Churches around the world (many of their shields decorate the ceiling of Westminster College’s dining room; look up next time you are there!)   </w:t>
      </w:r>
      <w:r w:rsidR="004375F4">
        <w:rPr>
          <w:rFonts w:ascii="Calibri" w:hAnsi="Calibri" w:cs="Calibri"/>
          <w:sz w:val="28"/>
          <w:szCs w:val="28"/>
        </w:rPr>
        <w:t xml:space="preserve">God discloses something of God’s own self by showing God was the deity of Moses’ forebears but, unusually, Moses declines the divine commission five times!  Moses queries who he is, who God is, the fact he won’t be </w:t>
      </w:r>
      <w:proofErr w:type="gramStart"/>
      <w:r w:rsidR="004375F4">
        <w:rPr>
          <w:rFonts w:ascii="Calibri" w:hAnsi="Calibri" w:cs="Calibri"/>
          <w:sz w:val="28"/>
          <w:szCs w:val="28"/>
        </w:rPr>
        <w:t>believed,  that</w:t>
      </w:r>
      <w:proofErr w:type="gramEnd"/>
      <w:r w:rsidR="004375F4">
        <w:rPr>
          <w:rFonts w:ascii="Calibri" w:hAnsi="Calibri" w:cs="Calibri"/>
          <w:sz w:val="28"/>
          <w:szCs w:val="28"/>
        </w:rPr>
        <w:t xml:space="preserve"> he’s a poor speaker and, finally, “send someone else!”  God is persistent and reminds Moses that he was commissioned by the Almighty, the one who is I Am, who offers signs to help the people believe, who has power over speech, and even offers Moses’ brother Aaron to help him.  God is firm yet helpful.  It’s an interesting passage to explore call and response from.  The passage ends not with agreement, it must be said, but with Moses giving up arguing!  </w:t>
      </w:r>
      <w:r w:rsidR="00FE4D6E">
        <w:rPr>
          <w:rFonts w:ascii="Calibri" w:hAnsi="Calibri" w:cs="Calibri"/>
          <w:sz w:val="28"/>
          <w:szCs w:val="28"/>
        </w:rPr>
        <w:t xml:space="preserve">The call narrative takes the form of other calls in Scripture – most obviously in the midst of everyday life.  Moses wasn’t doing anything particularly religious but getting on tending his father-in-law's sheep.  God has decided to do something about Israel’s </w:t>
      </w:r>
      <w:proofErr w:type="gramStart"/>
      <w:r w:rsidR="00FE4D6E">
        <w:rPr>
          <w:rFonts w:ascii="Calibri" w:hAnsi="Calibri" w:cs="Calibri"/>
          <w:sz w:val="28"/>
          <w:szCs w:val="28"/>
        </w:rPr>
        <w:t>pain</w:t>
      </w:r>
      <w:proofErr w:type="gramEnd"/>
      <w:r w:rsidR="00FE4D6E">
        <w:rPr>
          <w:rFonts w:ascii="Calibri" w:hAnsi="Calibri" w:cs="Calibri"/>
          <w:sz w:val="28"/>
          <w:szCs w:val="28"/>
        </w:rPr>
        <w:t xml:space="preserve"> but what God has decided to do involves human agency – Moses.  And as unwilling and unskilled as Moses seems to be, or at least believes himself to be, the point of the story seems to be not who Moses was but the God who was with him.  These seem to be rich themes to explore in preaching if considering call from the ordinary to the extraordinary, the disregarding reluctance and skill in favour of trust and obedience.  </w:t>
      </w:r>
      <w:r w:rsidR="00CB72E7">
        <w:rPr>
          <w:rFonts w:ascii="Calibri" w:hAnsi="Calibri" w:cs="Calibri"/>
          <w:sz w:val="28"/>
          <w:szCs w:val="28"/>
        </w:rPr>
        <w:t xml:space="preserve">  </w:t>
      </w:r>
      <w:r>
        <w:rPr>
          <w:rFonts w:ascii="Calibri" w:hAnsi="Calibri" w:cs="Calibri"/>
          <w:sz w:val="28"/>
          <w:szCs w:val="28"/>
        </w:rPr>
        <w:t xml:space="preserve"> </w:t>
      </w:r>
    </w:p>
    <w:p w14:paraId="3294E862" w14:textId="77777777" w:rsidR="006F56EC" w:rsidRDefault="006F56EC" w:rsidP="001B4259">
      <w:pPr>
        <w:widowControl w:val="0"/>
        <w:spacing w:after="0" w:line="240" w:lineRule="auto"/>
        <w:rPr>
          <w:rFonts w:ascii="Calibri" w:hAnsi="Calibri" w:cs="Calibri"/>
          <w:sz w:val="28"/>
          <w:szCs w:val="28"/>
        </w:rPr>
      </w:pPr>
    </w:p>
    <w:p w14:paraId="20D5E45D" w14:textId="183997F8" w:rsidR="001B4259" w:rsidRDefault="006F56EC" w:rsidP="00857C61">
      <w:pPr>
        <w:widowControl w:val="0"/>
        <w:spacing w:after="0" w:line="240" w:lineRule="auto"/>
        <w:ind w:left="720"/>
        <w:jc w:val="both"/>
        <w:rPr>
          <w:rFonts w:ascii="Calibri" w:hAnsi="Calibri" w:cs="Calibri"/>
          <w:sz w:val="28"/>
          <w:szCs w:val="28"/>
        </w:rPr>
      </w:pPr>
      <w:r w:rsidRPr="00857C61">
        <w:rPr>
          <w:rFonts w:ascii="Calibri" w:hAnsi="Calibri" w:cs="Calibri"/>
          <w:i/>
          <w:iCs/>
          <w:sz w:val="28"/>
          <w:szCs w:val="28"/>
        </w:rPr>
        <w:t>St Matthew 16: 21-28</w:t>
      </w:r>
      <w:r w:rsidR="00FE4D6E">
        <w:rPr>
          <w:rFonts w:ascii="Calibri" w:hAnsi="Calibri" w:cs="Calibri"/>
          <w:sz w:val="28"/>
          <w:szCs w:val="28"/>
        </w:rPr>
        <w:tab/>
        <w:t xml:space="preserve">This is the first of three predictions Jesus makes of his Passion in Matthew’s Gospel.  It also gives insight into Peter’s character as he wavers between steadfast believe in Jesus (think of last week’s confession of faith in Jesus by Peter) to a failure to accept the consequences of Jesus’ vocation.  </w:t>
      </w:r>
      <w:r w:rsidR="00857C61">
        <w:rPr>
          <w:rFonts w:ascii="Calibri" w:hAnsi="Calibri" w:cs="Calibri"/>
          <w:sz w:val="28"/>
          <w:szCs w:val="28"/>
        </w:rPr>
        <w:t xml:space="preserve">The hostility that Jesus has encountered thus far will be amplified in Jerusalem – the seat of power.  Yet Jesus foretells his resurrection as vindication for his life and message.  This must have sounded fanciful </w:t>
      </w:r>
      <w:r w:rsidR="00857C61">
        <w:rPr>
          <w:rFonts w:ascii="Calibri" w:hAnsi="Calibri" w:cs="Calibri"/>
          <w:sz w:val="28"/>
          <w:szCs w:val="28"/>
        </w:rPr>
        <w:lastRenderedPageBreak/>
        <w:t xml:space="preserve">to Peter and the others.  There’s a play on rock/stumbling-block here.  The one who was to be the rock is now a stumbling stone as Peter stopped thinking with divine insight but with fearful human responses.  He cannot accept the message of the Cross – who can blame him?  It would have been scandalous to accept that God could work through the shame and torture of the Cross.  The idea of carrying one’s cross is also scandalous.  To us </w:t>
      </w:r>
      <w:proofErr w:type="gramStart"/>
      <w:r w:rsidR="00857C61">
        <w:rPr>
          <w:rFonts w:ascii="Calibri" w:hAnsi="Calibri" w:cs="Calibri"/>
          <w:sz w:val="28"/>
          <w:szCs w:val="28"/>
        </w:rPr>
        <w:t>now</w:t>
      </w:r>
      <w:proofErr w:type="gramEnd"/>
      <w:r w:rsidR="00857C61">
        <w:rPr>
          <w:rFonts w:ascii="Calibri" w:hAnsi="Calibri" w:cs="Calibri"/>
          <w:sz w:val="28"/>
          <w:szCs w:val="28"/>
        </w:rPr>
        <w:t xml:space="preserve"> it’s an accepted metaphor for discipleship, sometimes an object of humour.  Yet to first Century Jews it meant carrying one’s cross to the place of execution where one would be nailed to it – often the fate of revolutionaries against Roman rule.  Jesus wasn’t just proclaiming liberation, he was being very clear about the likely consequences – albeit with a promise of eternal reward in the new age to come.  Peter is not that unlike many of us </w:t>
      </w:r>
      <w:proofErr w:type="gramStart"/>
      <w:r w:rsidR="00857C61">
        <w:rPr>
          <w:rFonts w:ascii="Calibri" w:hAnsi="Calibri" w:cs="Calibri"/>
          <w:sz w:val="28"/>
          <w:szCs w:val="28"/>
        </w:rPr>
        <w:t>now</w:t>
      </w:r>
      <w:proofErr w:type="gramEnd"/>
      <w:r w:rsidR="00857C61">
        <w:rPr>
          <w:rFonts w:ascii="Calibri" w:hAnsi="Calibri" w:cs="Calibri"/>
          <w:sz w:val="28"/>
          <w:szCs w:val="28"/>
        </w:rPr>
        <w:t xml:space="preserve"> who are happy with glory but extremely disturbed by suffering and death.  Any proclamation of Christ has to include the proclamation of Him crucified.  Easter Sunday is only approached through the shame of Good Friday.</w:t>
      </w:r>
    </w:p>
    <w:p w14:paraId="166FE2D3" w14:textId="77777777" w:rsidR="00857C61" w:rsidRDefault="00857C61" w:rsidP="00FE4D6E">
      <w:pPr>
        <w:widowControl w:val="0"/>
        <w:spacing w:after="0" w:line="240" w:lineRule="auto"/>
        <w:ind w:firstLine="720"/>
        <w:rPr>
          <w:rFonts w:ascii="Calibri" w:hAnsi="Calibri" w:cs="Calibri"/>
          <w:sz w:val="28"/>
          <w:szCs w:val="28"/>
        </w:rPr>
      </w:pPr>
    </w:p>
    <w:p w14:paraId="5E2F89E3" w14:textId="266151F8" w:rsidR="00857C61" w:rsidRDefault="00857C61" w:rsidP="00FE4D6E">
      <w:pPr>
        <w:widowControl w:val="0"/>
        <w:spacing w:after="0" w:line="240" w:lineRule="auto"/>
        <w:ind w:firstLine="720"/>
        <w:rPr>
          <w:rFonts w:ascii="Calibri" w:hAnsi="Calibri" w:cs="Calibri"/>
          <w:sz w:val="28"/>
          <w:szCs w:val="28"/>
        </w:rPr>
      </w:pPr>
      <w:r>
        <w:rPr>
          <w:rFonts w:ascii="Calibri" w:hAnsi="Calibri" w:cs="Calibri"/>
          <w:sz w:val="28"/>
          <w:szCs w:val="28"/>
        </w:rPr>
        <w:t>Weaving these threads</w:t>
      </w:r>
    </w:p>
    <w:p w14:paraId="5980AB35" w14:textId="77777777" w:rsidR="00857C61" w:rsidRDefault="00857C61" w:rsidP="00FE4D6E">
      <w:pPr>
        <w:widowControl w:val="0"/>
        <w:spacing w:after="0" w:line="240" w:lineRule="auto"/>
        <w:ind w:firstLine="720"/>
        <w:rPr>
          <w:rFonts w:ascii="Calibri" w:hAnsi="Calibri" w:cs="Calibri"/>
          <w:sz w:val="28"/>
          <w:szCs w:val="28"/>
        </w:rPr>
      </w:pPr>
    </w:p>
    <w:p w14:paraId="008FC33B" w14:textId="31DF7117" w:rsidR="00857C61" w:rsidRPr="006F56EC" w:rsidRDefault="00857C61" w:rsidP="00413745">
      <w:pPr>
        <w:widowControl w:val="0"/>
        <w:spacing w:after="0" w:line="240" w:lineRule="auto"/>
        <w:ind w:left="720"/>
        <w:jc w:val="both"/>
        <w:rPr>
          <w:rFonts w:ascii="Calibri" w:hAnsi="Calibri" w:cs="Calibri"/>
          <w:sz w:val="28"/>
          <w:szCs w:val="28"/>
        </w:rPr>
      </w:pPr>
      <w:r>
        <w:rPr>
          <w:rFonts w:ascii="Calibri" w:hAnsi="Calibri" w:cs="Calibri"/>
          <w:sz w:val="28"/>
          <w:szCs w:val="28"/>
        </w:rPr>
        <w:t xml:space="preserve">We have two stories about discipleship.  Moses can’t escape God’s call despite some very good </w:t>
      </w:r>
      <w:proofErr w:type="gramStart"/>
      <w:r>
        <w:rPr>
          <w:rFonts w:ascii="Calibri" w:hAnsi="Calibri" w:cs="Calibri"/>
          <w:sz w:val="28"/>
          <w:szCs w:val="28"/>
        </w:rPr>
        <w:t>excuses,</w:t>
      </w:r>
      <w:proofErr w:type="gramEnd"/>
      <w:r>
        <w:rPr>
          <w:rFonts w:ascii="Calibri" w:hAnsi="Calibri" w:cs="Calibri"/>
          <w:sz w:val="28"/>
          <w:szCs w:val="28"/>
        </w:rPr>
        <w:t xml:space="preserve"> Peter can’t accept that discipleship leads always to the Cross.  You might want to preach about vocation and calling – using some of the excuses and responses in Exodus, you might want to temper this with the path to Calvary that always beckons</w:t>
      </w:r>
      <w:r w:rsidR="00413745">
        <w:rPr>
          <w:rFonts w:ascii="Calibri" w:hAnsi="Calibri" w:cs="Calibri"/>
          <w:sz w:val="28"/>
          <w:szCs w:val="28"/>
        </w:rPr>
        <w:t xml:space="preserve"> to those who follow.  That path may not be literal (thankfully) but following Christ’s narrow way always involves sacrifice as the Covenant Service introduction puts it: </w:t>
      </w:r>
      <w:r w:rsidR="00413745" w:rsidRPr="00413745">
        <w:rPr>
          <w:rFonts w:ascii="Calibri" w:hAnsi="Calibri" w:cs="Calibri"/>
          <w:i/>
          <w:iCs/>
          <w:sz w:val="28"/>
          <w:szCs w:val="28"/>
        </w:rPr>
        <w:t>Christ has many services to be done:</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some are easy, others are difficult;</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some bring honour, others bring reproach;</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some are suitable to our natural inclinations and material interests,</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others are contrary to both;</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 xml:space="preserve">in some we may please Christ and please </w:t>
      </w:r>
      <w:r w:rsidR="00413745" w:rsidRPr="00413745">
        <w:rPr>
          <w:rFonts w:ascii="Calibri" w:hAnsi="Calibri" w:cs="Calibri"/>
          <w:i/>
          <w:iCs/>
          <w:sz w:val="28"/>
          <w:szCs w:val="28"/>
        </w:rPr>
        <w:t xml:space="preserve"> o</w:t>
      </w:r>
      <w:r w:rsidR="00413745" w:rsidRPr="00413745">
        <w:rPr>
          <w:rFonts w:ascii="Calibri" w:hAnsi="Calibri" w:cs="Calibri"/>
          <w:i/>
          <w:iCs/>
          <w:sz w:val="28"/>
          <w:szCs w:val="28"/>
        </w:rPr>
        <w:t>urselves;</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in others we cannot please Christ except by denying ourselves.</w:t>
      </w:r>
      <w:r w:rsidR="00413745" w:rsidRPr="00413745">
        <w:rPr>
          <w:rFonts w:ascii="Calibri" w:hAnsi="Calibri" w:cs="Calibri"/>
          <w:i/>
          <w:iCs/>
          <w:sz w:val="28"/>
          <w:szCs w:val="28"/>
        </w:rPr>
        <w:t xml:space="preserve"> </w:t>
      </w:r>
      <w:r w:rsidR="00413745" w:rsidRPr="00413745">
        <w:rPr>
          <w:rFonts w:ascii="Calibri" w:hAnsi="Calibri" w:cs="Calibri"/>
          <w:i/>
          <w:iCs/>
          <w:sz w:val="28"/>
          <w:szCs w:val="28"/>
        </w:rPr>
        <w:t>Yet the power to do all these things is given to us in Christ, who strengthens us.</w:t>
      </w:r>
    </w:p>
    <w:bookmarkEnd w:id="1"/>
    <w:p w14:paraId="55CF760A" w14:textId="77777777" w:rsidR="001B4259" w:rsidRDefault="001B4259" w:rsidP="001B4259">
      <w:pPr>
        <w:widowControl w:val="0"/>
        <w:spacing w:after="0" w:line="240" w:lineRule="auto"/>
        <w:rPr>
          <w:rFonts w:ascii="Calibri" w:hAnsi="Calibri" w:cs="Calibri"/>
          <w:b/>
          <w:bCs/>
          <w:sz w:val="28"/>
          <w:szCs w:val="28"/>
        </w:rPr>
      </w:pPr>
    </w:p>
    <w:p w14:paraId="2D1687DF" w14:textId="77777777" w:rsidR="00413745" w:rsidRPr="00413745" w:rsidRDefault="00413745" w:rsidP="00413745">
      <w:pPr>
        <w:widowControl w:val="0"/>
        <w:spacing w:after="0" w:line="240" w:lineRule="auto"/>
        <w:jc w:val="right"/>
        <w:rPr>
          <w:rFonts w:ascii="Calibri" w:hAnsi="Calibri" w:cs="Calibri"/>
          <w:i/>
          <w:iCs/>
          <w:sz w:val="28"/>
          <w:szCs w:val="28"/>
        </w:rPr>
      </w:pPr>
      <w:r w:rsidRPr="00413745">
        <w:rPr>
          <w:rFonts w:ascii="Calibri" w:hAnsi="Calibri" w:cs="Calibri"/>
          <w:i/>
          <w:iCs/>
          <w:sz w:val="28"/>
          <w:szCs w:val="28"/>
        </w:rPr>
        <w:t xml:space="preserve">Sermon notes by </w:t>
      </w:r>
    </w:p>
    <w:p w14:paraId="45700F83" w14:textId="69BA59DE" w:rsidR="00413745" w:rsidRPr="00413745" w:rsidRDefault="00413745" w:rsidP="00413745">
      <w:pPr>
        <w:widowControl w:val="0"/>
        <w:spacing w:after="0" w:line="240" w:lineRule="auto"/>
        <w:jc w:val="right"/>
        <w:rPr>
          <w:rFonts w:ascii="Calibri" w:hAnsi="Calibri" w:cs="Calibri"/>
          <w:i/>
          <w:iCs/>
          <w:sz w:val="28"/>
          <w:szCs w:val="28"/>
        </w:rPr>
      </w:pPr>
      <w:r w:rsidRPr="00413745">
        <w:rPr>
          <w:rFonts w:ascii="Calibri" w:hAnsi="Calibri" w:cs="Calibri"/>
          <w:i/>
          <w:iCs/>
          <w:sz w:val="28"/>
          <w:szCs w:val="28"/>
        </w:rPr>
        <w:t>Andy Braunston</w:t>
      </w:r>
    </w:p>
    <w:p w14:paraId="14DFBC58" w14:textId="632B1FE1" w:rsidR="00462947" w:rsidRPr="001B4259" w:rsidRDefault="00462947" w:rsidP="001B4259">
      <w:pPr>
        <w:widowControl w:val="0"/>
        <w:spacing w:after="0" w:line="240" w:lineRule="auto"/>
        <w:rPr>
          <w:rFonts w:ascii="Calibri" w:hAnsi="Calibri" w:cs="Calibri"/>
          <w:b/>
          <w:bCs/>
          <w:color w:val="4C94D8" w:themeColor="text2" w:themeTint="80"/>
          <w:sz w:val="32"/>
          <w:szCs w:val="32"/>
        </w:rPr>
      </w:pPr>
      <w:r w:rsidRPr="001B4259">
        <w:rPr>
          <w:rFonts w:ascii="Calibri" w:hAnsi="Calibri" w:cs="Calibri"/>
          <w:b/>
          <w:bCs/>
          <w:color w:val="4C94D8" w:themeColor="text2" w:themeTint="80"/>
          <w:sz w:val="32"/>
          <w:szCs w:val="32"/>
        </w:rPr>
        <w:t xml:space="preserve">Prayers of Intercession </w:t>
      </w:r>
    </w:p>
    <w:p w14:paraId="3B687FE0" w14:textId="77777777" w:rsidR="001B4259" w:rsidRDefault="001B4259" w:rsidP="001B4259">
      <w:pPr>
        <w:widowControl w:val="0"/>
        <w:spacing w:after="0" w:line="240" w:lineRule="auto"/>
        <w:rPr>
          <w:rFonts w:ascii="Calibri" w:hAnsi="Calibri" w:cs="Calibri"/>
          <w:sz w:val="28"/>
          <w:szCs w:val="28"/>
        </w:rPr>
      </w:pPr>
    </w:p>
    <w:p w14:paraId="0190357F" w14:textId="0872E930" w:rsidR="001D50DE" w:rsidRPr="001B4259" w:rsidRDefault="002E15FF" w:rsidP="001B4259">
      <w:pPr>
        <w:widowControl w:val="0"/>
        <w:spacing w:after="0" w:line="240" w:lineRule="auto"/>
        <w:ind w:firstLine="720"/>
        <w:rPr>
          <w:rFonts w:ascii="Calibri" w:hAnsi="Calibri" w:cs="Calibri"/>
          <w:b/>
          <w:bCs/>
          <w:sz w:val="28"/>
          <w:szCs w:val="28"/>
        </w:rPr>
      </w:pPr>
      <w:r w:rsidRPr="001B4259">
        <w:rPr>
          <w:rFonts w:ascii="Calibri" w:hAnsi="Calibri" w:cs="Calibri"/>
          <w:sz w:val="28"/>
          <w:szCs w:val="28"/>
        </w:rPr>
        <w:t xml:space="preserve">We offer our prayers for our World:  </w:t>
      </w:r>
      <w:r w:rsidR="001D50DE" w:rsidRPr="001B4259">
        <w:rPr>
          <w:rFonts w:ascii="Calibri" w:hAnsi="Calibri" w:cs="Calibri"/>
          <w:b/>
          <w:bCs/>
          <w:color w:val="FF0000"/>
          <w:sz w:val="28"/>
          <w:szCs w:val="28"/>
        </w:rPr>
        <w:t>W</w:t>
      </w:r>
      <w:r w:rsidR="001D50DE" w:rsidRPr="001B4259">
        <w:rPr>
          <w:rFonts w:ascii="Calibri" w:hAnsi="Calibri" w:cs="Calibri"/>
          <w:b/>
          <w:bCs/>
          <w:sz w:val="28"/>
          <w:szCs w:val="28"/>
        </w:rPr>
        <w:t>orld</w:t>
      </w:r>
      <w:r w:rsidR="002F7F8B" w:rsidRPr="001B4259">
        <w:rPr>
          <w:rFonts w:ascii="Calibri" w:hAnsi="Calibri" w:cs="Calibri"/>
          <w:b/>
          <w:bCs/>
          <w:sz w:val="28"/>
          <w:szCs w:val="28"/>
        </w:rPr>
        <w:t xml:space="preserve">; </w:t>
      </w:r>
      <w:r w:rsidR="001D50DE" w:rsidRPr="001B4259">
        <w:rPr>
          <w:rFonts w:ascii="Calibri" w:hAnsi="Calibri" w:cs="Calibri"/>
          <w:b/>
          <w:bCs/>
          <w:color w:val="FF0000"/>
          <w:sz w:val="28"/>
          <w:szCs w:val="28"/>
        </w:rPr>
        <w:t>O</w:t>
      </w:r>
      <w:r w:rsidR="001D50DE" w:rsidRPr="001B4259">
        <w:rPr>
          <w:rFonts w:ascii="Calibri" w:hAnsi="Calibri" w:cs="Calibri"/>
          <w:b/>
          <w:bCs/>
          <w:sz w:val="28"/>
          <w:szCs w:val="28"/>
        </w:rPr>
        <w:t>ur Nation</w:t>
      </w:r>
      <w:r w:rsidR="002F7F8B" w:rsidRPr="001B4259">
        <w:rPr>
          <w:rFonts w:ascii="Calibri" w:hAnsi="Calibri" w:cs="Calibri"/>
          <w:b/>
          <w:bCs/>
          <w:sz w:val="28"/>
          <w:szCs w:val="28"/>
        </w:rPr>
        <w:t xml:space="preserve">; </w:t>
      </w:r>
      <w:r w:rsidR="001D50DE" w:rsidRPr="001B4259">
        <w:rPr>
          <w:rFonts w:ascii="Calibri" w:hAnsi="Calibri" w:cs="Calibri"/>
          <w:b/>
          <w:bCs/>
          <w:color w:val="FF0000"/>
          <w:sz w:val="28"/>
          <w:szCs w:val="28"/>
        </w:rPr>
        <w:t>R</w:t>
      </w:r>
      <w:r w:rsidR="001D50DE" w:rsidRPr="001B4259">
        <w:rPr>
          <w:rFonts w:ascii="Calibri" w:hAnsi="Calibri" w:cs="Calibri"/>
          <w:b/>
          <w:bCs/>
          <w:sz w:val="28"/>
          <w:szCs w:val="28"/>
        </w:rPr>
        <w:t>egional</w:t>
      </w:r>
      <w:r w:rsidR="002F7F8B" w:rsidRPr="001B4259">
        <w:rPr>
          <w:rFonts w:ascii="Calibri" w:hAnsi="Calibri" w:cs="Calibri"/>
          <w:b/>
          <w:bCs/>
          <w:sz w:val="28"/>
          <w:szCs w:val="28"/>
        </w:rPr>
        <w:t xml:space="preserve">; </w:t>
      </w:r>
      <w:r w:rsidR="001D50DE" w:rsidRPr="001B4259">
        <w:rPr>
          <w:rFonts w:ascii="Calibri" w:hAnsi="Calibri" w:cs="Calibri"/>
          <w:b/>
          <w:bCs/>
          <w:color w:val="FF0000"/>
          <w:sz w:val="28"/>
          <w:szCs w:val="28"/>
        </w:rPr>
        <w:t>L</w:t>
      </w:r>
      <w:r w:rsidR="001D50DE" w:rsidRPr="001B4259">
        <w:rPr>
          <w:rFonts w:ascii="Calibri" w:hAnsi="Calibri" w:cs="Calibri"/>
          <w:b/>
          <w:bCs/>
          <w:sz w:val="28"/>
          <w:szCs w:val="28"/>
        </w:rPr>
        <w:t>ocal</w:t>
      </w:r>
      <w:r w:rsidR="002F7F8B" w:rsidRPr="001B4259">
        <w:rPr>
          <w:rFonts w:ascii="Calibri" w:hAnsi="Calibri" w:cs="Calibri"/>
          <w:b/>
          <w:bCs/>
          <w:sz w:val="28"/>
          <w:szCs w:val="28"/>
        </w:rPr>
        <w:t xml:space="preserve">; </w:t>
      </w:r>
      <w:r w:rsidR="001D50DE" w:rsidRPr="001B4259">
        <w:rPr>
          <w:rFonts w:ascii="Calibri" w:hAnsi="Calibri" w:cs="Calibri"/>
          <w:b/>
          <w:bCs/>
          <w:color w:val="FF0000"/>
          <w:sz w:val="28"/>
          <w:szCs w:val="28"/>
        </w:rPr>
        <w:t>D</w:t>
      </w:r>
      <w:r w:rsidR="00200174" w:rsidRPr="001B4259">
        <w:rPr>
          <w:rFonts w:ascii="Calibri" w:hAnsi="Calibri" w:cs="Calibri"/>
          <w:b/>
          <w:bCs/>
          <w:sz w:val="28"/>
          <w:szCs w:val="28"/>
        </w:rPr>
        <w:t>irect</w:t>
      </w:r>
    </w:p>
    <w:p w14:paraId="197C62FE" w14:textId="77777777" w:rsidR="001B4259" w:rsidRDefault="001B4259" w:rsidP="001B4259">
      <w:pPr>
        <w:widowControl w:val="0"/>
        <w:spacing w:after="0" w:line="240" w:lineRule="auto"/>
        <w:rPr>
          <w:rFonts w:ascii="Calibri" w:hAnsi="Calibri" w:cs="Calibri"/>
          <w:sz w:val="28"/>
          <w:szCs w:val="28"/>
        </w:rPr>
      </w:pPr>
    </w:p>
    <w:p w14:paraId="3ADED61A" w14:textId="738D943A" w:rsidR="00CB1908" w:rsidRPr="001B4259" w:rsidRDefault="00CB1908"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t>World</w:t>
      </w:r>
    </w:p>
    <w:p w14:paraId="7D414161" w14:textId="77777777" w:rsidR="001B4259" w:rsidRDefault="001B4259" w:rsidP="001B4259">
      <w:pPr>
        <w:widowControl w:val="0"/>
        <w:spacing w:after="0" w:line="240" w:lineRule="auto"/>
        <w:rPr>
          <w:rFonts w:ascii="Calibri" w:hAnsi="Calibri" w:cs="Calibri"/>
          <w:sz w:val="28"/>
          <w:szCs w:val="28"/>
        </w:rPr>
      </w:pPr>
    </w:p>
    <w:p w14:paraId="25C6A545" w14:textId="50BF1312" w:rsidR="001B4259" w:rsidRDefault="00CB190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our world is broken. </w:t>
      </w:r>
    </w:p>
    <w:p w14:paraId="61908DAD" w14:textId="77777777" w:rsidR="001B4259" w:rsidRDefault="00CB1908"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So often we think we know best for your </w:t>
      </w:r>
      <w:proofErr w:type="gramStart"/>
      <w:r w:rsidRPr="001B4259">
        <w:rPr>
          <w:rFonts w:ascii="Calibri" w:hAnsi="Calibri" w:cs="Calibri"/>
          <w:sz w:val="28"/>
          <w:szCs w:val="28"/>
        </w:rPr>
        <w:t>creation;</w:t>
      </w:r>
      <w:proofErr w:type="gramEnd"/>
      <w:r w:rsidRPr="001B4259">
        <w:rPr>
          <w:rFonts w:ascii="Calibri" w:hAnsi="Calibri" w:cs="Calibri"/>
          <w:sz w:val="28"/>
          <w:szCs w:val="28"/>
        </w:rPr>
        <w:t xml:space="preserve"> </w:t>
      </w:r>
    </w:p>
    <w:p w14:paraId="439CC20B" w14:textId="77777777" w:rsidR="001B4259" w:rsidRDefault="00F65494"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for how to treat others in our world.  </w:t>
      </w:r>
    </w:p>
    <w:p w14:paraId="258544C9" w14:textId="77777777" w:rsidR="001B4259" w:rsidRDefault="00F65494"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And yet </w:t>
      </w:r>
      <w:r w:rsidR="001555A0" w:rsidRPr="001B4259">
        <w:rPr>
          <w:rFonts w:ascii="Calibri" w:hAnsi="Calibri" w:cs="Calibri"/>
          <w:sz w:val="28"/>
          <w:szCs w:val="28"/>
        </w:rPr>
        <w:t>around our world, nature is damaged</w:t>
      </w:r>
    </w:p>
    <w:p w14:paraId="5F276BD9" w14:textId="77777777" w:rsidR="001B4259" w:rsidRDefault="001555A0"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and there are many who are starving, or oppressed, or</w:t>
      </w:r>
      <w:r w:rsidR="003B76D4" w:rsidRPr="001B4259">
        <w:rPr>
          <w:rFonts w:ascii="Calibri" w:hAnsi="Calibri" w:cs="Calibri"/>
          <w:sz w:val="28"/>
          <w:szCs w:val="28"/>
        </w:rPr>
        <w:t xml:space="preserve"> at war, or in fear of war.  </w:t>
      </w:r>
    </w:p>
    <w:p w14:paraId="78194515" w14:textId="6CBE64A1" w:rsidR="00CB1908" w:rsidRPr="001B4259" w:rsidRDefault="003B76D4"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Use us to see the bigger picture that it is not about “me”</w:t>
      </w:r>
      <w:r w:rsidR="009011CB" w:rsidRPr="001B4259">
        <w:rPr>
          <w:rFonts w:ascii="Calibri" w:hAnsi="Calibri" w:cs="Calibri"/>
          <w:sz w:val="28"/>
          <w:szCs w:val="28"/>
        </w:rPr>
        <w:t>, but about all.</w:t>
      </w:r>
    </w:p>
    <w:p w14:paraId="5D92E99E" w14:textId="77777777" w:rsidR="001B4259" w:rsidRDefault="001B4259" w:rsidP="001B4259">
      <w:pPr>
        <w:widowControl w:val="0"/>
        <w:spacing w:after="0" w:line="240" w:lineRule="auto"/>
        <w:rPr>
          <w:rFonts w:ascii="Calibri" w:hAnsi="Calibri" w:cs="Calibri"/>
          <w:sz w:val="28"/>
          <w:szCs w:val="28"/>
        </w:rPr>
      </w:pPr>
    </w:p>
    <w:p w14:paraId="3E41C1A6" w14:textId="77777777" w:rsidR="00413745" w:rsidRDefault="00413745" w:rsidP="001B4259">
      <w:pPr>
        <w:widowControl w:val="0"/>
        <w:spacing w:after="0" w:line="240" w:lineRule="auto"/>
        <w:ind w:firstLine="720"/>
        <w:rPr>
          <w:rFonts w:ascii="Calibri" w:hAnsi="Calibri" w:cs="Calibri"/>
          <w:i/>
          <w:iCs/>
          <w:sz w:val="28"/>
          <w:szCs w:val="28"/>
        </w:rPr>
      </w:pPr>
    </w:p>
    <w:p w14:paraId="7BC5CC07" w14:textId="77777777" w:rsidR="00413745" w:rsidRDefault="00413745" w:rsidP="001B4259">
      <w:pPr>
        <w:widowControl w:val="0"/>
        <w:spacing w:after="0" w:line="240" w:lineRule="auto"/>
        <w:ind w:firstLine="720"/>
        <w:rPr>
          <w:rFonts w:ascii="Calibri" w:hAnsi="Calibri" w:cs="Calibri"/>
          <w:i/>
          <w:iCs/>
          <w:sz w:val="28"/>
          <w:szCs w:val="28"/>
        </w:rPr>
      </w:pPr>
    </w:p>
    <w:p w14:paraId="4F6B9DC7" w14:textId="7BAECB9A" w:rsidR="009011CB" w:rsidRPr="001B4259" w:rsidRDefault="009011CB"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lastRenderedPageBreak/>
        <w:t>Our Nation</w:t>
      </w:r>
    </w:p>
    <w:p w14:paraId="2B46D4DD" w14:textId="77777777" w:rsidR="001B4259" w:rsidRDefault="001B4259" w:rsidP="001B4259">
      <w:pPr>
        <w:widowControl w:val="0"/>
        <w:spacing w:after="0" w:line="240" w:lineRule="auto"/>
        <w:rPr>
          <w:rFonts w:ascii="Calibri" w:hAnsi="Calibri" w:cs="Calibri"/>
          <w:sz w:val="28"/>
          <w:szCs w:val="28"/>
        </w:rPr>
      </w:pPr>
    </w:p>
    <w:p w14:paraId="3E47EE36" w14:textId="77777777" w:rsidR="001B4259" w:rsidRDefault="009011C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we offer our prayers for our country.  </w:t>
      </w:r>
    </w:p>
    <w:p w14:paraId="21174086" w14:textId="77777777" w:rsidR="001B4259" w:rsidRDefault="009011C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Trying to do the best for the people living here</w:t>
      </w:r>
      <w:r w:rsidR="00CC0B45" w:rsidRPr="001B4259">
        <w:rPr>
          <w:rFonts w:ascii="Calibri" w:hAnsi="Calibri" w:cs="Calibri"/>
          <w:sz w:val="28"/>
          <w:szCs w:val="28"/>
        </w:rPr>
        <w:t xml:space="preserve"> and those coming in to live here.  </w:t>
      </w:r>
    </w:p>
    <w:p w14:paraId="49224C55" w14:textId="688A6A27" w:rsidR="009011CB" w:rsidRPr="001B4259" w:rsidRDefault="00CC0B45" w:rsidP="001B4259">
      <w:pPr>
        <w:widowControl w:val="0"/>
        <w:spacing w:after="0" w:line="240" w:lineRule="auto"/>
        <w:ind w:left="720"/>
        <w:rPr>
          <w:rFonts w:ascii="Calibri" w:hAnsi="Calibri" w:cs="Calibri"/>
          <w:sz w:val="28"/>
          <w:szCs w:val="28"/>
        </w:rPr>
      </w:pPr>
      <w:r w:rsidRPr="001B4259">
        <w:rPr>
          <w:rFonts w:ascii="Calibri" w:hAnsi="Calibri" w:cs="Calibri"/>
          <w:sz w:val="28"/>
          <w:szCs w:val="28"/>
        </w:rPr>
        <w:t>We pray that we may be a welcoming nation, not the “you can only come in if… and not near me” mentality.  You welcomed friend and stranger – may we do the same.</w:t>
      </w:r>
    </w:p>
    <w:p w14:paraId="39DEF030" w14:textId="77777777" w:rsidR="001B4259" w:rsidRDefault="001B4259" w:rsidP="001B4259">
      <w:pPr>
        <w:widowControl w:val="0"/>
        <w:spacing w:after="0" w:line="240" w:lineRule="auto"/>
        <w:rPr>
          <w:rFonts w:ascii="Calibri" w:hAnsi="Calibri" w:cs="Calibri"/>
          <w:sz w:val="28"/>
          <w:szCs w:val="28"/>
        </w:rPr>
      </w:pPr>
    </w:p>
    <w:p w14:paraId="3809ED26" w14:textId="14130CCE" w:rsidR="00CC0B45" w:rsidRPr="001B4259" w:rsidRDefault="00CC0B45"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t>Regional</w:t>
      </w:r>
    </w:p>
    <w:p w14:paraId="7E5F10F3" w14:textId="77777777" w:rsidR="001B4259" w:rsidRDefault="001B4259" w:rsidP="001B4259">
      <w:pPr>
        <w:widowControl w:val="0"/>
        <w:spacing w:after="0" w:line="240" w:lineRule="auto"/>
        <w:rPr>
          <w:rFonts w:ascii="Calibri" w:hAnsi="Calibri" w:cs="Calibri"/>
          <w:sz w:val="28"/>
          <w:szCs w:val="28"/>
        </w:rPr>
      </w:pPr>
    </w:p>
    <w:p w14:paraId="49AE4A31" w14:textId="38B12181" w:rsidR="00CC0B45" w:rsidRPr="001B4259" w:rsidRDefault="00CC0B45"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Lord, we all live in different areas, rural, urban, city centre.  We ask that you use us to be a light to those around us, bringing your love to those in need and bringing hope to those in despair</w:t>
      </w:r>
      <w:r w:rsidR="00356393" w:rsidRPr="001B4259">
        <w:rPr>
          <w:rFonts w:ascii="Calibri" w:hAnsi="Calibri" w:cs="Calibri"/>
          <w:sz w:val="28"/>
          <w:szCs w:val="28"/>
        </w:rPr>
        <w:t>.  May we speak up for those with no voice, and support those in power to make decisions for the benefit of all.</w:t>
      </w:r>
    </w:p>
    <w:p w14:paraId="28EC1650" w14:textId="77777777" w:rsidR="001B4259" w:rsidRDefault="001B4259" w:rsidP="001B4259">
      <w:pPr>
        <w:widowControl w:val="0"/>
        <w:spacing w:after="0" w:line="240" w:lineRule="auto"/>
        <w:rPr>
          <w:rFonts w:ascii="Calibri" w:hAnsi="Calibri" w:cs="Calibri"/>
          <w:sz w:val="28"/>
          <w:szCs w:val="28"/>
        </w:rPr>
      </w:pPr>
    </w:p>
    <w:p w14:paraId="5BFCDDB1" w14:textId="201A383C" w:rsidR="00356393" w:rsidRPr="001B4259" w:rsidRDefault="00356393"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t>Local</w:t>
      </w:r>
    </w:p>
    <w:p w14:paraId="77167BCF" w14:textId="77777777" w:rsidR="001B4259" w:rsidRDefault="001B4259" w:rsidP="001B4259">
      <w:pPr>
        <w:widowControl w:val="0"/>
        <w:spacing w:after="0" w:line="240" w:lineRule="auto"/>
        <w:rPr>
          <w:rFonts w:ascii="Calibri" w:hAnsi="Calibri" w:cs="Calibri"/>
          <w:sz w:val="28"/>
          <w:szCs w:val="28"/>
        </w:rPr>
      </w:pPr>
    </w:p>
    <w:p w14:paraId="02F09CFC" w14:textId="0420BD9A" w:rsidR="00356393" w:rsidRPr="001B4259" w:rsidRDefault="00356393" w:rsidP="001B4259">
      <w:pPr>
        <w:widowControl w:val="0"/>
        <w:spacing w:after="0" w:line="240" w:lineRule="auto"/>
        <w:ind w:left="720"/>
        <w:jc w:val="both"/>
        <w:rPr>
          <w:rFonts w:ascii="Calibri" w:hAnsi="Calibri" w:cs="Calibri"/>
          <w:sz w:val="28"/>
          <w:szCs w:val="28"/>
        </w:rPr>
      </w:pPr>
      <w:r w:rsidRPr="001B4259">
        <w:rPr>
          <w:rFonts w:ascii="Calibri" w:hAnsi="Calibri" w:cs="Calibri"/>
          <w:sz w:val="28"/>
          <w:szCs w:val="28"/>
        </w:rPr>
        <w:t>Our streets used to be filled with the chatter of neighbours</w:t>
      </w:r>
      <w:r w:rsidR="00EE6274" w:rsidRPr="001B4259">
        <w:rPr>
          <w:rFonts w:ascii="Calibri" w:hAnsi="Calibri" w:cs="Calibri"/>
          <w:sz w:val="28"/>
          <w:szCs w:val="28"/>
        </w:rPr>
        <w:t xml:space="preserve"> over garden fences and in streets.  Now they are silent, or visions of mobile phone conversations and closed doors.  We pray for those who are isolated</w:t>
      </w:r>
      <w:r w:rsidR="00A314AB" w:rsidRPr="001B4259">
        <w:rPr>
          <w:rFonts w:ascii="Calibri" w:hAnsi="Calibri" w:cs="Calibri"/>
          <w:sz w:val="28"/>
          <w:szCs w:val="28"/>
        </w:rPr>
        <w:t xml:space="preserve"> as the world has moved on to technology, not talking.  May we speak to those around us, so they feel valued and part of the community in which we live.</w:t>
      </w:r>
    </w:p>
    <w:p w14:paraId="5DD56D0D" w14:textId="77777777" w:rsidR="001B4259" w:rsidRDefault="001B4259" w:rsidP="001B4259">
      <w:pPr>
        <w:widowControl w:val="0"/>
        <w:spacing w:after="0" w:line="240" w:lineRule="auto"/>
        <w:ind w:firstLine="720"/>
        <w:rPr>
          <w:rFonts w:ascii="Calibri" w:hAnsi="Calibri" w:cs="Calibri"/>
          <w:sz w:val="28"/>
          <w:szCs w:val="28"/>
        </w:rPr>
      </w:pPr>
    </w:p>
    <w:p w14:paraId="35CD818C" w14:textId="34989D40" w:rsidR="00A314AB" w:rsidRPr="001B4259" w:rsidRDefault="00A314AB" w:rsidP="001B4259">
      <w:pPr>
        <w:widowControl w:val="0"/>
        <w:spacing w:after="0" w:line="240" w:lineRule="auto"/>
        <w:ind w:firstLine="720"/>
        <w:rPr>
          <w:rFonts w:ascii="Calibri" w:hAnsi="Calibri" w:cs="Calibri"/>
          <w:i/>
          <w:iCs/>
          <w:sz w:val="28"/>
          <w:szCs w:val="28"/>
        </w:rPr>
      </w:pPr>
      <w:r w:rsidRPr="001B4259">
        <w:rPr>
          <w:rFonts w:ascii="Calibri" w:hAnsi="Calibri" w:cs="Calibri"/>
          <w:i/>
          <w:iCs/>
          <w:sz w:val="28"/>
          <w:szCs w:val="28"/>
        </w:rPr>
        <w:t>Direct</w:t>
      </w:r>
    </w:p>
    <w:p w14:paraId="33E16AF5" w14:textId="77777777" w:rsidR="001B4259" w:rsidRDefault="001B4259" w:rsidP="001B4259">
      <w:pPr>
        <w:widowControl w:val="0"/>
        <w:spacing w:after="0" w:line="240" w:lineRule="auto"/>
        <w:rPr>
          <w:rFonts w:ascii="Calibri" w:hAnsi="Calibri" w:cs="Calibri"/>
          <w:sz w:val="28"/>
          <w:szCs w:val="28"/>
        </w:rPr>
      </w:pPr>
    </w:p>
    <w:p w14:paraId="4779F7A1" w14:textId="77777777" w:rsidR="00530B40" w:rsidRDefault="00A314AB" w:rsidP="001B4259">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you know our hearts and the issues that lie there.  </w:t>
      </w:r>
    </w:p>
    <w:p w14:paraId="06B2C7F8" w14:textId="4027872F" w:rsidR="00A314AB" w:rsidRPr="001B4259" w:rsidRDefault="00A314AB" w:rsidP="00530B40">
      <w:pPr>
        <w:widowControl w:val="0"/>
        <w:spacing w:after="0" w:line="240" w:lineRule="auto"/>
        <w:ind w:left="720"/>
        <w:rPr>
          <w:rFonts w:ascii="Calibri" w:hAnsi="Calibri" w:cs="Calibri"/>
          <w:sz w:val="28"/>
          <w:szCs w:val="28"/>
        </w:rPr>
      </w:pPr>
      <w:r w:rsidRPr="001B4259">
        <w:rPr>
          <w:rFonts w:ascii="Calibri" w:hAnsi="Calibri" w:cs="Calibri"/>
          <w:sz w:val="28"/>
          <w:szCs w:val="28"/>
        </w:rPr>
        <w:t>We offer to you in a moment of quiet, those names and situations that are closest to us………</w:t>
      </w:r>
    </w:p>
    <w:p w14:paraId="6A9C4856" w14:textId="77777777" w:rsidR="00530B40" w:rsidRDefault="00530B40" w:rsidP="001B4259">
      <w:pPr>
        <w:widowControl w:val="0"/>
        <w:spacing w:after="0" w:line="240" w:lineRule="auto"/>
        <w:rPr>
          <w:rFonts w:ascii="Calibri" w:hAnsi="Calibri" w:cs="Calibri"/>
          <w:sz w:val="28"/>
          <w:szCs w:val="28"/>
        </w:rPr>
      </w:pPr>
    </w:p>
    <w:p w14:paraId="5B94E601" w14:textId="77777777" w:rsidR="00530B40" w:rsidRDefault="00A314AB"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Speak to us Lord to show how we can support those we love</w:t>
      </w:r>
      <w:r w:rsidR="008C1726" w:rsidRPr="001B4259">
        <w:rPr>
          <w:rFonts w:ascii="Calibri" w:hAnsi="Calibri" w:cs="Calibri"/>
          <w:sz w:val="28"/>
          <w:szCs w:val="28"/>
        </w:rPr>
        <w:t xml:space="preserve">, </w:t>
      </w:r>
    </w:p>
    <w:p w14:paraId="4FE28BC4" w14:textId="77777777" w:rsidR="00530B40" w:rsidRDefault="008C1726"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and offer comfort to those in need.  </w:t>
      </w:r>
    </w:p>
    <w:p w14:paraId="6AFA9F72" w14:textId="77777777" w:rsidR="00530B40" w:rsidRDefault="008C1726"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Help us to listen to others, not just to “fix” things.  </w:t>
      </w:r>
    </w:p>
    <w:p w14:paraId="0E243328" w14:textId="77777777" w:rsidR="00530B40" w:rsidRDefault="008C1726"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Lord we offer our prayers for ourselves too.  </w:t>
      </w:r>
    </w:p>
    <w:p w14:paraId="186AF27F" w14:textId="77777777" w:rsidR="00530B40" w:rsidRDefault="008C1726"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need your love and compassion and strength to face our daily lives.  </w:t>
      </w:r>
    </w:p>
    <w:p w14:paraId="45C4A8B3" w14:textId="1DCB3989" w:rsidR="00A314AB" w:rsidRPr="001B4259" w:rsidRDefault="008C1726"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Fill us with your Spirit that we may be</w:t>
      </w:r>
      <w:r w:rsidR="00324CB1" w:rsidRPr="001B4259">
        <w:rPr>
          <w:rFonts w:ascii="Calibri" w:hAnsi="Calibri" w:cs="Calibri"/>
          <w:sz w:val="28"/>
          <w:szCs w:val="28"/>
        </w:rPr>
        <w:t xml:space="preserve"> that love and compassion and strength to others.</w:t>
      </w:r>
    </w:p>
    <w:p w14:paraId="407C23D2" w14:textId="2B627F74" w:rsidR="00324CB1" w:rsidRPr="001B4259" w:rsidRDefault="00324CB1"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offer these, and all our prayers in the precious name of Jesus.  Amen </w:t>
      </w:r>
    </w:p>
    <w:p w14:paraId="286F81E2" w14:textId="77777777" w:rsidR="001B4259" w:rsidRDefault="001B4259" w:rsidP="001B4259">
      <w:pPr>
        <w:widowControl w:val="0"/>
        <w:spacing w:after="0" w:line="240" w:lineRule="auto"/>
        <w:rPr>
          <w:rFonts w:ascii="Calibri" w:hAnsi="Calibri" w:cs="Calibri"/>
          <w:b/>
          <w:bCs/>
          <w:sz w:val="28"/>
          <w:szCs w:val="28"/>
        </w:rPr>
      </w:pPr>
    </w:p>
    <w:p w14:paraId="7E0CB622" w14:textId="59E5AEAD" w:rsidR="00462947" w:rsidRPr="00530B40" w:rsidRDefault="00462947" w:rsidP="001B4259">
      <w:pPr>
        <w:widowControl w:val="0"/>
        <w:spacing w:after="0" w:line="240" w:lineRule="auto"/>
        <w:rPr>
          <w:rFonts w:ascii="Calibri" w:hAnsi="Calibri" w:cs="Calibri"/>
          <w:b/>
          <w:bCs/>
          <w:color w:val="4C94D8" w:themeColor="text2" w:themeTint="80"/>
          <w:sz w:val="32"/>
          <w:szCs w:val="32"/>
        </w:rPr>
      </w:pPr>
      <w:r w:rsidRPr="00530B40">
        <w:rPr>
          <w:rFonts w:ascii="Calibri" w:hAnsi="Calibri" w:cs="Calibri"/>
          <w:b/>
          <w:bCs/>
          <w:color w:val="4C94D8" w:themeColor="text2" w:themeTint="80"/>
          <w:sz w:val="32"/>
          <w:szCs w:val="32"/>
        </w:rPr>
        <w:t xml:space="preserve">Offertory </w:t>
      </w:r>
    </w:p>
    <w:p w14:paraId="36D38AEA" w14:textId="77777777" w:rsidR="00530B40" w:rsidRDefault="00530B40" w:rsidP="001B4259">
      <w:pPr>
        <w:widowControl w:val="0"/>
        <w:spacing w:after="0" w:line="240" w:lineRule="auto"/>
        <w:rPr>
          <w:rFonts w:ascii="Calibri" w:hAnsi="Calibri" w:cs="Calibri"/>
          <w:sz w:val="28"/>
          <w:szCs w:val="28"/>
        </w:rPr>
      </w:pPr>
    </w:p>
    <w:p w14:paraId="46987A86" w14:textId="77777777" w:rsidR="00530B40" w:rsidRDefault="00371DB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May the offerings that we bring, </w:t>
      </w:r>
    </w:p>
    <w:p w14:paraId="5D2F9744" w14:textId="77777777" w:rsidR="00530B40" w:rsidRDefault="00371DB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our money, our talents, our skills, ourselves, </w:t>
      </w:r>
    </w:p>
    <w:p w14:paraId="55B201B3" w14:textId="77777777" w:rsidR="00530B40" w:rsidRDefault="00371DB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in whatever form they are offered, </w:t>
      </w:r>
    </w:p>
    <w:p w14:paraId="2183D23B" w14:textId="77777777" w:rsidR="00530B40" w:rsidRDefault="00371DB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be given in </w:t>
      </w:r>
      <w:r w:rsidR="00530B40">
        <w:rPr>
          <w:rFonts w:ascii="Calibri" w:hAnsi="Calibri" w:cs="Calibri"/>
          <w:sz w:val="28"/>
          <w:szCs w:val="28"/>
        </w:rPr>
        <w:t>l</w:t>
      </w:r>
      <w:r w:rsidRPr="001B4259">
        <w:rPr>
          <w:rFonts w:ascii="Calibri" w:hAnsi="Calibri" w:cs="Calibri"/>
          <w:sz w:val="28"/>
          <w:szCs w:val="28"/>
        </w:rPr>
        <w:t xml:space="preserve">ove, be given in </w:t>
      </w:r>
      <w:r w:rsidR="00530B40">
        <w:rPr>
          <w:rFonts w:ascii="Calibri" w:hAnsi="Calibri" w:cs="Calibri"/>
          <w:sz w:val="28"/>
          <w:szCs w:val="28"/>
        </w:rPr>
        <w:t>h</w:t>
      </w:r>
      <w:r w:rsidRPr="001B4259">
        <w:rPr>
          <w:rFonts w:ascii="Calibri" w:hAnsi="Calibri" w:cs="Calibri"/>
          <w:sz w:val="28"/>
          <w:szCs w:val="28"/>
        </w:rPr>
        <w:t xml:space="preserve">ope, be given in </w:t>
      </w:r>
      <w:r w:rsidR="00530B40">
        <w:rPr>
          <w:rFonts w:ascii="Calibri" w:hAnsi="Calibri" w:cs="Calibri"/>
          <w:sz w:val="28"/>
          <w:szCs w:val="28"/>
        </w:rPr>
        <w:t>p</w:t>
      </w:r>
      <w:r w:rsidRPr="001B4259">
        <w:rPr>
          <w:rFonts w:ascii="Calibri" w:hAnsi="Calibri" w:cs="Calibri"/>
          <w:sz w:val="28"/>
          <w:szCs w:val="28"/>
        </w:rPr>
        <w:t>rayer.</w:t>
      </w:r>
      <w:r w:rsidR="00647E48" w:rsidRPr="001B4259">
        <w:rPr>
          <w:rFonts w:ascii="Calibri" w:hAnsi="Calibri" w:cs="Calibri"/>
          <w:sz w:val="28"/>
          <w:szCs w:val="28"/>
        </w:rPr>
        <w:t xml:space="preserve">  </w:t>
      </w:r>
    </w:p>
    <w:p w14:paraId="14CDF2EE" w14:textId="32E54B3B" w:rsidR="00371DB0" w:rsidRPr="001B4259" w:rsidRDefault="00647E48"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May we offer ourselves too in your service.  Amen.</w:t>
      </w:r>
    </w:p>
    <w:p w14:paraId="3A143F1F" w14:textId="77777777" w:rsidR="001B4259" w:rsidRDefault="001B4259" w:rsidP="001B4259">
      <w:pPr>
        <w:widowControl w:val="0"/>
        <w:spacing w:after="0" w:line="240" w:lineRule="auto"/>
        <w:rPr>
          <w:rFonts w:ascii="Calibri" w:hAnsi="Calibri" w:cs="Calibri"/>
          <w:b/>
          <w:bCs/>
          <w:color w:val="000000" w:themeColor="text1"/>
          <w:sz w:val="28"/>
          <w:szCs w:val="28"/>
        </w:rPr>
      </w:pPr>
    </w:p>
    <w:p w14:paraId="468392FE" w14:textId="77777777" w:rsidR="00413745" w:rsidRDefault="00413745" w:rsidP="001B4259">
      <w:pPr>
        <w:widowControl w:val="0"/>
        <w:spacing w:after="0" w:line="240" w:lineRule="auto"/>
        <w:rPr>
          <w:rFonts w:ascii="Calibri" w:hAnsi="Calibri" w:cs="Calibri"/>
          <w:b/>
          <w:bCs/>
          <w:color w:val="000000" w:themeColor="text1"/>
          <w:sz w:val="28"/>
          <w:szCs w:val="28"/>
        </w:rPr>
      </w:pPr>
    </w:p>
    <w:p w14:paraId="39198775" w14:textId="58D68E0C" w:rsidR="00462947" w:rsidRPr="00530B40" w:rsidRDefault="00462947" w:rsidP="001B4259">
      <w:pPr>
        <w:widowControl w:val="0"/>
        <w:spacing w:after="0" w:line="240" w:lineRule="auto"/>
        <w:rPr>
          <w:rFonts w:ascii="Calibri" w:hAnsi="Calibri" w:cs="Calibri"/>
          <w:b/>
          <w:bCs/>
          <w:color w:val="4C94D8" w:themeColor="text2" w:themeTint="80"/>
          <w:sz w:val="32"/>
          <w:szCs w:val="32"/>
        </w:rPr>
      </w:pPr>
      <w:r w:rsidRPr="00530B40">
        <w:rPr>
          <w:rFonts w:ascii="Calibri" w:hAnsi="Calibri" w:cs="Calibri"/>
          <w:b/>
          <w:bCs/>
          <w:color w:val="4C94D8" w:themeColor="text2" w:themeTint="80"/>
          <w:sz w:val="32"/>
          <w:szCs w:val="32"/>
        </w:rPr>
        <w:lastRenderedPageBreak/>
        <w:t>Blessing</w:t>
      </w:r>
    </w:p>
    <w:p w14:paraId="74BE03AD" w14:textId="77777777" w:rsidR="00530B40" w:rsidRDefault="00530B40" w:rsidP="001B4259">
      <w:pPr>
        <w:widowControl w:val="0"/>
        <w:spacing w:after="0" w:line="240" w:lineRule="auto"/>
        <w:rPr>
          <w:rFonts w:ascii="Calibri" w:hAnsi="Calibri" w:cs="Calibri"/>
          <w:sz w:val="28"/>
          <w:szCs w:val="28"/>
        </w:rPr>
      </w:pPr>
    </w:p>
    <w:p w14:paraId="6C8646F4" w14:textId="77777777" w:rsidR="00530B40" w:rsidRDefault="009671C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As we go out into the world, to serve, to share and to be disciples, </w:t>
      </w:r>
    </w:p>
    <w:p w14:paraId="6411CB08" w14:textId="77777777" w:rsidR="00530B40" w:rsidRDefault="009671C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we know that we go out together, with a common purpose.  </w:t>
      </w:r>
    </w:p>
    <w:p w14:paraId="76917DEC" w14:textId="765CE032" w:rsidR="001B2673" w:rsidRPr="001B4259" w:rsidRDefault="009671C0" w:rsidP="00530B40">
      <w:pPr>
        <w:widowControl w:val="0"/>
        <w:spacing w:after="0" w:line="240" w:lineRule="auto"/>
        <w:ind w:firstLine="720"/>
        <w:rPr>
          <w:rFonts w:ascii="Calibri" w:hAnsi="Calibri" w:cs="Calibri"/>
          <w:sz w:val="28"/>
          <w:szCs w:val="28"/>
        </w:rPr>
      </w:pPr>
      <w:r w:rsidRPr="001B4259">
        <w:rPr>
          <w:rFonts w:ascii="Calibri" w:hAnsi="Calibri" w:cs="Calibri"/>
          <w:sz w:val="28"/>
          <w:szCs w:val="28"/>
        </w:rPr>
        <w:t xml:space="preserve">Let us go out and be light and hope and </w:t>
      </w:r>
      <w:r w:rsidR="00875EB2" w:rsidRPr="001B4259">
        <w:rPr>
          <w:rFonts w:ascii="Calibri" w:hAnsi="Calibri" w:cs="Calibri"/>
          <w:sz w:val="28"/>
          <w:szCs w:val="28"/>
        </w:rPr>
        <w:t>support in all that we do.  Amen</w:t>
      </w:r>
    </w:p>
    <w:p w14:paraId="15F099A8" w14:textId="77777777" w:rsidR="001B4259" w:rsidRDefault="001B4259" w:rsidP="001B4259">
      <w:pPr>
        <w:widowControl w:val="0"/>
        <w:spacing w:after="0" w:line="240" w:lineRule="auto"/>
        <w:rPr>
          <w:rFonts w:ascii="Calibri" w:hAnsi="Calibri" w:cs="Calibri"/>
          <w:b/>
          <w:bCs/>
          <w:sz w:val="28"/>
          <w:szCs w:val="28"/>
        </w:rPr>
      </w:pPr>
    </w:p>
    <w:p w14:paraId="3435B2C2" w14:textId="77777777" w:rsidR="00530B40" w:rsidRDefault="00530B40" w:rsidP="001B4259">
      <w:pPr>
        <w:widowControl w:val="0"/>
        <w:spacing w:after="0" w:line="240" w:lineRule="auto"/>
        <w:rPr>
          <w:rFonts w:ascii="Calibri" w:hAnsi="Calibri" w:cs="Calibri"/>
          <w:b/>
          <w:bCs/>
          <w:sz w:val="28"/>
          <w:szCs w:val="28"/>
        </w:rPr>
      </w:pPr>
    </w:p>
    <w:tbl>
      <w:tblPr>
        <w:tblStyle w:val="TableGrid"/>
        <w:tblW w:w="0" w:type="auto"/>
        <w:tblLook w:val="04A0" w:firstRow="1" w:lastRow="0" w:firstColumn="1" w:lastColumn="0" w:noHBand="0" w:noVBand="1"/>
      </w:tblPr>
      <w:tblGrid>
        <w:gridCol w:w="6799"/>
        <w:gridCol w:w="993"/>
        <w:gridCol w:w="992"/>
        <w:gridCol w:w="992"/>
        <w:gridCol w:w="986"/>
      </w:tblGrid>
      <w:tr w:rsidR="00530B40" w14:paraId="73F3E671" w14:textId="77777777" w:rsidTr="0023183B">
        <w:tc>
          <w:tcPr>
            <w:tcW w:w="10762" w:type="dxa"/>
            <w:gridSpan w:val="5"/>
          </w:tcPr>
          <w:p w14:paraId="1B2BA209" w14:textId="321C635B" w:rsidR="00530B40" w:rsidRDefault="00530B40" w:rsidP="00530B40">
            <w:pPr>
              <w:widowControl w:val="0"/>
              <w:jc w:val="center"/>
              <w:rPr>
                <w:rFonts w:ascii="Calibri" w:hAnsi="Calibri" w:cs="Calibri"/>
                <w:b/>
                <w:bCs/>
                <w:sz w:val="28"/>
                <w:szCs w:val="28"/>
              </w:rPr>
            </w:pPr>
            <w:r>
              <w:rPr>
                <w:rFonts w:ascii="Calibri" w:hAnsi="Calibri" w:cs="Calibri"/>
                <w:b/>
                <w:bCs/>
                <w:sz w:val="28"/>
                <w:szCs w:val="28"/>
              </w:rPr>
              <w:t>Hymn Suggestions</w:t>
            </w:r>
          </w:p>
        </w:tc>
      </w:tr>
      <w:tr w:rsidR="00530B40" w14:paraId="5654108F" w14:textId="77777777" w:rsidTr="00530B40">
        <w:tc>
          <w:tcPr>
            <w:tcW w:w="6799" w:type="dxa"/>
          </w:tcPr>
          <w:p w14:paraId="6EDC7F93" w14:textId="77777777" w:rsidR="00530B40" w:rsidRDefault="00530B40" w:rsidP="001B4259">
            <w:pPr>
              <w:widowControl w:val="0"/>
              <w:rPr>
                <w:rFonts w:ascii="Calibri" w:hAnsi="Calibri" w:cs="Calibri"/>
                <w:b/>
                <w:bCs/>
                <w:sz w:val="28"/>
                <w:szCs w:val="28"/>
              </w:rPr>
            </w:pPr>
          </w:p>
        </w:tc>
        <w:tc>
          <w:tcPr>
            <w:tcW w:w="993" w:type="dxa"/>
          </w:tcPr>
          <w:p w14:paraId="1C171447" w14:textId="0B4F5EF9" w:rsidR="00530B40" w:rsidRPr="00530B40" w:rsidRDefault="00530B40" w:rsidP="00530B40">
            <w:pPr>
              <w:widowControl w:val="0"/>
              <w:jc w:val="center"/>
              <w:rPr>
                <w:rFonts w:ascii="Calibri" w:hAnsi="Calibri" w:cs="Calibri"/>
                <w:sz w:val="28"/>
                <w:szCs w:val="28"/>
              </w:rPr>
            </w:pPr>
            <w:r w:rsidRPr="00530B40">
              <w:rPr>
                <w:rFonts w:ascii="Calibri" w:hAnsi="Calibri" w:cs="Calibri"/>
                <w:sz w:val="28"/>
                <w:szCs w:val="28"/>
              </w:rPr>
              <w:t>RS</w:t>
            </w:r>
          </w:p>
        </w:tc>
        <w:tc>
          <w:tcPr>
            <w:tcW w:w="992" w:type="dxa"/>
          </w:tcPr>
          <w:p w14:paraId="3C71B498" w14:textId="1C508F69" w:rsidR="00530B40" w:rsidRPr="00530B40" w:rsidRDefault="00530B40" w:rsidP="00530B40">
            <w:pPr>
              <w:widowControl w:val="0"/>
              <w:jc w:val="center"/>
              <w:rPr>
                <w:rFonts w:ascii="Calibri" w:hAnsi="Calibri" w:cs="Calibri"/>
                <w:sz w:val="28"/>
                <w:szCs w:val="28"/>
              </w:rPr>
            </w:pPr>
            <w:r w:rsidRPr="00530B40">
              <w:rPr>
                <w:rFonts w:ascii="Calibri" w:hAnsi="Calibri" w:cs="Calibri"/>
                <w:sz w:val="28"/>
                <w:szCs w:val="28"/>
              </w:rPr>
              <w:t>CH4</w:t>
            </w:r>
          </w:p>
        </w:tc>
        <w:tc>
          <w:tcPr>
            <w:tcW w:w="992" w:type="dxa"/>
          </w:tcPr>
          <w:p w14:paraId="712A0C06" w14:textId="7E0EA809" w:rsidR="00530B40" w:rsidRPr="00530B40" w:rsidRDefault="00530B40" w:rsidP="00530B40">
            <w:pPr>
              <w:widowControl w:val="0"/>
              <w:jc w:val="center"/>
              <w:rPr>
                <w:rFonts w:ascii="Calibri" w:hAnsi="Calibri" w:cs="Calibri"/>
                <w:sz w:val="28"/>
                <w:szCs w:val="28"/>
              </w:rPr>
            </w:pPr>
            <w:proofErr w:type="spellStart"/>
            <w:r w:rsidRPr="00530B40">
              <w:rPr>
                <w:rFonts w:ascii="Calibri" w:hAnsi="Calibri" w:cs="Calibri"/>
                <w:sz w:val="28"/>
                <w:szCs w:val="28"/>
              </w:rPr>
              <w:t>StF</w:t>
            </w:r>
            <w:proofErr w:type="spellEnd"/>
          </w:p>
        </w:tc>
        <w:tc>
          <w:tcPr>
            <w:tcW w:w="986" w:type="dxa"/>
          </w:tcPr>
          <w:p w14:paraId="751C3617" w14:textId="34546DDC" w:rsidR="00530B40" w:rsidRPr="00530B40" w:rsidRDefault="00530B40" w:rsidP="00530B40">
            <w:pPr>
              <w:widowControl w:val="0"/>
              <w:jc w:val="center"/>
              <w:rPr>
                <w:rFonts w:ascii="Calibri" w:hAnsi="Calibri" w:cs="Calibri"/>
                <w:sz w:val="28"/>
                <w:szCs w:val="28"/>
              </w:rPr>
            </w:pPr>
            <w:r w:rsidRPr="00530B40">
              <w:rPr>
                <w:rFonts w:ascii="Calibri" w:hAnsi="Calibri" w:cs="Calibri"/>
                <w:sz w:val="28"/>
                <w:szCs w:val="28"/>
              </w:rPr>
              <w:t>MP</w:t>
            </w:r>
          </w:p>
        </w:tc>
      </w:tr>
      <w:tr w:rsidR="00530B40" w14:paraId="3E2E191E" w14:textId="77777777" w:rsidTr="00530B40">
        <w:tc>
          <w:tcPr>
            <w:tcW w:w="6799" w:type="dxa"/>
          </w:tcPr>
          <w:p w14:paraId="720C0FB1" w14:textId="05D8A042" w:rsidR="00530B40" w:rsidRDefault="00530B40" w:rsidP="00530B40">
            <w:pPr>
              <w:widowControl w:val="0"/>
              <w:rPr>
                <w:rFonts w:ascii="Calibri" w:hAnsi="Calibri" w:cs="Calibri"/>
                <w:b/>
                <w:bCs/>
                <w:sz w:val="28"/>
                <w:szCs w:val="28"/>
              </w:rPr>
            </w:pPr>
            <w:r w:rsidRPr="001B4259">
              <w:rPr>
                <w:rFonts w:ascii="Calibri" w:hAnsi="Calibri" w:cs="Calibri"/>
                <w:sz w:val="28"/>
                <w:szCs w:val="28"/>
              </w:rPr>
              <w:t xml:space="preserve">O Thou who </w:t>
            </w:r>
            <w:proofErr w:type="spellStart"/>
            <w:r w:rsidRPr="001B4259">
              <w:rPr>
                <w:rFonts w:ascii="Calibri" w:hAnsi="Calibri" w:cs="Calibri"/>
                <w:sz w:val="28"/>
                <w:szCs w:val="28"/>
              </w:rPr>
              <w:t>camest</w:t>
            </w:r>
            <w:proofErr w:type="spellEnd"/>
            <w:r w:rsidRPr="001B4259">
              <w:rPr>
                <w:rFonts w:ascii="Calibri" w:hAnsi="Calibri" w:cs="Calibri"/>
                <w:sz w:val="28"/>
                <w:szCs w:val="28"/>
              </w:rPr>
              <w:t xml:space="preserve"> from above</w:t>
            </w:r>
          </w:p>
        </w:tc>
        <w:tc>
          <w:tcPr>
            <w:tcW w:w="993" w:type="dxa"/>
          </w:tcPr>
          <w:p w14:paraId="53C30005" w14:textId="328B4C68"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433</w:t>
            </w:r>
          </w:p>
        </w:tc>
        <w:tc>
          <w:tcPr>
            <w:tcW w:w="992" w:type="dxa"/>
          </w:tcPr>
          <w:p w14:paraId="7AE4B048" w14:textId="0151D54C"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625</w:t>
            </w:r>
          </w:p>
        </w:tc>
        <w:tc>
          <w:tcPr>
            <w:tcW w:w="992" w:type="dxa"/>
          </w:tcPr>
          <w:p w14:paraId="324BACA6" w14:textId="03DE878D"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564</w:t>
            </w:r>
          </w:p>
        </w:tc>
        <w:tc>
          <w:tcPr>
            <w:tcW w:w="986" w:type="dxa"/>
          </w:tcPr>
          <w:p w14:paraId="1C2B24C3" w14:textId="6A7DB801"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525</w:t>
            </w:r>
          </w:p>
        </w:tc>
      </w:tr>
      <w:tr w:rsidR="00530B40" w14:paraId="787C5347" w14:textId="77777777" w:rsidTr="00530B40">
        <w:tc>
          <w:tcPr>
            <w:tcW w:w="6799" w:type="dxa"/>
          </w:tcPr>
          <w:p w14:paraId="09866A4B" w14:textId="2E587A0F" w:rsidR="00530B40" w:rsidRPr="00052AF0" w:rsidRDefault="00052AF0" w:rsidP="00530B40">
            <w:pPr>
              <w:widowControl w:val="0"/>
              <w:rPr>
                <w:rFonts w:ascii="Calibri" w:hAnsi="Calibri" w:cs="Calibri"/>
                <w:sz w:val="28"/>
                <w:szCs w:val="28"/>
              </w:rPr>
            </w:pPr>
            <w:r w:rsidRPr="00052AF0">
              <w:rPr>
                <w:rFonts w:ascii="Calibri" w:hAnsi="Calibri" w:cs="Calibri"/>
                <w:sz w:val="28"/>
                <w:szCs w:val="28"/>
              </w:rPr>
              <w:t>Immortal Invisible God Only Wise</w:t>
            </w:r>
          </w:p>
        </w:tc>
        <w:tc>
          <w:tcPr>
            <w:tcW w:w="993" w:type="dxa"/>
          </w:tcPr>
          <w:p w14:paraId="04A88349" w14:textId="5C9CBB83"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67</w:t>
            </w:r>
          </w:p>
        </w:tc>
        <w:tc>
          <w:tcPr>
            <w:tcW w:w="992" w:type="dxa"/>
          </w:tcPr>
          <w:p w14:paraId="4FC1384C" w14:textId="7C3AC980"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132</w:t>
            </w:r>
          </w:p>
        </w:tc>
        <w:tc>
          <w:tcPr>
            <w:tcW w:w="992" w:type="dxa"/>
          </w:tcPr>
          <w:p w14:paraId="42999EF7" w14:textId="3C7A566A"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55</w:t>
            </w:r>
          </w:p>
        </w:tc>
        <w:tc>
          <w:tcPr>
            <w:tcW w:w="986" w:type="dxa"/>
          </w:tcPr>
          <w:p w14:paraId="1A743E07" w14:textId="0945B6B2"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327</w:t>
            </w:r>
          </w:p>
        </w:tc>
      </w:tr>
      <w:tr w:rsidR="00530B40" w14:paraId="656CACE7" w14:textId="77777777" w:rsidTr="00530B40">
        <w:tc>
          <w:tcPr>
            <w:tcW w:w="6799" w:type="dxa"/>
          </w:tcPr>
          <w:p w14:paraId="5493C899" w14:textId="7751B44E" w:rsidR="00530B40" w:rsidRPr="00052AF0" w:rsidRDefault="00052AF0" w:rsidP="00530B40">
            <w:pPr>
              <w:widowControl w:val="0"/>
              <w:rPr>
                <w:rFonts w:ascii="Calibri" w:hAnsi="Calibri" w:cs="Calibri"/>
                <w:sz w:val="28"/>
                <w:szCs w:val="28"/>
              </w:rPr>
            </w:pPr>
            <w:r w:rsidRPr="00052AF0">
              <w:rPr>
                <w:rFonts w:ascii="Calibri" w:hAnsi="Calibri" w:cs="Calibri"/>
                <w:sz w:val="28"/>
                <w:szCs w:val="28"/>
              </w:rPr>
              <w:t>Go Down Moses</w:t>
            </w:r>
          </w:p>
        </w:tc>
        <w:tc>
          <w:tcPr>
            <w:tcW w:w="993" w:type="dxa"/>
          </w:tcPr>
          <w:p w14:paraId="44836E86" w14:textId="49338175"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643</w:t>
            </w:r>
          </w:p>
        </w:tc>
        <w:tc>
          <w:tcPr>
            <w:tcW w:w="992" w:type="dxa"/>
          </w:tcPr>
          <w:p w14:paraId="0133D576" w14:textId="77777777" w:rsidR="00530B40" w:rsidRPr="00530B40" w:rsidRDefault="00530B40" w:rsidP="00530B40">
            <w:pPr>
              <w:widowControl w:val="0"/>
              <w:jc w:val="center"/>
              <w:rPr>
                <w:rFonts w:ascii="Calibri" w:hAnsi="Calibri" w:cs="Calibri"/>
                <w:sz w:val="28"/>
                <w:szCs w:val="28"/>
              </w:rPr>
            </w:pPr>
          </w:p>
        </w:tc>
        <w:tc>
          <w:tcPr>
            <w:tcW w:w="992" w:type="dxa"/>
          </w:tcPr>
          <w:p w14:paraId="3C90CDFC" w14:textId="77777777" w:rsidR="00530B40" w:rsidRPr="00530B40" w:rsidRDefault="00530B40" w:rsidP="00530B40">
            <w:pPr>
              <w:widowControl w:val="0"/>
              <w:jc w:val="center"/>
              <w:rPr>
                <w:rFonts w:ascii="Calibri" w:hAnsi="Calibri" w:cs="Calibri"/>
                <w:sz w:val="28"/>
                <w:szCs w:val="28"/>
              </w:rPr>
            </w:pPr>
          </w:p>
        </w:tc>
        <w:tc>
          <w:tcPr>
            <w:tcW w:w="986" w:type="dxa"/>
          </w:tcPr>
          <w:p w14:paraId="1A3B0648" w14:textId="77777777" w:rsidR="00530B40" w:rsidRPr="00530B40" w:rsidRDefault="00530B40" w:rsidP="00530B40">
            <w:pPr>
              <w:widowControl w:val="0"/>
              <w:jc w:val="center"/>
              <w:rPr>
                <w:rFonts w:ascii="Calibri" w:hAnsi="Calibri" w:cs="Calibri"/>
                <w:sz w:val="28"/>
                <w:szCs w:val="28"/>
              </w:rPr>
            </w:pPr>
          </w:p>
        </w:tc>
      </w:tr>
      <w:tr w:rsidR="00530B40" w14:paraId="4E6E2DB1" w14:textId="77777777" w:rsidTr="00530B40">
        <w:tc>
          <w:tcPr>
            <w:tcW w:w="6799" w:type="dxa"/>
          </w:tcPr>
          <w:p w14:paraId="15321554" w14:textId="3AD23194" w:rsidR="00530B40" w:rsidRPr="00052AF0" w:rsidRDefault="00052AF0" w:rsidP="00530B40">
            <w:pPr>
              <w:widowControl w:val="0"/>
              <w:rPr>
                <w:rFonts w:ascii="Calibri" w:hAnsi="Calibri" w:cs="Calibri"/>
                <w:sz w:val="28"/>
                <w:szCs w:val="28"/>
              </w:rPr>
            </w:pPr>
            <w:r w:rsidRPr="00052AF0">
              <w:rPr>
                <w:rFonts w:ascii="Calibri" w:hAnsi="Calibri" w:cs="Calibri"/>
                <w:sz w:val="28"/>
                <w:szCs w:val="28"/>
              </w:rPr>
              <w:t>Moses I know You’re the Man</w:t>
            </w:r>
          </w:p>
        </w:tc>
        <w:tc>
          <w:tcPr>
            <w:tcW w:w="993" w:type="dxa"/>
          </w:tcPr>
          <w:p w14:paraId="3D68F136" w14:textId="1AFB9270"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547</w:t>
            </w:r>
          </w:p>
        </w:tc>
        <w:tc>
          <w:tcPr>
            <w:tcW w:w="992" w:type="dxa"/>
          </w:tcPr>
          <w:p w14:paraId="7DFA7935" w14:textId="77777777" w:rsidR="00530B40" w:rsidRPr="00530B40" w:rsidRDefault="00530B40" w:rsidP="00530B40">
            <w:pPr>
              <w:widowControl w:val="0"/>
              <w:jc w:val="center"/>
              <w:rPr>
                <w:rFonts w:ascii="Calibri" w:hAnsi="Calibri" w:cs="Calibri"/>
                <w:sz w:val="28"/>
                <w:szCs w:val="28"/>
              </w:rPr>
            </w:pPr>
          </w:p>
        </w:tc>
        <w:tc>
          <w:tcPr>
            <w:tcW w:w="992" w:type="dxa"/>
          </w:tcPr>
          <w:p w14:paraId="0D08E93B" w14:textId="58642826"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473</w:t>
            </w:r>
          </w:p>
        </w:tc>
        <w:tc>
          <w:tcPr>
            <w:tcW w:w="986" w:type="dxa"/>
          </w:tcPr>
          <w:p w14:paraId="29E84364" w14:textId="77777777" w:rsidR="00530B40" w:rsidRPr="00530B40" w:rsidRDefault="00530B40" w:rsidP="00530B40">
            <w:pPr>
              <w:widowControl w:val="0"/>
              <w:jc w:val="center"/>
              <w:rPr>
                <w:rFonts w:ascii="Calibri" w:hAnsi="Calibri" w:cs="Calibri"/>
                <w:sz w:val="28"/>
                <w:szCs w:val="28"/>
              </w:rPr>
            </w:pPr>
          </w:p>
        </w:tc>
      </w:tr>
      <w:tr w:rsidR="00735CD6" w14:paraId="314251C6" w14:textId="77777777" w:rsidTr="00530B40">
        <w:tc>
          <w:tcPr>
            <w:tcW w:w="6799" w:type="dxa"/>
          </w:tcPr>
          <w:p w14:paraId="798B5909" w14:textId="38910371" w:rsidR="00735CD6" w:rsidRPr="00052AF0" w:rsidRDefault="00735CD6" w:rsidP="00530B40">
            <w:pPr>
              <w:widowControl w:val="0"/>
              <w:rPr>
                <w:rFonts w:ascii="Calibri" w:hAnsi="Calibri" w:cs="Calibri"/>
                <w:sz w:val="28"/>
                <w:szCs w:val="28"/>
              </w:rPr>
            </w:pPr>
            <w:r>
              <w:rPr>
                <w:rFonts w:ascii="Calibri" w:hAnsi="Calibri" w:cs="Calibri"/>
                <w:sz w:val="28"/>
                <w:szCs w:val="28"/>
              </w:rPr>
              <w:t>Come Ye Faithful Raise the Strain</w:t>
            </w:r>
          </w:p>
        </w:tc>
        <w:tc>
          <w:tcPr>
            <w:tcW w:w="993" w:type="dxa"/>
          </w:tcPr>
          <w:p w14:paraId="71E3A4CE" w14:textId="5351F8E0" w:rsidR="00735CD6" w:rsidRPr="00530B40" w:rsidRDefault="00735CD6" w:rsidP="00530B40">
            <w:pPr>
              <w:widowControl w:val="0"/>
              <w:jc w:val="center"/>
              <w:rPr>
                <w:rFonts w:ascii="Calibri" w:hAnsi="Calibri" w:cs="Calibri"/>
                <w:sz w:val="28"/>
                <w:szCs w:val="28"/>
              </w:rPr>
            </w:pPr>
            <w:r>
              <w:rPr>
                <w:rFonts w:ascii="Calibri" w:hAnsi="Calibri" w:cs="Calibri"/>
                <w:sz w:val="28"/>
                <w:szCs w:val="28"/>
              </w:rPr>
              <w:t>236</w:t>
            </w:r>
          </w:p>
        </w:tc>
        <w:tc>
          <w:tcPr>
            <w:tcW w:w="992" w:type="dxa"/>
          </w:tcPr>
          <w:p w14:paraId="45365A50" w14:textId="77777777" w:rsidR="00735CD6" w:rsidRPr="00530B40" w:rsidRDefault="00735CD6" w:rsidP="00530B40">
            <w:pPr>
              <w:widowControl w:val="0"/>
              <w:jc w:val="center"/>
              <w:rPr>
                <w:rFonts w:ascii="Calibri" w:hAnsi="Calibri" w:cs="Calibri"/>
                <w:sz w:val="28"/>
                <w:szCs w:val="28"/>
              </w:rPr>
            </w:pPr>
          </w:p>
        </w:tc>
        <w:tc>
          <w:tcPr>
            <w:tcW w:w="992" w:type="dxa"/>
          </w:tcPr>
          <w:p w14:paraId="5133830E" w14:textId="77777777" w:rsidR="00735CD6" w:rsidRPr="00530B40" w:rsidRDefault="00735CD6" w:rsidP="00530B40">
            <w:pPr>
              <w:widowControl w:val="0"/>
              <w:jc w:val="center"/>
              <w:rPr>
                <w:rFonts w:ascii="Calibri" w:hAnsi="Calibri" w:cs="Calibri"/>
                <w:sz w:val="28"/>
                <w:szCs w:val="28"/>
              </w:rPr>
            </w:pPr>
          </w:p>
        </w:tc>
        <w:tc>
          <w:tcPr>
            <w:tcW w:w="986" w:type="dxa"/>
          </w:tcPr>
          <w:p w14:paraId="4037A1AD" w14:textId="77777777" w:rsidR="00735CD6" w:rsidRPr="00530B40" w:rsidRDefault="00735CD6" w:rsidP="00530B40">
            <w:pPr>
              <w:widowControl w:val="0"/>
              <w:jc w:val="center"/>
              <w:rPr>
                <w:rFonts w:ascii="Calibri" w:hAnsi="Calibri" w:cs="Calibri"/>
                <w:sz w:val="28"/>
                <w:szCs w:val="28"/>
              </w:rPr>
            </w:pPr>
          </w:p>
        </w:tc>
      </w:tr>
      <w:tr w:rsidR="00530B40" w14:paraId="7230A299" w14:textId="77777777" w:rsidTr="00530B40">
        <w:tc>
          <w:tcPr>
            <w:tcW w:w="6799" w:type="dxa"/>
          </w:tcPr>
          <w:p w14:paraId="73DBBB63" w14:textId="35330442" w:rsidR="00530B40" w:rsidRPr="00052AF0" w:rsidRDefault="00052AF0" w:rsidP="00530B40">
            <w:pPr>
              <w:widowControl w:val="0"/>
              <w:rPr>
                <w:rFonts w:ascii="Calibri" w:hAnsi="Calibri" w:cs="Calibri"/>
                <w:sz w:val="28"/>
                <w:szCs w:val="28"/>
              </w:rPr>
            </w:pPr>
            <w:r w:rsidRPr="00052AF0">
              <w:rPr>
                <w:rFonts w:ascii="Calibri" w:hAnsi="Calibri" w:cs="Calibri"/>
                <w:sz w:val="28"/>
                <w:szCs w:val="28"/>
              </w:rPr>
              <w:t>The God of Abraham Praise</w:t>
            </w:r>
          </w:p>
        </w:tc>
        <w:tc>
          <w:tcPr>
            <w:tcW w:w="993" w:type="dxa"/>
          </w:tcPr>
          <w:p w14:paraId="4FB0A7DF" w14:textId="61F0F6B7"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121</w:t>
            </w:r>
          </w:p>
        </w:tc>
        <w:tc>
          <w:tcPr>
            <w:tcW w:w="992" w:type="dxa"/>
          </w:tcPr>
          <w:p w14:paraId="4724E6DC" w14:textId="770F63B8"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162</w:t>
            </w:r>
          </w:p>
        </w:tc>
        <w:tc>
          <w:tcPr>
            <w:tcW w:w="992" w:type="dxa"/>
          </w:tcPr>
          <w:p w14:paraId="6DB95F62" w14:textId="58A06B9F"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91</w:t>
            </w:r>
          </w:p>
        </w:tc>
        <w:tc>
          <w:tcPr>
            <w:tcW w:w="986" w:type="dxa"/>
          </w:tcPr>
          <w:p w14:paraId="7B8D2E28" w14:textId="77777777" w:rsidR="00530B40" w:rsidRPr="00530B40" w:rsidRDefault="00530B40" w:rsidP="00530B40">
            <w:pPr>
              <w:widowControl w:val="0"/>
              <w:jc w:val="center"/>
              <w:rPr>
                <w:rFonts w:ascii="Calibri" w:hAnsi="Calibri" w:cs="Calibri"/>
                <w:sz w:val="28"/>
                <w:szCs w:val="28"/>
              </w:rPr>
            </w:pPr>
          </w:p>
        </w:tc>
      </w:tr>
      <w:tr w:rsidR="00530B40" w14:paraId="1082E381" w14:textId="77777777" w:rsidTr="00530B40">
        <w:tc>
          <w:tcPr>
            <w:tcW w:w="6799" w:type="dxa"/>
          </w:tcPr>
          <w:p w14:paraId="4EDAC157" w14:textId="43BD62D8" w:rsidR="00530B40" w:rsidRPr="00052AF0" w:rsidRDefault="00052AF0" w:rsidP="00530B40">
            <w:pPr>
              <w:widowControl w:val="0"/>
              <w:rPr>
                <w:rFonts w:ascii="Calibri" w:hAnsi="Calibri" w:cs="Calibri"/>
                <w:sz w:val="28"/>
                <w:szCs w:val="28"/>
              </w:rPr>
            </w:pPr>
            <w:r w:rsidRPr="00052AF0">
              <w:rPr>
                <w:rFonts w:ascii="Calibri" w:hAnsi="Calibri" w:cs="Calibri"/>
                <w:sz w:val="28"/>
                <w:szCs w:val="28"/>
              </w:rPr>
              <w:t>All Creatures of Our God and King</w:t>
            </w:r>
          </w:p>
        </w:tc>
        <w:tc>
          <w:tcPr>
            <w:tcW w:w="993" w:type="dxa"/>
          </w:tcPr>
          <w:p w14:paraId="393806E4" w14:textId="269580D9"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39</w:t>
            </w:r>
          </w:p>
        </w:tc>
        <w:tc>
          <w:tcPr>
            <w:tcW w:w="992" w:type="dxa"/>
          </w:tcPr>
          <w:p w14:paraId="356D1BF7" w14:textId="0467D30D"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147</w:t>
            </w:r>
          </w:p>
        </w:tc>
        <w:tc>
          <w:tcPr>
            <w:tcW w:w="992" w:type="dxa"/>
          </w:tcPr>
          <w:p w14:paraId="35D6A2FB" w14:textId="5C165C1A" w:rsidR="00530B40" w:rsidRPr="00530B40" w:rsidRDefault="00735CD6" w:rsidP="00530B40">
            <w:pPr>
              <w:widowControl w:val="0"/>
              <w:jc w:val="center"/>
              <w:rPr>
                <w:rFonts w:ascii="Calibri" w:hAnsi="Calibri" w:cs="Calibri"/>
                <w:sz w:val="28"/>
                <w:szCs w:val="28"/>
              </w:rPr>
            </w:pPr>
            <w:r>
              <w:rPr>
                <w:rFonts w:ascii="Calibri" w:hAnsi="Calibri" w:cs="Calibri"/>
                <w:sz w:val="28"/>
                <w:szCs w:val="28"/>
              </w:rPr>
              <w:t>99</w:t>
            </w:r>
          </w:p>
        </w:tc>
        <w:tc>
          <w:tcPr>
            <w:tcW w:w="986" w:type="dxa"/>
          </w:tcPr>
          <w:p w14:paraId="06373F45" w14:textId="18FD94C7" w:rsidR="00530B40" w:rsidRPr="00530B40" w:rsidRDefault="00EA6370" w:rsidP="00530B40">
            <w:pPr>
              <w:widowControl w:val="0"/>
              <w:jc w:val="center"/>
              <w:rPr>
                <w:rFonts w:ascii="Calibri" w:hAnsi="Calibri" w:cs="Calibri"/>
                <w:sz w:val="28"/>
                <w:szCs w:val="28"/>
              </w:rPr>
            </w:pPr>
            <w:r>
              <w:rPr>
                <w:rFonts w:ascii="Calibri" w:hAnsi="Calibri" w:cs="Calibri"/>
                <w:sz w:val="28"/>
                <w:szCs w:val="28"/>
              </w:rPr>
              <w:t>7</w:t>
            </w:r>
          </w:p>
        </w:tc>
      </w:tr>
      <w:tr w:rsidR="00052AF0" w14:paraId="64FA9603" w14:textId="77777777" w:rsidTr="00530B40">
        <w:tc>
          <w:tcPr>
            <w:tcW w:w="6799" w:type="dxa"/>
          </w:tcPr>
          <w:p w14:paraId="6996F0F8" w14:textId="5CD6B0E4" w:rsidR="00052AF0" w:rsidRPr="001B4259" w:rsidRDefault="00052AF0" w:rsidP="00052AF0">
            <w:pPr>
              <w:widowControl w:val="0"/>
              <w:rPr>
                <w:rFonts w:ascii="Calibri" w:hAnsi="Calibri" w:cs="Calibri"/>
                <w:sz w:val="28"/>
                <w:szCs w:val="28"/>
              </w:rPr>
            </w:pPr>
            <w:r w:rsidRPr="001B4259">
              <w:rPr>
                <w:rFonts w:ascii="Calibri" w:hAnsi="Calibri" w:cs="Calibri"/>
                <w:sz w:val="28"/>
                <w:szCs w:val="28"/>
              </w:rPr>
              <w:t xml:space="preserve">Be still </w:t>
            </w:r>
            <w:r w:rsidR="00EA6370">
              <w:rPr>
                <w:rFonts w:ascii="Calibri" w:hAnsi="Calibri" w:cs="Calibri"/>
                <w:sz w:val="28"/>
                <w:szCs w:val="28"/>
              </w:rPr>
              <w:t xml:space="preserve">for </w:t>
            </w:r>
            <w:r w:rsidRPr="001B4259">
              <w:rPr>
                <w:rFonts w:ascii="Calibri" w:hAnsi="Calibri" w:cs="Calibri"/>
                <w:sz w:val="28"/>
                <w:szCs w:val="28"/>
              </w:rPr>
              <w:t>the presence of the Lord</w:t>
            </w:r>
          </w:p>
        </w:tc>
        <w:tc>
          <w:tcPr>
            <w:tcW w:w="993" w:type="dxa"/>
          </w:tcPr>
          <w:p w14:paraId="5EA74D8F" w14:textId="77777777" w:rsidR="00052AF0" w:rsidRPr="00530B40" w:rsidRDefault="00052AF0" w:rsidP="00052AF0">
            <w:pPr>
              <w:widowControl w:val="0"/>
              <w:jc w:val="center"/>
              <w:rPr>
                <w:rFonts w:ascii="Calibri" w:hAnsi="Calibri" w:cs="Calibri"/>
                <w:sz w:val="28"/>
                <w:szCs w:val="28"/>
              </w:rPr>
            </w:pPr>
          </w:p>
        </w:tc>
        <w:tc>
          <w:tcPr>
            <w:tcW w:w="992" w:type="dxa"/>
          </w:tcPr>
          <w:p w14:paraId="53573D44" w14:textId="6A0B46B6"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189</w:t>
            </w:r>
          </w:p>
        </w:tc>
        <w:tc>
          <w:tcPr>
            <w:tcW w:w="992" w:type="dxa"/>
          </w:tcPr>
          <w:p w14:paraId="54D63D22" w14:textId="56069EF4"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20</w:t>
            </w:r>
          </w:p>
        </w:tc>
        <w:tc>
          <w:tcPr>
            <w:tcW w:w="986" w:type="dxa"/>
          </w:tcPr>
          <w:p w14:paraId="39F41C9D" w14:textId="41A3CB1A"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50</w:t>
            </w:r>
          </w:p>
        </w:tc>
      </w:tr>
      <w:tr w:rsidR="00052AF0" w14:paraId="7650AD2A" w14:textId="77777777" w:rsidTr="00530B40">
        <w:tc>
          <w:tcPr>
            <w:tcW w:w="6799" w:type="dxa"/>
          </w:tcPr>
          <w:p w14:paraId="7C59EF44" w14:textId="37086DC4" w:rsidR="00052AF0" w:rsidRPr="001B4259" w:rsidRDefault="00052AF0" w:rsidP="00052AF0">
            <w:pPr>
              <w:widowControl w:val="0"/>
              <w:rPr>
                <w:rFonts w:ascii="Calibri" w:hAnsi="Calibri" w:cs="Calibri"/>
                <w:sz w:val="28"/>
                <w:szCs w:val="28"/>
              </w:rPr>
            </w:pPr>
            <w:r w:rsidRPr="001B4259">
              <w:rPr>
                <w:rFonts w:ascii="Calibri" w:hAnsi="Calibri" w:cs="Calibri"/>
                <w:sz w:val="28"/>
                <w:szCs w:val="28"/>
              </w:rPr>
              <w:t>Here I am Lord</w:t>
            </w:r>
          </w:p>
        </w:tc>
        <w:tc>
          <w:tcPr>
            <w:tcW w:w="993" w:type="dxa"/>
          </w:tcPr>
          <w:p w14:paraId="213CFF69" w14:textId="77777777" w:rsidR="00052AF0" w:rsidRPr="00530B40" w:rsidRDefault="00052AF0" w:rsidP="00052AF0">
            <w:pPr>
              <w:widowControl w:val="0"/>
              <w:jc w:val="center"/>
              <w:rPr>
                <w:rFonts w:ascii="Calibri" w:hAnsi="Calibri" w:cs="Calibri"/>
                <w:sz w:val="28"/>
                <w:szCs w:val="28"/>
              </w:rPr>
            </w:pPr>
          </w:p>
        </w:tc>
        <w:tc>
          <w:tcPr>
            <w:tcW w:w="992" w:type="dxa"/>
          </w:tcPr>
          <w:p w14:paraId="3C1F34CA" w14:textId="54B9B65A"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251</w:t>
            </w:r>
          </w:p>
        </w:tc>
        <w:tc>
          <w:tcPr>
            <w:tcW w:w="992" w:type="dxa"/>
          </w:tcPr>
          <w:p w14:paraId="1438F477" w14:textId="3C7880FA"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663</w:t>
            </w:r>
          </w:p>
        </w:tc>
        <w:tc>
          <w:tcPr>
            <w:tcW w:w="986" w:type="dxa"/>
          </w:tcPr>
          <w:p w14:paraId="68072CDB" w14:textId="065B2E02"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857</w:t>
            </w:r>
          </w:p>
        </w:tc>
      </w:tr>
      <w:tr w:rsidR="00052AF0" w14:paraId="0D92E479" w14:textId="77777777" w:rsidTr="00530B40">
        <w:tc>
          <w:tcPr>
            <w:tcW w:w="6799" w:type="dxa"/>
          </w:tcPr>
          <w:p w14:paraId="10101BC6" w14:textId="5967C826" w:rsidR="00052AF0" w:rsidRPr="001B4259" w:rsidRDefault="00052AF0" w:rsidP="00052AF0">
            <w:pPr>
              <w:widowControl w:val="0"/>
              <w:rPr>
                <w:rFonts w:ascii="Calibri" w:hAnsi="Calibri" w:cs="Calibri"/>
                <w:sz w:val="28"/>
                <w:szCs w:val="28"/>
              </w:rPr>
            </w:pPr>
            <w:r w:rsidRPr="001B4259">
              <w:rPr>
                <w:rFonts w:ascii="Calibri" w:hAnsi="Calibri" w:cs="Calibri"/>
                <w:sz w:val="28"/>
                <w:szCs w:val="28"/>
              </w:rPr>
              <w:t>Jesus calls us o’er the tumult</w:t>
            </w:r>
          </w:p>
        </w:tc>
        <w:tc>
          <w:tcPr>
            <w:tcW w:w="993" w:type="dxa"/>
          </w:tcPr>
          <w:p w14:paraId="5506239D" w14:textId="58CA900A"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355</w:t>
            </w:r>
          </w:p>
        </w:tc>
        <w:tc>
          <w:tcPr>
            <w:tcW w:w="992" w:type="dxa"/>
          </w:tcPr>
          <w:p w14:paraId="67913013" w14:textId="0837393F"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509</w:t>
            </w:r>
          </w:p>
        </w:tc>
        <w:tc>
          <w:tcPr>
            <w:tcW w:w="992" w:type="dxa"/>
          </w:tcPr>
          <w:p w14:paraId="47EE3446" w14:textId="5F367570"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250</w:t>
            </w:r>
          </w:p>
        </w:tc>
        <w:tc>
          <w:tcPr>
            <w:tcW w:w="986" w:type="dxa"/>
          </w:tcPr>
          <w:p w14:paraId="18584670" w14:textId="0857784B"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359</w:t>
            </w:r>
          </w:p>
        </w:tc>
      </w:tr>
      <w:tr w:rsidR="00052AF0" w14:paraId="7316FA9B" w14:textId="77777777" w:rsidTr="00530B40">
        <w:tc>
          <w:tcPr>
            <w:tcW w:w="6799" w:type="dxa"/>
          </w:tcPr>
          <w:p w14:paraId="5753A8C2" w14:textId="7D7652BC" w:rsidR="00052AF0" w:rsidRPr="001B4259" w:rsidRDefault="00052AF0" w:rsidP="00052AF0">
            <w:pPr>
              <w:widowControl w:val="0"/>
              <w:rPr>
                <w:rFonts w:ascii="Calibri" w:hAnsi="Calibri" w:cs="Calibri"/>
                <w:sz w:val="28"/>
                <w:szCs w:val="28"/>
              </w:rPr>
            </w:pPr>
            <w:r w:rsidRPr="001B4259">
              <w:rPr>
                <w:rFonts w:ascii="Calibri" w:hAnsi="Calibri" w:cs="Calibri"/>
                <w:sz w:val="28"/>
                <w:szCs w:val="28"/>
              </w:rPr>
              <w:t>Will you come and follow me</w:t>
            </w:r>
          </w:p>
        </w:tc>
        <w:tc>
          <w:tcPr>
            <w:tcW w:w="993" w:type="dxa"/>
          </w:tcPr>
          <w:p w14:paraId="3F7DFA29" w14:textId="6A500181"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558</w:t>
            </w:r>
          </w:p>
        </w:tc>
        <w:tc>
          <w:tcPr>
            <w:tcW w:w="992" w:type="dxa"/>
          </w:tcPr>
          <w:p w14:paraId="5EF2CF02" w14:textId="11DC0914"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533</w:t>
            </w:r>
          </w:p>
        </w:tc>
        <w:tc>
          <w:tcPr>
            <w:tcW w:w="992" w:type="dxa"/>
          </w:tcPr>
          <w:p w14:paraId="23FC70F2" w14:textId="4B75D707"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673</w:t>
            </w:r>
          </w:p>
        </w:tc>
        <w:tc>
          <w:tcPr>
            <w:tcW w:w="986" w:type="dxa"/>
          </w:tcPr>
          <w:p w14:paraId="2685B900" w14:textId="77777777" w:rsidR="00052AF0" w:rsidRPr="00530B40" w:rsidRDefault="00052AF0" w:rsidP="00052AF0">
            <w:pPr>
              <w:widowControl w:val="0"/>
              <w:jc w:val="center"/>
              <w:rPr>
                <w:rFonts w:ascii="Calibri" w:hAnsi="Calibri" w:cs="Calibri"/>
                <w:sz w:val="28"/>
                <w:szCs w:val="28"/>
              </w:rPr>
            </w:pPr>
          </w:p>
        </w:tc>
      </w:tr>
      <w:tr w:rsidR="00052AF0" w14:paraId="181D3AAF" w14:textId="77777777" w:rsidTr="00530B40">
        <w:tc>
          <w:tcPr>
            <w:tcW w:w="6799" w:type="dxa"/>
          </w:tcPr>
          <w:p w14:paraId="21ED49E8" w14:textId="64C9262C" w:rsidR="00052AF0" w:rsidRPr="001B4259" w:rsidRDefault="00052AF0" w:rsidP="00052AF0">
            <w:pPr>
              <w:widowControl w:val="0"/>
              <w:rPr>
                <w:rFonts w:ascii="Calibri" w:hAnsi="Calibri" w:cs="Calibri"/>
                <w:sz w:val="28"/>
                <w:szCs w:val="28"/>
              </w:rPr>
            </w:pPr>
            <w:r>
              <w:rPr>
                <w:rFonts w:ascii="Calibri" w:hAnsi="Calibri" w:cs="Calibri"/>
                <w:sz w:val="28"/>
                <w:szCs w:val="28"/>
              </w:rPr>
              <w:t>Before the Throne of God Above</w:t>
            </w:r>
          </w:p>
        </w:tc>
        <w:tc>
          <w:tcPr>
            <w:tcW w:w="993" w:type="dxa"/>
          </w:tcPr>
          <w:p w14:paraId="27391ABB" w14:textId="77777777" w:rsidR="00052AF0" w:rsidRPr="00530B40" w:rsidRDefault="00052AF0" w:rsidP="00052AF0">
            <w:pPr>
              <w:widowControl w:val="0"/>
              <w:jc w:val="center"/>
              <w:rPr>
                <w:rFonts w:ascii="Calibri" w:hAnsi="Calibri" w:cs="Calibri"/>
                <w:sz w:val="28"/>
                <w:szCs w:val="28"/>
              </w:rPr>
            </w:pPr>
          </w:p>
        </w:tc>
        <w:tc>
          <w:tcPr>
            <w:tcW w:w="992" w:type="dxa"/>
          </w:tcPr>
          <w:p w14:paraId="54C33C6B" w14:textId="37F96EC9"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466</w:t>
            </w:r>
          </w:p>
        </w:tc>
        <w:tc>
          <w:tcPr>
            <w:tcW w:w="992" w:type="dxa"/>
          </w:tcPr>
          <w:p w14:paraId="60F1AF75" w14:textId="77777777" w:rsidR="00052AF0" w:rsidRPr="00530B40" w:rsidRDefault="00052AF0" w:rsidP="00052AF0">
            <w:pPr>
              <w:widowControl w:val="0"/>
              <w:jc w:val="center"/>
              <w:rPr>
                <w:rFonts w:ascii="Calibri" w:hAnsi="Calibri" w:cs="Calibri"/>
                <w:sz w:val="28"/>
                <w:szCs w:val="28"/>
              </w:rPr>
            </w:pPr>
          </w:p>
        </w:tc>
        <w:tc>
          <w:tcPr>
            <w:tcW w:w="986" w:type="dxa"/>
          </w:tcPr>
          <w:p w14:paraId="32E50C7F" w14:textId="5752E004"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975</w:t>
            </w:r>
          </w:p>
        </w:tc>
      </w:tr>
      <w:tr w:rsidR="00052AF0" w14:paraId="0C5A2EDE" w14:textId="77777777" w:rsidTr="00530B40">
        <w:tc>
          <w:tcPr>
            <w:tcW w:w="6799" w:type="dxa"/>
          </w:tcPr>
          <w:p w14:paraId="3460F72F" w14:textId="5DC439FE" w:rsidR="00052AF0" w:rsidRPr="001B4259" w:rsidRDefault="00735CD6" w:rsidP="00052AF0">
            <w:pPr>
              <w:widowControl w:val="0"/>
              <w:rPr>
                <w:rFonts w:ascii="Calibri" w:hAnsi="Calibri" w:cs="Calibri"/>
                <w:sz w:val="28"/>
                <w:szCs w:val="28"/>
              </w:rPr>
            </w:pPr>
            <w:r>
              <w:rPr>
                <w:rFonts w:ascii="Calibri" w:hAnsi="Calibri" w:cs="Calibri"/>
                <w:sz w:val="28"/>
                <w:szCs w:val="28"/>
              </w:rPr>
              <w:t>Take My Life and Let It Be</w:t>
            </w:r>
          </w:p>
        </w:tc>
        <w:tc>
          <w:tcPr>
            <w:tcW w:w="993" w:type="dxa"/>
          </w:tcPr>
          <w:p w14:paraId="06F794FA" w14:textId="257BCF05"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371</w:t>
            </w:r>
          </w:p>
        </w:tc>
        <w:tc>
          <w:tcPr>
            <w:tcW w:w="992" w:type="dxa"/>
          </w:tcPr>
          <w:p w14:paraId="631AF88F" w14:textId="3DA5CD78"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502</w:t>
            </w:r>
          </w:p>
        </w:tc>
        <w:tc>
          <w:tcPr>
            <w:tcW w:w="992" w:type="dxa"/>
          </w:tcPr>
          <w:p w14:paraId="1CBE7991" w14:textId="7B9CAB43"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566</w:t>
            </w:r>
          </w:p>
        </w:tc>
        <w:tc>
          <w:tcPr>
            <w:tcW w:w="986" w:type="dxa"/>
          </w:tcPr>
          <w:p w14:paraId="524A6D91" w14:textId="6067E7A5"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624</w:t>
            </w:r>
          </w:p>
        </w:tc>
      </w:tr>
      <w:tr w:rsidR="00052AF0" w14:paraId="25F28D1F" w14:textId="77777777" w:rsidTr="00530B40">
        <w:tc>
          <w:tcPr>
            <w:tcW w:w="6799" w:type="dxa"/>
          </w:tcPr>
          <w:p w14:paraId="7AC4B04B" w14:textId="5F027041" w:rsidR="00052AF0" w:rsidRPr="001B4259" w:rsidRDefault="00735CD6" w:rsidP="00052AF0">
            <w:pPr>
              <w:widowControl w:val="0"/>
              <w:rPr>
                <w:rFonts w:ascii="Calibri" w:hAnsi="Calibri" w:cs="Calibri"/>
                <w:sz w:val="28"/>
                <w:szCs w:val="28"/>
              </w:rPr>
            </w:pPr>
            <w:r>
              <w:rPr>
                <w:rFonts w:ascii="Calibri" w:hAnsi="Calibri" w:cs="Calibri"/>
                <w:sz w:val="28"/>
                <w:szCs w:val="28"/>
              </w:rPr>
              <w:t xml:space="preserve">Take Up </w:t>
            </w:r>
            <w:r w:rsidR="00EA6370">
              <w:rPr>
                <w:rFonts w:ascii="Calibri" w:hAnsi="Calibri" w:cs="Calibri"/>
                <w:sz w:val="28"/>
                <w:szCs w:val="28"/>
              </w:rPr>
              <w:t>Your</w:t>
            </w:r>
            <w:r>
              <w:rPr>
                <w:rFonts w:ascii="Calibri" w:hAnsi="Calibri" w:cs="Calibri"/>
                <w:sz w:val="28"/>
                <w:szCs w:val="28"/>
              </w:rPr>
              <w:t xml:space="preserve"> Cross The Saviour Said</w:t>
            </w:r>
          </w:p>
        </w:tc>
        <w:tc>
          <w:tcPr>
            <w:tcW w:w="993" w:type="dxa"/>
          </w:tcPr>
          <w:p w14:paraId="66AC2F8B" w14:textId="77777777" w:rsidR="00052AF0" w:rsidRPr="00530B40" w:rsidRDefault="00052AF0" w:rsidP="00052AF0">
            <w:pPr>
              <w:widowControl w:val="0"/>
              <w:jc w:val="center"/>
              <w:rPr>
                <w:rFonts w:ascii="Calibri" w:hAnsi="Calibri" w:cs="Calibri"/>
                <w:sz w:val="28"/>
                <w:szCs w:val="28"/>
              </w:rPr>
            </w:pPr>
          </w:p>
        </w:tc>
        <w:tc>
          <w:tcPr>
            <w:tcW w:w="992" w:type="dxa"/>
          </w:tcPr>
          <w:p w14:paraId="76A8E2E6" w14:textId="0A0B8FF5"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402</w:t>
            </w:r>
          </w:p>
        </w:tc>
        <w:tc>
          <w:tcPr>
            <w:tcW w:w="992" w:type="dxa"/>
          </w:tcPr>
          <w:p w14:paraId="481597FA" w14:textId="77777777" w:rsidR="00052AF0" w:rsidRPr="00530B40" w:rsidRDefault="00052AF0" w:rsidP="00052AF0">
            <w:pPr>
              <w:widowControl w:val="0"/>
              <w:jc w:val="center"/>
              <w:rPr>
                <w:rFonts w:ascii="Calibri" w:hAnsi="Calibri" w:cs="Calibri"/>
                <w:sz w:val="28"/>
                <w:szCs w:val="28"/>
              </w:rPr>
            </w:pPr>
          </w:p>
        </w:tc>
        <w:tc>
          <w:tcPr>
            <w:tcW w:w="986" w:type="dxa"/>
          </w:tcPr>
          <w:p w14:paraId="7F742669" w14:textId="2446413F" w:rsidR="00052AF0" w:rsidRPr="00530B40" w:rsidRDefault="00EA6370" w:rsidP="00052AF0">
            <w:pPr>
              <w:widowControl w:val="0"/>
              <w:jc w:val="center"/>
              <w:rPr>
                <w:rFonts w:ascii="Calibri" w:hAnsi="Calibri" w:cs="Calibri"/>
                <w:sz w:val="28"/>
                <w:szCs w:val="28"/>
              </w:rPr>
            </w:pPr>
            <w:r>
              <w:rPr>
                <w:rFonts w:ascii="Calibri" w:hAnsi="Calibri" w:cs="Calibri"/>
                <w:sz w:val="28"/>
                <w:szCs w:val="28"/>
              </w:rPr>
              <w:t>935</w:t>
            </w:r>
          </w:p>
        </w:tc>
      </w:tr>
    </w:tbl>
    <w:p w14:paraId="45A418CA" w14:textId="77777777" w:rsidR="00EA6370" w:rsidRPr="00EA6370" w:rsidRDefault="00EA6370" w:rsidP="00EA6370">
      <w:pPr>
        <w:spacing w:after="0" w:line="240" w:lineRule="auto"/>
        <w:jc w:val="center"/>
        <w:rPr>
          <w:rFonts w:ascii="Calibri" w:eastAsia="Aptos" w:hAnsi="Calibri" w:cs="Calibri"/>
          <w:b/>
          <w:bCs/>
          <w:sz w:val="28"/>
          <w:szCs w:val="28"/>
        </w:rPr>
      </w:pPr>
      <w:r w:rsidRPr="00EA6370">
        <w:rPr>
          <w:rFonts w:ascii="Calibri" w:eastAsia="PMingLiU" w:hAnsi="Calibri" w:cs="Calibri"/>
          <w:sz w:val="28"/>
          <w:szCs w:val="28"/>
          <w:lang w:val="en-IE" w:eastAsia="zh-TW"/>
        </w:rPr>
        <w:t xml:space="preserve">RS – </w:t>
      </w:r>
      <w:r w:rsidRPr="00EA6370">
        <w:rPr>
          <w:rFonts w:ascii="Calibri" w:eastAsia="PMingLiU" w:hAnsi="Calibri" w:cs="Calibri"/>
          <w:i/>
          <w:iCs/>
          <w:sz w:val="28"/>
          <w:szCs w:val="28"/>
          <w:lang w:val="en-IE" w:eastAsia="zh-TW"/>
        </w:rPr>
        <w:t>Rejoice &amp; Sing</w:t>
      </w:r>
      <w:r w:rsidRPr="00EA6370">
        <w:rPr>
          <w:rFonts w:ascii="Calibri" w:eastAsia="PMingLiU" w:hAnsi="Calibri" w:cs="Calibri"/>
          <w:sz w:val="28"/>
          <w:szCs w:val="28"/>
          <w:lang w:val="en-IE" w:eastAsia="zh-TW"/>
        </w:rPr>
        <w:t xml:space="preserve"> | CH4 – </w:t>
      </w:r>
      <w:r w:rsidRPr="00EA6370">
        <w:rPr>
          <w:rFonts w:ascii="Calibri" w:eastAsia="PMingLiU" w:hAnsi="Calibri" w:cs="Calibri"/>
          <w:i/>
          <w:iCs/>
          <w:sz w:val="28"/>
          <w:szCs w:val="28"/>
          <w:lang w:val="en-IE" w:eastAsia="zh-TW"/>
        </w:rPr>
        <w:t>Church Hymnary 4</w:t>
      </w:r>
      <w:r w:rsidRPr="00EA6370">
        <w:rPr>
          <w:rFonts w:ascii="Calibri" w:eastAsia="PMingLiU" w:hAnsi="Calibri" w:cs="Calibri"/>
          <w:sz w:val="28"/>
          <w:szCs w:val="28"/>
          <w:lang w:val="en-IE" w:eastAsia="zh-TW"/>
        </w:rPr>
        <w:t xml:space="preserve"> | </w:t>
      </w:r>
      <w:proofErr w:type="spellStart"/>
      <w:r w:rsidRPr="00EA6370">
        <w:rPr>
          <w:rFonts w:ascii="Calibri" w:eastAsia="PMingLiU" w:hAnsi="Calibri" w:cs="Calibri"/>
          <w:sz w:val="28"/>
          <w:szCs w:val="28"/>
          <w:lang w:val="en-IE" w:eastAsia="zh-TW"/>
        </w:rPr>
        <w:t>StF</w:t>
      </w:r>
      <w:proofErr w:type="spellEnd"/>
      <w:r w:rsidRPr="00EA6370">
        <w:rPr>
          <w:rFonts w:ascii="Calibri" w:eastAsia="PMingLiU" w:hAnsi="Calibri" w:cs="Calibri"/>
          <w:sz w:val="28"/>
          <w:szCs w:val="28"/>
          <w:lang w:val="en-IE" w:eastAsia="zh-TW"/>
        </w:rPr>
        <w:t xml:space="preserve"> – </w:t>
      </w:r>
      <w:r w:rsidRPr="00EA6370">
        <w:rPr>
          <w:rFonts w:ascii="Calibri" w:eastAsia="PMingLiU" w:hAnsi="Calibri" w:cs="Calibri"/>
          <w:i/>
          <w:iCs/>
          <w:sz w:val="28"/>
          <w:szCs w:val="28"/>
          <w:lang w:val="en-IE" w:eastAsia="zh-TW"/>
        </w:rPr>
        <w:t>Singing the Faith</w:t>
      </w:r>
      <w:r w:rsidRPr="00EA6370">
        <w:rPr>
          <w:rFonts w:ascii="Calibri" w:eastAsia="PMingLiU" w:hAnsi="Calibri" w:cs="Calibri"/>
          <w:sz w:val="28"/>
          <w:szCs w:val="28"/>
          <w:lang w:val="en-IE" w:eastAsia="zh-TW"/>
        </w:rPr>
        <w:t xml:space="preserve"> | MP – </w:t>
      </w:r>
      <w:r w:rsidRPr="00EA6370">
        <w:rPr>
          <w:rFonts w:ascii="Calibri" w:eastAsia="PMingLiU" w:hAnsi="Calibri" w:cs="Calibri"/>
          <w:i/>
          <w:iCs/>
          <w:sz w:val="28"/>
          <w:szCs w:val="28"/>
          <w:lang w:val="en-IE" w:eastAsia="zh-TW"/>
        </w:rPr>
        <w:t>Mission Praise</w:t>
      </w:r>
    </w:p>
    <w:p w14:paraId="2355EE72" w14:textId="77777777" w:rsidR="00530B40" w:rsidRDefault="00530B40" w:rsidP="001B4259">
      <w:pPr>
        <w:widowControl w:val="0"/>
        <w:spacing w:after="0" w:line="240" w:lineRule="auto"/>
        <w:rPr>
          <w:rFonts w:ascii="Calibri" w:hAnsi="Calibri" w:cs="Calibri"/>
          <w:sz w:val="28"/>
          <w:szCs w:val="28"/>
        </w:rPr>
      </w:pPr>
    </w:p>
    <w:p w14:paraId="007EEB2C" w14:textId="5C26FF30" w:rsidR="00FA4110" w:rsidRPr="001B4259" w:rsidRDefault="00EA6370" w:rsidP="001B4259">
      <w:pPr>
        <w:widowControl w:val="0"/>
        <w:spacing w:after="0" w:line="240" w:lineRule="auto"/>
        <w:rPr>
          <w:rFonts w:ascii="Calibri" w:hAnsi="Calibri" w:cs="Calibri"/>
          <w:sz w:val="28"/>
          <w:szCs w:val="28"/>
        </w:rPr>
      </w:pPr>
      <w:r>
        <w:rPr>
          <w:rFonts w:ascii="Calibri" w:hAnsi="Calibri" w:cs="Calibri"/>
          <w:sz w:val="28"/>
          <w:szCs w:val="28"/>
        </w:rPr>
        <w:t xml:space="preserve">Ruth suggests playing Gloria Gaynor’s cover of </w:t>
      </w:r>
      <w:r w:rsidR="00345EAB" w:rsidRPr="001B4259">
        <w:rPr>
          <w:rFonts w:ascii="Calibri" w:hAnsi="Calibri" w:cs="Calibri"/>
          <w:sz w:val="28"/>
          <w:szCs w:val="28"/>
        </w:rPr>
        <w:t>“</w:t>
      </w:r>
      <w:hyperlink r:id="rId6" w:history="1">
        <w:r w:rsidR="00345EAB" w:rsidRPr="00EA6370">
          <w:rPr>
            <w:rStyle w:val="Hyperlink"/>
            <w:rFonts w:ascii="Calibri" w:hAnsi="Calibri" w:cs="Calibri"/>
            <w:sz w:val="28"/>
            <w:szCs w:val="28"/>
          </w:rPr>
          <w:t>I am what I am</w:t>
        </w:r>
      </w:hyperlink>
      <w:r w:rsidR="00345EAB" w:rsidRPr="001B4259">
        <w:rPr>
          <w:rFonts w:ascii="Calibri" w:hAnsi="Calibri" w:cs="Calibri"/>
          <w:sz w:val="28"/>
          <w:szCs w:val="28"/>
        </w:rPr>
        <w:t xml:space="preserve">” </w:t>
      </w:r>
      <w:r>
        <w:rPr>
          <w:rFonts w:ascii="Calibri" w:hAnsi="Calibri" w:cs="Calibri"/>
          <w:sz w:val="28"/>
          <w:szCs w:val="28"/>
        </w:rPr>
        <w:t xml:space="preserve"> and Pentatonix’ version of </w:t>
      </w:r>
    </w:p>
    <w:p w14:paraId="5E893757" w14:textId="508BEE7D" w:rsidR="00345EAB" w:rsidRPr="001B4259" w:rsidRDefault="00215E8A" w:rsidP="001B4259">
      <w:pPr>
        <w:widowControl w:val="0"/>
        <w:spacing w:after="0" w:line="240" w:lineRule="auto"/>
        <w:rPr>
          <w:rFonts w:ascii="Calibri" w:hAnsi="Calibri" w:cs="Calibri"/>
          <w:sz w:val="28"/>
          <w:szCs w:val="28"/>
        </w:rPr>
      </w:pPr>
      <w:r w:rsidRPr="001B4259">
        <w:rPr>
          <w:rFonts w:ascii="Calibri" w:hAnsi="Calibri" w:cs="Calibri"/>
          <w:sz w:val="28"/>
          <w:szCs w:val="28"/>
        </w:rPr>
        <w:t>“</w:t>
      </w:r>
      <w:hyperlink r:id="rId7" w:history="1">
        <w:r w:rsidRPr="00EA6370">
          <w:rPr>
            <w:rStyle w:val="Hyperlink"/>
            <w:rFonts w:ascii="Calibri" w:hAnsi="Calibri" w:cs="Calibri"/>
            <w:sz w:val="28"/>
            <w:szCs w:val="28"/>
          </w:rPr>
          <w:t>Mary did you know</w:t>
        </w:r>
      </w:hyperlink>
      <w:r w:rsidRPr="001B4259">
        <w:rPr>
          <w:rFonts w:ascii="Calibri" w:hAnsi="Calibri" w:cs="Calibri"/>
          <w:sz w:val="28"/>
          <w:szCs w:val="28"/>
        </w:rPr>
        <w:t xml:space="preserve">” </w:t>
      </w:r>
      <w:r w:rsidR="00EA6370">
        <w:rPr>
          <w:rFonts w:ascii="Calibri" w:hAnsi="Calibri" w:cs="Calibri"/>
          <w:sz w:val="28"/>
          <w:szCs w:val="28"/>
        </w:rPr>
        <w:t xml:space="preserve">at different points in worship.  </w:t>
      </w:r>
    </w:p>
    <w:p w14:paraId="1972C8BA" w14:textId="77777777" w:rsidR="001B4259" w:rsidRDefault="001B4259" w:rsidP="001B4259">
      <w:pPr>
        <w:widowControl w:val="0"/>
        <w:spacing w:after="0" w:line="240" w:lineRule="auto"/>
        <w:rPr>
          <w:rFonts w:ascii="Calibri" w:hAnsi="Calibri" w:cs="Calibri"/>
          <w:b/>
          <w:bCs/>
          <w:sz w:val="28"/>
          <w:szCs w:val="28"/>
        </w:rPr>
      </w:pPr>
    </w:p>
    <w:p w14:paraId="293EA6D3" w14:textId="77777777" w:rsidR="006D2841" w:rsidRPr="001B4259" w:rsidRDefault="006D2841" w:rsidP="001B4259">
      <w:pPr>
        <w:widowControl w:val="0"/>
        <w:spacing w:after="0" w:line="240" w:lineRule="auto"/>
        <w:rPr>
          <w:rFonts w:ascii="Calibri" w:hAnsi="Calibri" w:cs="Calibri"/>
          <w:sz w:val="28"/>
          <w:szCs w:val="28"/>
        </w:rPr>
      </w:pPr>
    </w:p>
    <w:p w14:paraId="3BF79ED1" w14:textId="77777777" w:rsidR="001B4259" w:rsidRPr="001B4259" w:rsidRDefault="001B4259">
      <w:pPr>
        <w:widowControl w:val="0"/>
        <w:spacing w:after="0" w:line="240" w:lineRule="auto"/>
        <w:rPr>
          <w:rFonts w:ascii="Calibri" w:hAnsi="Calibri" w:cs="Calibri"/>
          <w:sz w:val="28"/>
          <w:szCs w:val="28"/>
        </w:rPr>
      </w:pPr>
    </w:p>
    <w:sectPr w:rsidR="001B4259" w:rsidRPr="001B4259" w:rsidSect="001B425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7D59"/>
    <w:multiLevelType w:val="hybridMultilevel"/>
    <w:tmpl w:val="DB2CE330"/>
    <w:lvl w:ilvl="0" w:tplc="6C3CC4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D2642"/>
    <w:multiLevelType w:val="hybridMultilevel"/>
    <w:tmpl w:val="E132BF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2317249">
    <w:abstractNumId w:val="0"/>
  </w:num>
  <w:num w:numId="2" w16cid:durableId="103219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47"/>
    <w:rsid w:val="000109CE"/>
    <w:rsid w:val="0002538A"/>
    <w:rsid w:val="0004772F"/>
    <w:rsid w:val="00052AF0"/>
    <w:rsid w:val="000638FF"/>
    <w:rsid w:val="00073615"/>
    <w:rsid w:val="00084F19"/>
    <w:rsid w:val="000D01DC"/>
    <w:rsid w:val="0014455F"/>
    <w:rsid w:val="00155056"/>
    <w:rsid w:val="001555A0"/>
    <w:rsid w:val="001B2673"/>
    <w:rsid w:val="001B4259"/>
    <w:rsid w:val="001D50DE"/>
    <w:rsid w:val="00200174"/>
    <w:rsid w:val="00215E8A"/>
    <w:rsid w:val="002A05BC"/>
    <w:rsid w:val="002E15FF"/>
    <w:rsid w:val="002F7F8B"/>
    <w:rsid w:val="00313BC8"/>
    <w:rsid w:val="00324CB1"/>
    <w:rsid w:val="00345EAB"/>
    <w:rsid w:val="00356393"/>
    <w:rsid w:val="00371DB0"/>
    <w:rsid w:val="0038506C"/>
    <w:rsid w:val="003B76D4"/>
    <w:rsid w:val="003F03F7"/>
    <w:rsid w:val="00413745"/>
    <w:rsid w:val="0042109D"/>
    <w:rsid w:val="004375F4"/>
    <w:rsid w:val="00462947"/>
    <w:rsid w:val="00464693"/>
    <w:rsid w:val="00524EDD"/>
    <w:rsid w:val="00530B40"/>
    <w:rsid w:val="005B01CB"/>
    <w:rsid w:val="005C68FB"/>
    <w:rsid w:val="005E3D42"/>
    <w:rsid w:val="00611BAF"/>
    <w:rsid w:val="006323C6"/>
    <w:rsid w:val="00647E48"/>
    <w:rsid w:val="006D2841"/>
    <w:rsid w:val="006D2E82"/>
    <w:rsid w:val="006F56EC"/>
    <w:rsid w:val="00735CD6"/>
    <w:rsid w:val="00831C2E"/>
    <w:rsid w:val="00840BA9"/>
    <w:rsid w:val="00857C61"/>
    <w:rsid w:val="00875EB2"/>
    <w:rsid w:val="00890101"/>
    <w:rsid w:val="008C1726"/>
    <w:rsid w:val="009011CB"/>
    <w:rsid w:val="009671C0"/>
    <w:rsid w:val="009B5457"/>
    <w:rsid w:val="009C760A"/>
    <w:rsid w:val="009D42B7"/>
    <w:rsid w:val="00A314AB"/>
    <w:rsid w:val="00A32DD9"/>
    <w:rsid w:val="00A979A3"/>
    <w:rsid w:val="00AA43D1"/>
    <w:rsid w:val="00AD4548"/>
    <w:rsid w:val="00AF0771"/>
    <w:rsid w:val="00B1439B"/>
    <w:rsid w:val="00BE5A5D"/>
    <w:rsid w:val="00C528FB"/>
    <w:rsid w:val="00C73A24"/>
    <w:rsid w:val="00CB1908"/>
    <w:rsid w:val="00CB72E7"/>
    <w:rsid w:val="00CC0B45"/>
    <w:rsid w:val="00CE6172"/>
    <w:rsid w:val="00D44A27"/>
    <w:rsid w:val="00D50CB0"/>
    <w:rsid w:val="00D83F9A"/>
    <w:rsid w:val="00DF35ED"/>
    <w:rsid w:val="00E16430"/>
    <w:rsid w:val="00E24917"/>
    <w:rsid w:val="00EA6370"/>
    <w:rsid w:val="00EB3147"/>
    <w:rsid w:val="00ED358F"/>
    <w:rsid w:val="00EE6274"/>
    <w:rsid w:val="00F072DF"/>
    <w:rsid w:val="00F22688"/>
    <w:rsid w:val="00F24830"/>
    <w:rsid w:val="00F65494"/>
    <w:rsid w:val="00F668F6"/>
    <w:rsid w:val="00F97049"/>
    <w:rsid w:val="00FA4110"/>
    <w:rsid w:val="00FE4D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CD0"/>
  <w15:chartTrackingRefBased/>
  <w15:docId w15:val="{8116A94D-1898-4266-9826-C736B4F3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947"/>
    <w:rPr>
      <w:rFonts w:eastAsiaTheme="majorEastAsia" w:cstheme="majorBidi"/>
      <w:color w:val="272727" w:themeColor="text1" w:themeTint="D8"/>
    </w:rPr>
  </w:style>
  <w:style w:type="paragraph" w:styleId="Title">
    <w:name w:val="Title"/>
    <w:basedOn w:val="Normal"/>
    <w:next w:val="Normal"/>
    <w:link w:val="TitleChar"/>
    <w:uiPriority w:val="10"/>
    <w:qFormat/>
    <w:rsid w:val="00462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947"/>
    <w:pPr>
      <w:spacing w:before="160"/>
      <w:jc w:val="center"/>
    </w:pPr>
    <w:rPr>
      <w:i/>
      <w:iCs/>
      <w:color w:val="404040" w:themeColor="text1" w:themeTint="BF"/>
    </w:rPr>
  </w:style>
  <w:style w:type="character" w:customStyle="1" w:styleId="QuoteChar">
    <w:name w:val="Quote Char"/>
    <w:basedOn w:val="DefaultParagraphFont"/>
    <w:link w:val="Quote"/>
    <w:uiPriority w:val="29"/>
    <w:rsid w:val="00462947"/>
    <w:rPr>
      <w:i/>
      <w:iCs/>
      <w:color w:val="404040" w:themeColor="text1" w:themeTint="BF"/>
    </w:rPr>
  </w:style>
  <w:style w:type="paragraph" w:styleId="ListParagraph">
    <w:name w:val="List Paragraph"/>
    <w:basedOn w:val="Normal"/>
    <w:uiPriority w:val="34"/>
    <w:qFormat/>
    <w:rsid w:val="00462947"/>
    <w:pPr>
      <w:ind w:left="720"/>
      <w:contextualSpacing/>
    </w:pPr>
  </w:style>
  <w:style w:type="character" w:styleId="IntenseEmphasis">
    <w:name w:val="Intense Emphasis"/>
    <w:basedOn w:val="DefaultParagraphFont"/>
    <w:uiPriority w:val="21"/>
    <w:qFormat/>
    <w:rsid w:val="00462947"/>
    <w:rPr>
      <w:i/>
      <w:iCs/>
      <w:color w:val="0F4761" w:themeColor="accent1" w:themeShade="BF"/>
    </w:rPr>
  </w:style>
  <w:style w:type="paragraph" w:styleId="IntenseQuote">
    <w:name w:val="Intense Quote"/>
    <w:basedOn w:val="Normal"/>
    <w:next w:val="Normal"/>
    <w:link w:val="IntenseQuoteChar"/>
    <w:uiPriority w:val="30"/>
    <w:qFormat/>
    <w:rsid w:val="00462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947"/>
    <w:rPr>
      <w:i/>
      <w:iCs/>
      <w:color w:val="0F4761" w:themeColor="accent1" w:themeShade="BF"/>
    </w:rPr>
  </w:style>
  <w:style w:type="character" w:styleId="IntenseReference">
    <w:name w:val="Intense Reference"/>
    <w:basedOn w:val="DefaultParagraphFont"/>
    <w:uiPriority w:val="32"/>
    <w:qFormat/>
    <w:rsid w:val="00462947"/>
    <w:rPr>
      <w:b/>
      <w:bCs/>
      <w:smallCaps/>
      <w:color w:val="0F4761" w:themeColor="accent1" w:themeShade="BF"/>
      <w:spacing w:val="5"/>
    </w:rPr>
  </w:style>
  <w:style w:type="character" w:styleId="Hyperlink">
    <w:name w:val="Hyperlink"/>
    <w:basedOn w:val="DefaultParagraphFont"/>
    <w:uiPriority w:val="99"/>
    <w:unhideWhenUsed/>
    <w:rsid w:val="00AA43D1"/>
    <w:rPr>
      <w:color w:val="467886" w:themeColor="hyperlink"/>
      <w:u w:val="single"/>
    </w:rPr>
  </w:style>
  <w:style w:type="character" w:styleId="UnresolvedMention">
    <w:name w:val="Unresolved Mention"/>
    <w:basedOn w:val="DefaultParagraphFont"/>
    <w:uiPriority w:val="99"/>
    <w:semiHidden/>
    <w:unhideWhenUsed/>
    <w:rsid w:val="00AA43D1"/>
    <w:rPr>
      <w:color w:val="605E5C"/>
      <w:shd w:val="clear" w:color="auto" w:fill="E1DFDD"/>
    </w:rPr>
  </w:style>
  <w:style w:type="table" w:styleId="TableGrid">
    <w:name w:val="Table Grid"/>
    <w:basedOn w:val="TableNormal"/>
    <w:uiPriority w:val="39"/>
    <w:rsid w:val="00530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fCWN5pJ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pVTWaCOvW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Oasis</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Watson</dc:creator>
  <cp:keywords/>
  <dc:description/>
  <cp:lastModifiedBy>Andy Braunston</cp:lastModifiedBy>
  <cp:revision>3</cp:revision>
  <dcterms:created xsi:type="dcterms:W3CDTF">2026-03-05T15:53:00Z</dcterms:created>
  <dcterms:modified xsi:type="dcterms:W3CDTF">2026-03-05T17:14:00Z</dcterms:modified>
</cp:coreProperties>
</file>