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4279" w14:textId="272EC3DD" w:rsidR="00392159" w:rsidRPr="00392159" w:rsidRDefault="00785F2B" w:rsidP="00003E24">
      <w:pPr>
        <w:spacing w:after="0" w:line="240" w:lineRule="auto"/>
        <w:rPr>
          <w:b/>
          <w:bCs/>
        </w:rPr>
      </w:pPr>
      <w:r>
        <w:rPr>
          <w:rFonts w:cs="Arial"/>
          <w:b/>
          <w:noProof/>
          <w:sz w:val="36"/>
          <w:szCs w:val="28"/>
        </w:rPr>
        <w:drawing>
          <wp:anchor distT="0" distB="0" distL="114300" distR="114300" simplePos="0" relativeHeight="251659264" behindDoc="0" locked="0" layoutInCell="1" allowOverlap="1" wp14:anchorId="30279BCE" wp14:editId="46CFB705">
            <wp:simplePos x="0" y="0"/>
            <wp:positionH relativeFrom="column">
              <wp:posOffset>4458335</wp:posOffset>
            </wp:positionH>
            <wp:positionV relativeFrom="paragraph">
              <wp:posOffset>0</wp:posOffset>
            </wp:positionV>
            <wp:extent cx="1989455" cy="1423035"/>
            <wp:effectExtent l="0" t="0" r="0" b="5715"/>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9455" cy="1423035"/>
                    </a:xfrm>
                    <a:prstGeom prst="rect">
                      <a:avLst/>
                    </a:prstGeom>
                  </pic:spPr>
                </pic:pic>
              </a:graphicData>
            </a:graphic>
            <wp14:sizeRelH relativeFrom="margin">
              <wp14:pctWidth>0</wp14:pctWidth>
            </wp14:sizeRelH>
            <wp14:sizeRelV relativeFrom="margin">
              <wp14:pctHeight>0</wp14:pctHeight>
            </wp14:sizeRelV>
          </wp:anchor>
        </w:drawing>
      </w:r>
      <w:r w:rsidR="00392159" w:rsidRPr="00392159">
        <w:rPr>
          <w:b/>
          <w:bCs/>
        </w:rPr>
        <w:t xml:space="preserve">THE UNITED REFORMED CHURCH </w:t>
      </w:r>
    </w:p>
    <w:p w14:paraId="65DB4BE4" w14:textId="29AD17A7" w:rsidR="00392159" w:rsidRPr="00785F2B" w:rsidRDefault="00392159" w:rsidP="00003E24">
      <w:pPr>
        <w:spacing w:after="0" w:line="240" w:lineRule="auto"/>
        <w:rPr>
          <w:b/>
          <w:bCs/>
          <w:sz w:val="32"/>
          <w:szCs w:val="32"/>
        </w:rPr>
      </w:pPr>
      <w:r w:rsidRPr="00785F2B">
        <w:rPr>
          <w:b/>
          <w:bCs/>
          <w:sz w:val="32"/>
          <w:szCs w:val="32"/>
        </w:rPr>
        <w:t>MINUTE</w:t>
      </w:r>
      <w:r w:rsidR="00785F2B" w:rsidRPr="00785F2B">
        <w:rPr>
          <w:b/>
          <w:bCs/>
          <w:sz w:val="32"/>
          <w:szCs w:val="32"/>
        </w:rPr>
        <w:t>S</w:t>
      </w:r>
      <w:r w:rsidRPr="00785F2B">
        <w:rPr>
          <w:b/>
          <w:bCs/>
          <w:sz w:val="32"/>
          <w:szCs w:val="32"/>
        </w:rPr>
        <w:t xml:space="preserve"> OF ASSEMBLY EXECUTIVE MEETING </w:t>
      </w:r>
    </w:p>
    <w:p w14:paraId="02B6B11F" w14:textId="0F7093B0" w:rsidR="00B00CAB" w:rsidRPr="00392159" w:rsidRDefault="00392159" w:rsidP="00003E24">
      <w:pPr>
        <w:spacing w:after="0" w:line="240" w:lineRule="auto"/>
        <w:rPr>
          <w:b/>
          <w:bCs/>
        </w:rPr>
      </w:pPr>
      <w:r w:rsidRPr="00392159">
        <w:rPr>
          <w:b/>
          <w:bCs/>
        </w:rPr>
        <w:t xml:space="preserve">HELD ONLINE </w:t>
      </w:r>
      <w:r w:rsidR="00D816E7">
        <w:rPr>
          <w:b/>
          <w:bCs/>
        </w:rPr>
        <w:t>SATURDAY 7</w:t>
      </w:r>
      <w:r w:rsidR="00D816E7" w:rsidRPr="00D816E7">
        <w:rPr>
          <w:b/>
          <w:bCs/>
          <w:vertAlign w:val="superscript"/>
        </w:rPr>
        <w:t>th</w:t>
      </w:r>
      <w:r w:rsidR="00D816E7">
        <w:rPr>
          <w:b/>
          <w:bCs/>
        </w:rPr>
        <w:t xml:space="preserve"> FEBRUARY 2026</w:t>
      </w:r>
    </w:p>
    <w:p w14:paraId="66082489" w14:textId="77777777" w:rsidR="00392159" w:rsidRDefault="00392159" w:rsidP="00003E24">
      <w:pPr>
        <w:spacing w:after="0" w:line="240" w:lineRule="auto"/>
      </w:pPr>
    </w:p>
    <w:p w14:paraId="25E3BF72" w14:textId="543A8726" w:rsidR="00100F91" w:rsidRDefault="00100F91" w:rsidP="00003E24">
      <w:pPr>
        <w:spacing w:after="0" w:line="240" w:lineRule="auto"/>
        <w:rPr>
          <w:b/>
          <w:bCs/>
        </w:rPr>
      </w:pPr>
      <w:r w:rsidRPr="00003E24">
        <w:rPr>
          <w:b/>
          <w:bCs/>
        </w:rPr>
        <w:t>Present</w:t>
      </w:r>
    </w:p>
    <w:p w14:paraId="5252F32E" w14:textId="77777777" w:rsidR="00003E24" w:rsidRPr="00003E24" w:rsidRDefault="00003E24" w:rsidP="00003E24">
      <w:pPr>
        <w:spacing w:after="0" w:line="240" w:lineRule="auto"/>
        <w:rPr>
          <w:b/>
          <w:bCs/>
        </w:rPr>
      </w:pPr>
    </w:p>
    <w:p w14:paraId="44988D4A" w14:textId="21E04A73" w:rsidR="00100F91" w:rsidRDefault="00100F91" w:rsidP="00003E24">
      <w:pPr>
        <w:spacing w:after="0" w:line="240" w:lineRule="auto"/>
      </w:pPr>
      <w:r>
        <w:t>Moderator</w:t>
      </w:r>
      <w:r>
        <w:tab/>
      </w:r>
      <w:r>
        <w:tab/>
      </w:r>
      <w:r>
        <w:tab/>
        <w:t>Ms Catriona Wheeler</w:t>
      </w:r>
    </w:p>
    <w:p w14:paraId="69629A8F" w14:textId="3494DEAB" w:rsidR="00100F91" w:rsidRDefault="00100F91" w:rsidP="00003E24">
      <w:pPr>
        <w:spacing w:after="0" w:line="240" w:lineRule="auto"/>
      </w:pPr>
      <w:r>
        <w:t>Moderator Elect</w:t>
      </w:r>
      <w:r>
        <w:tab/>
      </w:r>
      <w:r>
        <w:tab/>
        <w:t>The Revd Neil Thorogood</w:t>
      </w:r>
    </w:p>
    <w:p w14:paraId="27A35D5B" w14:textId="4E2F0523" w:rsidR="00100F91" w:rsidRDefault="00100F91" w:rsidP="00003E24">
      <w:pPr>
        <w:spacing w:after="0" w:line="240" w:lineRule="auto"/>
      </w:pPr>
      <w:r>
        <w:t>Clerk</w:t>
      </w:r>
      <w:r>
        <w:tab/>
      </w:r>
      <w:r>
        <w:tab/>
      </w:r>
      <w:r>
        <w:tab/>
      </w:r>
      <w:r>
        <w:tab/>
        <w:t>The Revd Sarah Moore</w:t>
      </w:r>
    </w:p>
    <w:p w14:paraId="5F30BA7D" w14:textId="6D1A7E40" w:rsidR="00D816E7" w:rsidRDefault="00D816E7" w:rsidP="00003E24">
      <w:pPr>
        <w:spacing w:after="0" w:line="240" w:lineRule="auto"/>
      </w:pPr>
      <w:r>
        <w:t>Assistant Clerk</w:t>
      </w:r>
      <w:r>
        <w:tab/>
      </w:r>
      <w:r>
        <w:tab/>
        <w:t>The Revd Dr Alex Claire-Young</w:t>
      </w:r>
    </w:p>
    <w:p w14:paraId="5DD08B39" w14:textId="7CE4E056" w:rsidR="00100F91" w:rsidRDefault="00100F91" w:rsidP="00003E24">
      <w:pPr>
        <w:spacing w:after="0" w:line="240" w:lineRule="auto"/>
      </w:pPr>
      <w:r>
        <w:t>General Secretary</w:t>
      </w:r>
      <w:r>
        <w:tab/>
      </w:r>
      <w:r>
        <w:tab/>
        <w:t>The Revd Dr John Bradbury</w:t>
      </w:r>
    </w:p>
    <w:p w14:paraId="08732326" w14:textId="2C6A4241" w:rsidR="00100F91" w:rsidRDefault="00100F91" w:rsidP="00003E24">
      <w:pPr>
        <w:spacing w:after="0" w:line="240" w:lineRule="auto"/>
      </w:pPr>
      <w:r>
        <w:t>DGS Faith in Action</w:t>
      </w:r>
      <w:r>
        <w:tab/>
      </w:r>
      <w:r>
        <w:tab/>
        <w:t>The Revd Jenny Mills</w:t>
      </w:r>
    </w:p>
    <w:p w14:paraId="62CDDFA4" w14:textId="711AE2E3" w:rsidR="00100F91" w:rsidRDefault="00100F91" w:rsidP="00003E24">
      <w:pPr>
        <w:spacing w:after="0" w:line="240" w:lineRule="auto"/>
      </w:pPr>
      <w:r>
        <w:t>DGS Ministries</w:t>
      </w:r>
      <w:r>
        <w:tab/>
      </w:r>
      <w:r>
        <w:tab/>
        <w:t>The Revd Nicola Furley-Smith</w:t>
      </w:r>
    </w:p>
    <w:p w14:paraId="337FB519" w14:textId="76E1A59B" w:rsidR="00100F91" w:rsidRDefault="00100F91" w:rsidP="00003E24">
      <w:pPr>
        <w:spacing w:after="0" w:line="240" w:lineRule="auto"/>
      </w:pPr>
      <w:r>
        <w:t>Chief Operating Officer</w:t>
      </w:r>
      <w:r>
        <w:tab/>
        <w:t>Mrs Victoria James</w:t>
      </w:r>
    </w:p>
    <w:p w14:paraId="29336033" w14:textId="77777777" w:rsidR="00100F91" w:rsidRDefault="00100F91" w:rsidP="00003E24">
      <w:pPr>
        <w:spacing w:after="0" w:line="240" w:lineRule="auto"/>
      </w:pPr>
      <w:r>
        <w:t>Treasurer</w:t>
      </w:r>
      <w:r>
        <w:tab/>
      </w:r>
      <w:r>
        <w:tab/>
      </w:r>
      <w:r>
        <w:tab/>
        <w:t>Mr Alan Yates</w:t>
      </w:r>
    </w:p>
    <w:p w14:paraId="5D299D11" w14:textId="7A41DF64" w:rsidR="00100F91" w:rsidRDefault="00100F91" w:rsidP="00003E24">
      <w:pPr>
        <w:spacing w:after="0" w:line="240" w:lineRule="auto"/>
      </w:pPr>
      <w:r>
        <w:t>Deputy Treasurer</w:t>
      </w:r>
      <w:r>
        <w:tab/>
      </w:r>
      <w:r>
        <w:tab/>
        <w:t>Mr Vaughan Griffiths</w:t>
      </w:r>
      <w:r>
        <w:tab/>
      </w:r>
    </w:p>
    <w:p w14:paraId="3203B13B" w14:textId="4BA33D11" w:rsidR="00100F91" w:rsidRPr="00100F91" w:rsidRDefault="00100F91" w:rsidP="00003E24">
      <w:pPr>
        <w:spacing w:after="0" w:line="240" w:lineRule="auto"/>
        <w:rPr>
          <w:u w:val="single"/>
        </w:rPr>
      </w:pPr>
      <w:r w:rsidRPr="00100F91">
        <w:rPr>
          <w:u w:val="single"/>
        </w:rPr>
        <w:t>URC Youth</w:t>
      </w:r>
    </w:p>
    <w:p w14:paraId="24564E9C" w14:textId="29667CDA" w:rsidR="00100F91" w:rsidRDefault="00100F91" w:rsidP="00003E24">
      <w:pPr>
        <w:spacing w:after="0" w:line="240" w:lineRule="auto"/>
      </w:pPr>
      <w:r>
        <w:t>Moderator</w:t>
      </w:r>
      <w:r>
        <w:tab/>
      </w:r>
      <w:r>
        <w:tab/>
      </w:r>
      <w:r>
        <w:tab/>
        <w:t>Miss Maya Withall</w:t>
      </w:r>
    </w:p>
    <w:p w14:paraId="68E920EE" w14:textId="49B1BDC0" w:rsidR="00100F91" w:rsidRDefault="00461963" w:rsidP="00003E24">
      <w:pPr>
        <w:spacing w:after="0" w:line="240" w:lineRule="auto"/>
      </w:pPr>
      <w:r>
        <w:t>Moderator Elect</w:t>
      </w:r>
      <w:r w:rsidR="00100F91">
        <w:tab/>
      </w:r>
      <w:r w:rsidR="00100F91">
        <w:tab/>
      </w:r>
      <w:r>
        <w:t>Miss Kacie Hodgson</w:t>
      </w:r>
    </w:p>
    <w:p w14:paraId="1C249F1E" w14:textId="51F315F8" w:rsidR="006209FC" w:rsidRDefault="006209FC" w:rsidP="00003E24">
      <w:pPr>
        <w:spacing w:after="0" w:line="240" w:lineRule="auto"/>
      </w:pPr>
      <w:r>
        <w:t>Representative</w:t>
      </w:r>
      <w:r>
        <w:tab/>
      </w:r>
      <w:r>
        <w:tab/>
        <w:t>Miss Lizzie Crossley</w:t>
      </w:r>
    </w:p>
    <w:p w14:paraId="0FEF6288" w14:textId="77777777" w:rsidR="00003E24" w:rsidRDefault="00003E24" w:rsidP="00003E24">
      <w:pPr>
        <w:spacing w:after="0" w:line="240" w:lineRule="auto"/>
        <w:rPr>
          <w:u w:val="single"/>
        </w:rPr>
      </w:pPr>
    </w:p>
    <w:p w14:paraId="1C0076E1" w14:textId="76959F02" w:rsidR="00100F91" w:rsidRPr="00100F91" w:rsidRDefault="00100F91" w:rsidP="00003E24">
      <w:pPr>
        <w:spacing w:after="0" w:line="240" w:lineRule="auto"/>
        <w:rPr>
          <w:u w:val="single"/>
        </w:rPr>
      </w:pPr>
      <w:r w:rsidRPr="00100F91">
        <w:rPr>
          <w:u w:val="single"/>
        </w:rPr>
        <w:t>Assembly Committee Convenors</w:t>
      </w:r>
    </w:p>
    <w:p w14:paraId="3D0B53AB" w14:textId="77777777" w:rsidR="00003E24" w:rsidRDefault="00003E24" w:rsidP="00003E24">
      <w:pPr>
        <w:spacing w:after="0" w:line="240" w:lineRule="auto"/>
      </w:pPr>
    </w:p>
    <w:p w14:paraId="3A215973" w14:textId="6DA3B95F" w:rsidR="00100F91" w:rsidRDefault="00100F91" w:rsidP="00003E24">
      <w:pPr>
        <w:spacing w:after="0" w:line="240" w:lineRule="auto"/>
      </w:pPr>
      <w:r>
        <w:t>Business</w:t>
      </w:r>
      <w:r>
        <w:tab/>
      </w:r>
      <w:r>
        <w:tab/>
      </w:r>
      <w:r>
        <w:tab/>
        <w:t>Mrs Irish Sirmons</w:t>
      </w:r>
    </w:p>
    <w:p w14:paraId="741C4B79" w14:textId="77777777" w:rsidR="00100F91" w:rsidRDefault="00100F91" w:rsidP="00003E24">
      <w:pPr>
        <w:spacing w:after="0" w:line="240" w:lineRule="auto"/>
      </w:pPr>
      <w:r>
        <w:t>Faith in Action</w:t>
      </w:r>
      <w:r>
        <w:tab/>
      </w:r>
      <w:r>
        <w:tab/>
        <w:t>Ms Sara Lane Cawte</w:t>
      </w:r>
    </w:p>
    <w:p w14:paraId="147BD77C" w14:textId="75DDAF62" w:rsidR="0044661F" w:rsidRDefault="0044661F" w:rsidP="00003E24">
      <w:pPr>
        <w:spacing w:after="0" w:line="240" w:lineRule="auto"/>
      </w:pPr>
      <w:r>
        <w:t>Ministries</w:t>
      </w:r>
      <w:r>
        <w:tab/>
      </w:r>
      <w:r>
        <w:tab/>
      </w:r>
      <w:r>
        <w:tab/>
        <w:t>The Revd Mary Thomas</w:t>
      </w:r>
    </w:p>
    <w:p w14:paraId="530EB1B1" w14:textId="4ECB96F5" w:rsidR="0044661F" w:rsidRDefault="0044661F" w:rsidP="00003E24">
      <w:pPr>
        <w:spacing w:after="0" w:line="240" w:lineRule="auto"/>
      </w:pPr>
      <w:r>
        <w:t>Nominations</w:t>
      </w:r>
      <w:r>
        <w:tab/>
      </w:r>
      <w:r>
        <w:tab/>
      </w:r>
      <w:r>
        <w:tab/>
        <w:t>Ms Victoria Blunt</w:t>
      </w:r>
    </w:p>
    <w:p w14:paraId="7094DE90" w14:textId="013393CC" w:rsidR="0044661F" w:rsidRDefault="0044661F" w:rsidP="00003E24">
      <w:pPr>
        <w:spacing w:after="0" w:line="240" w:lineRule="auto"/>
      </w:pPr>
      <w:r>
        <w:t>Resources</w:t>
      </w:r>
      <w:r>
        <w:tab/>
      </w:r>
      <w:r>
        <w:tab/>
      </w:r>
      <w:r>
        <w:tab/>
        <w:t>The Revd Dr Michael Hopkins</w:t>
      </w:r>
    </w:p>
    <w:p w14:paraId="16139FB5" w14:textId="31D4A6C7" w:rsidR="0044661F" w:rsidRDefault="0044661F" w:rsidP="00003E24">
      <w:pPr>
        <w:spacing w:after="0" w:line="240" w:lineRule="auto"/>
      </w:pPr>
      <w:r>
        <w:t>Worship, Faith and Order</w:t>
      </w:r>
      <w:r>
        <w:tab/>
        <w:t xml:space="preserve">The Revd Dr Robert Pope </w:t>
      </w:r>
    </w:p>
    <w:p w14:paraId="44E15B94" w14:textId="77777777" w:rsidR="0044661F" w:rsidRDefault="0044661F" w:rsidP="00003E24">
      <w:pPr>
        <w:spacing w:after="0" w:line="240" w:lineRule="auto"/>
      </w:pPr>
    </w:p>
    <w:p w14:paraId="052C3CCB" w14:textId="53057D79" w:rsidR="0044661F" w:rsidRPr="0044661F" w:rsidRDefault="0044661F" w:rsidP="00003E24">
      <w:pPr>
        <w:spacing w:after="0" w:line="240" w:lineRule="auto"/>
        <w:rPr>
          <w:u w:val="single"/>
        </w:rPr>
      </w:pPr>
      <w:r w:rsidRPr="0044661F">
        <w:rPr>
          <w:u w:val="single"/>
        </w:rPr>
        <w:t xml:space="preserve">Synod Representatives </w:t>
      </w:r>
    </w:p>
    <w:p w14:paraId="1B88CADE" w14:textId="77777777" w:rsidR="00003E24" w:rsidRDefault="00003E24" w:rsidP="00003E24">
      <w:pPr>
        <w:spacing w:after="0" w:line="240" w:lineRule="auto"/>
      </w:pPr>
    </w:p>
    <w:p w14:paraId="10D2B52D" w14:textId="510E411E" w:rsidR="0044661F" w:rsidRDefault="0044661F" w:rsidP="00003E24">
      <w:pPr>
        <w:spacing w:after="0" w:line="240" w:lineRule="auto"/>
      </w:pPr>
      <w:r w:rsidRPr="0044661F">
        <w:t>Northern</w:t>
      </w:r>
      <w:r>
        <w:t>: The Revd Kim Money,</w:t>
      </w:r>
      <w:r w:rsidR="00785F2B">
        <w:t xml:space="preserve"> </w:t>
      </w:r>
      <w:r w:rsidR="00461963">
        <w:t xml:space="preserve">Mrs Felicity Barker, </w:t>
      </w:r>
      <w:r>
        <w:t>Mr Matthew</w:t>
      </w:r>
      <w:r w:rsidR="00785F2B">
        <w:t xml:space="preserve"> </w:t>
      </w:r>
      <w:r>
        <w:t>Hall, Ms Lis McAvoy</w:t>
      </w:r>
    </w:p>
    <w:p w14:paraId="21A9D1F1" w14:textId="77777777" w:rsidR="00003E24" w:rsidRDefault="00003E24" w:rsidP="00003E24">
      <w:pPr>
        <w:spacing w:after="0" w:line="240" w:lineRule="auto"/>
      </w:pPr>
    </w:p>
    <w:p w14:paraId="24A9CAB4" w14:textId="0AE7D52F" w:rsidR="0044661F" w:rsidRDefault="0044661F" w:rsidP="00003E24">
      <w:pPr>
        <w:spacing w:after="0" w:line="240" w:lineRule="auto"/>
      </w:pPr>
      <w:proofErr w:type="gramStart"/>
      <w:r w:rsidRPr="0044661F">
        <w:t>North Western</w:t>
      </w:r>
      <w:proofErr w:type="gramEnd"/>
      <w:r>
        <w:t xml:space="preserve">: The </w:t>
      </w:r>
      <w:proofErr w:type="spellStart"/>
      <w:r>
        <w:t>Revd</w:t>
      </w:r>
      <w:r w:rsidR="00003E24">
        <w:t>s</w:t>
      </w:r>
      <w:proofErr w:type="spellEnd"/>
      <w:r>
        <w:t xml:space="preserve"> Clare Downing</w:t>
      </w:r>
      <w:r w:rsidR="00461963">
        <w:t xml:space="preserve"> and Mike Walsh</w:t>
      </w:r>
      <w:r>
        <w:t>, Mr Tim Hopley,</w:t>
      </w:r>
      <w:r w:rsidR="00461963">
        <w:t xml:space="preserve"> Ms Elizabeth Hall</w:t>
      </w:r>
    </w:p>
    <w:p w14:paraId="024ABB97" w14:textId="77777777" w:rsidR="00003E24" w:rsidRDefault="00003E24" w:rsidP="00003E24">
      <w:pPr>
        <w:spacing w:after="0" w:line="240" w:lineRule="auto"/>
      </w:pPr>
    </w:p>
    <w:p w14:paraId="1F263256" w14:textId="7AEA1C40" w:rsidR="0044661F" w:rsidRDefault="0044661F" w:rsidP="00003E24">
      <w:pPr>
        <w:spacing w:after="0" w:line="240" w:lineRule="auto"/>
      </w:pPr>
      <w:r w:rsidRPr="0044661F">
        <w:t>Mersey</w:t>
      </w:r>
      <w:r>
        <w:t xml:space="preserve">: The </w:t>
      </w:r>
      <w:proofErr w:type="spellStart"/>
      <w:r>
        <w:t>Revds</w:t>
      </w:r>
      <w:proofErr w:type="spellEnd"/>
      <w:r>
        <w:t xml:space="preserve"> Geoff Felton and Ruth Wilson, Mrs Lorna Griffiths, Mrs Pat </w:t>
      </w:r>
      <w:proofErr w:type="spellStart"/>
      <w:r>
        <w:t>Cansfiled</w:t>
      </w:r>
      <w:proofErr w:type="spellEnd"/>
    </w:p>
    <w:p w14:paraId="317F3870" w14:textId="77777777" w:rsidR="00003E24" w:rsidRDefault="00003E24" w:rsidP="00003E24">
      <w:pPr>
        <w:spacing w:after="0" w:line="240" w:lineRule="auto"/>
      </w:pPr>
    </w:p>
    <w:p w14:paraId="6673C13A" w14:textId="080B3865" w:rsidR="0044661F" w:rsidRDefault="0044661F" w:rsidP="00003E24">
      <w:pPr>
        <w:spacing w:after="0" w:line="240" w:lineRule="auto"/>
      </w:pPr>
      <w:r w:rsidRPr="0044661F">
        <w:t>Yorkshire</w:t>
      </w:r>
      <w:r>
        <w:t xml:space="preserve">: The </w:t>
      </w:r>
      <w:proofErr w:type="spellStart"/>
      <w:r>
        <w:t>Revds</w:t>
      </w:r>
      <w:proofErr w:type="spellEnd"/>
      <w:r>
        <w:t xml:space="preserve"> Jamie Kissack and Simon Cross, </w:t>
      </w:r>
      <w:r w:rsidR="00461963">
        <w:t xml:space="preserve">Mr Tim Crossley, </w:t>
      </w:r>
      <w:r>
        <w:t>Mr John Everleigh</w:t>
      </w:r>
    </w:p>
    <w:p w14:paraId="67FB52FA" w14:textId="77777777" w:rsidR="00003E24" w:rsidRDefault="00003E24" w:rsidP="00003E24">
      <w:pPr>
        <w:spacing w:after="0" w:line="240" w:lineRule="auto"/>
      </w:pPr>
    </w:p>
    <w:p w14:paraId="48FD3315" w14:textId="78A4DE91" w:rsidR="0044661F" w:rsidRDefault="0044661F" w:rsidP="00003E24">
      <w:pPr>
        <w:spacing w:after="0" w:line="240" w:lineRule="auto"/>
      </w:pPr>
      <w:r w:rsidRPr="0044661F">
        <w:t>East Midlands</w:t>
      </w:r>
      <w:r>
        <w:t>: The Revd Geoffrey Clarke, Dr Graham Jennings, Mr David Greatorex, Mrs Barbara Moses</w:t>
      </w:r>
    </w:p>
    <w:p w14:paraId="55946FC0" w14:textId="77777777" w:rsidR="00003E24" w:rsidRDefault="00003E24" w:rsidP="00003E24">
      <w:pPr>
        <w:spacing w:after="0" w:line="240" w:lineRule="auto"/>
      </w:pPr>
    </w:p>
    <w:p w14:paraId="024B75AB" w14:textId="70713D87" w:rsidR="0044661F" w:rsidRDefault="0044661F" w:rsidP="00003E24">
      <w:pPr>
        <w:spacing w:after="0" w:line="240" w:lineRule="auto"/>
      </w:pPr>
      <w:r w:rsidRPr="0044661F">
        <w:t>West Midland</w:t>
      </w:r>
      <w:r>
        <w:t>s:</w:t>
      </w:r>
      <w:r w:rsidR="00785F2B">
        <w:t xml:space="preserve"> </w:t>
      </w:r>
      <w:r>
        <w:t>The Revd Steven Faber, Mrs Rachel Wakeman, Mr Steve Powell</w:t>
      </w:r>
    </w:p>
    <w:p w14:paraId="4143068B" w14:textId="77777777" w:rsidR="00003E24" w:rsidRDefault="00003E24" w:rsidP="00003E24">
      <w:pPr>
        <w:spacing w:after="0" w:line="240" w:lineRule="auto"/>
      </w:pPr>
    </w:p>
    <w:p w14:paraId="184F888C" w14:textId="3A8FFF54" w:rsidR="0044661F" w:rsidRDefault="0044661F" w:rsidP="00003E24">
      <w:pPr>
        <w:spacing w:after="0" w:line="240" w:lineRule="auto"/>
      </w:pPr>
      <w:r w:rsidRPr="0044661F">
        <w:t>Eastern</w:t>
      </w:r>
      <w:r>
        <w:t xml:space="preserve">: The </w:t>
      </w:r>
      <w:proofErr w:type="spellStart"/>
      <w:r>
        <w:t>Revds</w:t>
      </w:r>
      <w:proofErr w:type="spellEnd"/>
      <w:r>
        <w:t xml:space="preserve"> Lythan Nevard, David Coaker and Anne Sardeson</w:t>
      </w:r>
    </w:p>
    <w:p w14:paraId="27A53305" w14:textId="77777777" w:rsidR="00003E24" w:rsidRDefault="00003E24" w:rsidP="00003E24">
      <w:pPr>
        <w:spacing w:after="0" w:line="240" w:lineRule="auto"/>
      </w:pPr>
    </w:p>
    <w:p w14:paraId="2478DDB2" w14:textId="435ED1D8" w:rsidR="0044661F" w:rsidRDefault="0044661F" w:rsidP="00003E24">
      <w:pPr>
        <w:spacing w:after="0" w:line="240" w:lineRule="auto"/>
      </w:pPr>
      <w:proofErr w:type="gramStart"/>
      <w:r w:rsidRPr="0044661F">
        <w:t>South Western</w:t>
      </w:r>
      <w:proofErr w:type="gramEnd"/>
      <w:r>
        <w:t xml:space="preserve">: The </w:t>
      </w:r>
      <w:proofErr w:type="spellStart"/>
      <w:r>
        <w:t>Revds</w:t>
      </w:r>
      <w:proofErr w:type="spellEnd"/>
      <w:r>
        <w:t xml:space="preserve"> David Downing and Richard Gray, Mrs Rachel Leach, Dr Ian Harrison</w:t>
      </w:r>
    </w:p>
    <w:p w14:paraId="1850DCE5" w14:textId="77777777" w:rsidR="00003E24" w:rsidRDefault="00003E24" w:rsidP="00003E24">
      <w:pPr>
        <w:spacing w:after="0" w:line="240" w:lineRule="auto"/>
      </w:pPr>
    </w:p>
    <w:p w14:paraId="21B3BCF1" w14:textId="07A321B5" w:rsidR="0044661F" w:rsidRDefault="0044661F" w:rsidP="00003E24">
      <w:pPr>
        <w:spacing w:after="0" w:line="240" w:lineRule="auto"/>
      </w:pPr>
      <w:r w:rsidRPr="0044661F">
        <w:t>Wessex</w:t>
      </w:r>
      <w:r>
        <w:t>: M</w:t>
      </w:r>
      <w:r w:rsidR="00461963">
        <w:t>iss</w:t>
      </w:r>
      <w:r>
        <w:t xml:space="preserve"> Karen Bell, Mr Clive Snaeshell, The </w:t>
      </w:r>
      <w:proofErr w:type="spellStart"/>
      <w:r>
        <w:t>Revds</w:t>
      </w:r>
      <w:proofErr w:type="spellEnd"/>
      <w:r>
        <w:t xml:space="preserve"> Dr Sarah Hall and Dr Romilly Micklem</w:t>
      </w:r>
    </w:p>
    <w:p w14:paraId="668481B8" w14:textId="77777777" w:rsidR="00003E24" w:rsidRDefault="00003E24" w:rsidP="00003E24">
      <w:pPr>
        <w:spacing w:after="0" w:line="240" w:lineRule="auto"/>
      </w:pPr>
    </w:p>
    <w:p w14:paraId="693486F1" w14:textId="7137033F" w:rsidR="0044661F" w:rsidRDefault="0044661F" w:rsidP="00003E24">
      <w:pPr>
        <w:spacing w:after="0" w:line="240" w:lineRule="auto"/>
      </w:pPr>
      <w:r w:rsidRPr="0044661F">
        <w:lastRenderedPageBreak/>
        <w:t>Thames Nort</w:t>
      </w:r>
      <w:r>
        <w:t>h: The Revd George Watt, Ms Nneoma Chima, Mr Peter Knowles</w:t>
      </w:r>
    </w:p>
    <w:p w14:paraId="0B24393B" w14:textId="77777777" w:rsidR="00003E24" w:rsidRDefault="00003E24" w:rsidP="00003E24">
      <w:pPr>
        <w:spacing w:after="0" w:line="240" w:lineRule="auto"/>
      </w:pPr>
    </w:p>
    <w:p w14:paraId="5D8AA62C" w14:textId="2FD9011F" w:rsidR="0044661F" w:rsidRDefault="0044661F" w:rsidP="00003E24">
      <w:pPr>
        <w:spacing w:after="0" w:line="240" w:lineRule="auto"/>
      </w:pPr>
      <w:r w:rsidRPr="0044661F">
        <w:t>Southern</w:t>
      </w:r>
      <w:r>
        <w:t>: The Revd</w:t>
      </w:r>
      <w:r w:rsidR="00461963">
        <w:t xml:space="preserve"> </w:t>
      </w:r>
      <w:r>
        <w:t>Russell Furley-Smith</w:t>
      </w:r>
      <w:r w:rsidR="00461963">
        <w:t>,</w:t>
      </w:r>
      <w:r w:rsidR="00785F2B">
        <w:t xml:space="preserve"> </w:t>
      </w:r>
      <w:r>
        <w:t>Miss Pamela Tolhurst</w:t>
      </w:r>
    </w:p>
    <w:p w14:paraId="2841281D" w14:textId="77777777" w:rsidR="00003E24" w:rsidRDefault="00003E24" w:rsidP="00003E24">
      <w:pPr>
        <w:spacing w:after="0" w:line="240" w:lineRule="auto"/>
      </w:pPr>
    </w:p>
    <w:p w14:paraId="2CDA6F0D" w14:textId="28695699" w:rsidR="0044661F" w:rsidRDefault="00785F2B" w:rsidP="00003E24">
      <w:pPr>
        <w:spacing w:after="0" w:line="240" w:lineRule="auto"/>
      </w:pPr>
      <w:r>
        <w:t xml:space="preserve">National Synod of </w:t>
      </w:r>
      <w:r w:rsidR="0044661F" w:rsidRPr="0044661F">
        <w:t>Wales</w:t>
      </w:r>
      <w:r w:rsidR="0044661F">
        <w:t>: The Revd David Salsbury</w:t>
      </w:r>
      <w:r w:rsidR="00461963">
        <w:t xml:space="preserve"> and Julie Kirkby</w:t>
      </w:r>
      <w:r w:rsidR="0044661F">
        <w:t xml:space="preserve">, </w:t>
      </w:r>
      <w:r w:rsidR="00461963">
        <w:t>Mr Chris Atherton,</w:t>
      </w:r>
      <w:r>
        <w:t xml:space="preserve"> </w:t>
      </w:r>
      <w:r w:rsidR="0044661F">
        <w:t>Ms Megan Price</w:t>
      </w:r>
      <w:r w:rsidR="00461963">
        <w:t xml:space="preserve">, </w:t>
      </w:r>
    </w:p>
    <w:p w14:paraId="0766355E" w14:textId="77777777" w:rsidR="00003E24" w:rsidRDefault="00003E24" w:rsidP="00003E24">
      <w:pPr>
        <w:spacing w:after="0" w:line="240" w:lineRule="auto"/>
      </w:pPr>
    </w:p>
    <w:p w14:paraId="0D0A6DED" w14:textId="175EFBD2" w:rsidR="0044661F" w:rsidRDefault="00785F2B" w:rsidP="00003E24">
      <w:pPr>
        <w:spacing w:after="0" w:line="240" w:lineRule="auto"/>
      </w:pPr>
      <w:r>
        <w:t xml:space="preserve">National Synod of </w:t>
      </w:r>
      <w:r w:rsidR="0044661F" w:rsidRPr="0044661F">
        <w:t>Scotland</w:t>
      </w:r>
      <w:r>
        <w:t xml:space="preserve">: </w:t>
      </w:r>
      <w:r w:rsidR="0044661F">
        <w:t xml:space="preserve">The </w:t>
      </w:r>
      <w:proofErr w:type="spellStart"/>
      <w:r w:rsidR="0044661F">
        <w:t>Revds</w:t>
      </w:r>
      <w:proofErr w:type="spellEnd"/>
      <w:r w:rsidR="0044661F">
        <w:t xml:space="preserve"> Lindsey Sanderson and Susan Henderson, Mr Douglas Maxwell</w:t>
      </w:r>
    </w:p>
    <w:p w14:paraId="6C65D803" w14:textId="77777777" w:rsidR="0044661F" w:rsidRDefault="0044661F" w:rsidP="00003E24">
      <w:pPr>
        <w:spacing w:after="0" w:line="240" w:lineRule="auto"/>
      </w:pPr>
    </w:p>
    <w:p w14:paraId="0EE48B80" w14:textId="77777777" w:rsidR="00003E24" w:rsidRDefault="0044661F" w:rsidP="00003E24">
      <w:pPr>
        <w:spacing w:after="0" w:line="240" w:lineRule="auto"/>
      </w:pPr>
      <w:r w:rsidRPr="0044661F">
        <w:rPr>
          <w:u w:val="single"/>
        </w:rPr>
        <w:t>Ecumenical Observe</w:t>
      </w:r>
      <w:r w:rsidR="00461963">
        <w:rPr>
          <w:u w:val="single"/>
        </w:rPr>
        <w:t>rs</w:t>
      </w:r>
    </w:p>
    <w:p w14:paraId="52A783B5" w14:textId="77777777" w:rsidR="00003E24" w:rsidRDefault="00003E24" w:rsidP="00003E24">
      <w:pPr>
        <w:spacing w:after="0" w:line="240" w:lineRule="auto"/>
      </w:pPr>
    </w:p>
    <w:p w14:paraId="61F453FF" w14:textId="18F788FA" w:rsidR="0044661F" w:rsidRDefault="0044661F" w:rsidP="00003E24">
      <w:pPr>
        <w:spacing w:after="0" w:line="240" w:lineRule="auto"/>
      </w:pPr>
      <w:r>
        <w:t>Church of England</w:t>
      </w:r>
      <w:r>
        <w:tab/>
      </w:r>
      <w:r w:rsidR="00003E24">
        <w:tab/>
      </w:r>
      <w:r>
        <w:t>The Revd Sarah Gower</w:t>
      </w:r>
    </w:p>
    <w:p w14:paraId="383EE84C" w14:textId="68B23DBE" w:rsidR="00461963" w:rsidRDefault="00461963" w:rsidP="00003E24">
      <w:pPr>
        <w:spacing w:after="0" w:line="240" w:lineRule="auto"/>
      </w:pPr>
      <w:r>
        <w:t>Methodist Church</w:t>
      </w:r>
      <w:r>
        <w:tab/>
      </w:r>
      <w:r>
        <w:tab/>
        <w:t>The Revd Dr David Chapman</w:t>
      </w:r>
    </w:p>
    <w:p w14:paraId="1D6976A9" w14:textId="1D5D7333" w:rsidR="00461963" w:rsidRDefault="00461963" w:rsidP="00003E24">
      <w:pPr>
        <w:spacing w:after="0" w:line="240" w:lineRule="auto"/>
      </w:pPr>
      <w:r>
        <w:tab/>
      </w:r>
      <w:r>
        <w:tab/>
      </w:r>
    </w:p>
    <w:p w14:paraId="3DD9B2FC" w14:textId="767D3ECE" w:rsidR="00100F91" w:rsidRPr="0044661F" w:rsidRDefault="0044661F" w:rsidP="00003E24">
      <w:pPr>
        <w:spacing w:after="0" w:line="240" w:lineRule="auto"/>
      </w:pPr>
      <w:r w:rsidRPr="0044661F">
        <w:rPr>
          <w:u w:val="single"/>
        </w:rPr>
        <w:t xml:space="preserve">In attendance </w:t>
      </w:r>
      <w:r w:rsidR="00100F91" w:rsidRPr="0044661F">
        <w:tab/>
      </w:r>
      <w:r w:rsidR="00100F91" w:rsidRPr="0044661F">
        <w:tab/>
      </w:r>
      <w:r w:rsidR="00461963">
        <w:tab/>
      </w:r>
    </w:p>
    <w:p w14:paraId="439C5942" w14:textId="77777777" w:rsidR="00003E24" w:rsidRDefault="00003E24" w:rsidP="00003E24">
      <w:pPr>
        <w:spacing w:after="0" w:line="240" w:lineRule="auto"/>
      </w:pPr>
    </w:p>
    <w:p w14:paraId="6CBDEF91" w14:textId="4332CB74" w:rsidR="0044661F" w:rsidRDefault="0044661F" w:rsidP="00003E24">
      <w:pPr>
        <w:spacing w:after="0" w:line="240" w:lineRule="auto"/>
      </w:pPr>
      <w:r>
        <w:t>Chaplain</w:t>
      </w:r>
      <w:r w:rsidR="00785F2B">
        <w:t xml:space="preserve"> </w:t>
      </w:r>
      <w:r>
        <w:tab/>
      </w:r>
      <w:r>
        <w:tab/>
      </w:r>
      <w:r>
        <w:tab/>
      </w:r>
      <w:r w:rsidR="00461963">
        <w:tab/>
      </w:r>
      <w:r>
        <w:t xml:space="preserve">The Revd </w:t>
      </w:r>
      <w:r w:rsidR="00461963">
        <w:t>Jane Wade</w:t>
      </w:r>
    </w:p>
    <w:p w14:paraId="5F29804E" w14:textId="41DF9D1D" w:rsidR="0044661F" w:rsidRDefault="0044661F" w:rsidP="00003E24">
      <w:pPr>
        <w:spacing w:after="0" w:line="240" w:lineRule="auto"/>
      </w:pPr>
      <w:r>
        <w:t xml:space="preserve">Minutes Secretary </w:t>
      </w:r>
      <w:r>
        <w:tab/>
      </w:r>
      <w:r w:rsidR="00785F2B">
        <w:t xml:space="preserve"> </w:t>
      </w:r>
      <w:r>
        <w:tab/>
      </w:r>
      <w:r w:rsidR="00461963">
        <w:tab/>
      </w:r>
      <w:r>
        <w:t>Ms Morag McLintock</w:t>
      </w:r>
    </w:p>
    <w:p w14:paraId="43EA1D1C" w14:textId="717DEC52" w:rsidR="0044661F" w:rsidRDefault="0044661F" w:rsidP="00003E24">
      <w:pPr>
        <w:spacing w:after="0" w:line="240" w:lineRule="auto"/>
      </w:pPr>
      <w:r>
        <w:t>Law and Polity</w:t>
      </w:r>
      <w:r>
        <w:tab/>
      </w:r>
      <w:r w:rsidR="00785F2B">
        <w:t xml:space="preserve"> </w:t>
      </w:r>
      <w:r>
        <w:tab/>
      </w:r>
      <w:r w:rsidR="00461963">
        <w:tab/>
      </w:r>
      <w:r>
        <w:t>Ms Morag McLintock</w:t>
      </w:r>
    </w:p>
    <w:p w14:paraId="7C038F16" w14:textId="2C6DA23C" w:rsidR="0044661F" w:rsidRDefault="0044661F" w:rsidP="00003E24">
      <w:pPr>
        <w:spacing w:after="0" w:line="240" w:lineRule="auto"/>
      </w:pPr>
      <w:r>
        <w:t>Head of Legal Services</w:t>
      </w:r>
      <w:r w:rsidR="00785F2B">
        <w:t xml:space="preserve"> </w:t>
      </w:r>
      <w:r>
        <w:tab/>
      </w:r>
      <w:r w:rsidR="00461963">
        <w:tab/>
      </w:r>
      <w:r>
        <w:t>Mr Andrew Middleton</w:t>
      </w:r>
    </w:p>
    <w:p w14:paraId="704EDC41" w14:textId="75D80AF9" w:rsidR="00461963" w:rsidRDefault="00461963" w:rsidP="00003E24">
      <w:pPr>
        <w:spacing w:after="0" w:line="240" w:lineRule="auto"/>
      </w:pPr>
      <w:r>
        <w:t>Paralegal</w:t>
      </w:r>
      <w:r>
        <w:tab/>
      </w:r>
      <w:r>
        <w:tab/>
      </w:r>
      <w:r>
        <w:tab/>
      </w:r>
      <w:r>
        <w:tab/>
        <w:t>Tricia Harding</w:t>
      </w:r>
    </w:p>
    <w:p w14:paraId="363B298F" w14:textId="5AF3D75D" w:rsidR="0044661F" w:rsidRDefault="00003E24" w:rsidP="00003E24">
      <w:pPr>
        <w:spacing w:after="0" w:line="240" w:lineRule="auto"/>
      </w:pPr>
      <w:r>
        <w:t xml:space="preserve">Designated </w:t>
      </w:r>
      <w:r w:rsidR="0044661F">
        <w:t>Safeguarding</w:t>
      </w:r>
      <w:r>
        <w:t xml:space="preserve"> Lead</w:t>
      </w:r>
      <w:r w:rsidR="00785F2B">
        <w:t xml:space="preserve"> </w:t>
      </w:r>
      <w:r w:rsidR="0044661F">
        <w:tab/>
        <w:t>Mrs Sharon Barr</w:t>
      </w:r>
    </w:p>
    <w:p w14:paraId="635E4819" w14:textId="13A9984A" w:rsidR="0044661F" w:rsidRDefault="0044661F" w:rsidP="00003E24">
      <w:pPr>
        <w:spacing w:after="0" w:line="240" w:lineRule="auto"/>
      </w:pPr>
      <w:r>
        <w:t>Communications Officer</w:t>
      </w:r>
      <w:r>
        <w:tab/>
      </w:r>
      <w:r w:rsidR="00461963">
        <w:tab/>
      </w:r>
      <w:r>
        <w:t>Mrs Anne-Marie Nye</w:t>
      </w:r>
    </w:p>
    <w:p w14:paraId="03B16AA9" w14:textId="0E40CF83" w:rsidR="0044661F" w:rsidRDefault="0044661F" w:rsidP="00003E24">
      <w:pPr>
        <w:spacing w:after="0" w:line="240" w:lineRule="auto"/>
      </w:pPr>
      <w:r>
        <w:t>Communications Officer</w:t>
      </w:r>
      <w:r>
        <w:tab/>
      </w:r>
      <w:r w:rsidR="00461963">
        <w:tab/>
      </w:r>
      <w:r>
        <w:t>Mr Laurence W</w:t>
      </w:r>
      <w:r w:rsidR="00785F2B">
        <w:t>are</w:t>
      </w:r>
      <w:r>
        <w:t xml:space="preserve">ing </w:t>
      </w:r>
    </w:p>
    <w:p w14:paraId="4046A1A3" w14:textId="517EAEC8" w:rsidR="00785F2B" w:rsidRDefault="00785F2B" w:rsidP="00003E24">
      <w:pPr>
        <w:spacing w:after="0" w:line="240" w:lineRule="auto"/>
      </w:pPr>
      <w:r>
        <w:t>Head of Communications</w:t>
      </w:r>
      <w:r>
        <w:tab/>
      </w:r>
      <w:r>
        <w:tab/>
        <w:t>Mr Andy Jackson</w:t>
      </w:r>
    </w:p>
    <w:p w14:paraId="317F11BA" w14:textId="67659D0B" w:rsidR="00461963" w:rsidRDefault="00461963" w:rsidP="00003E24">
      <w:pPr>
        <w:spacing w:after="0" w:line="240" w:lineRule="auto"/>
      </w:pPr>
      <w:r>
        <w:t xml:space="preserve">Evangelism and Ecumenism </w:t>
      </w:r>
      <w:r>
        <w:tab/>
        <w:t>Lindsey Brown</w:t>
      </w:r>
    </w:p>
    <w:p w14:paraId="2899BB01" w14:textId="0D9479D6" w:rsidR="00461963" w:rsidRDefault="00461963" w:rsidP="00003E24">
      <w:pPr>
        <w:spacing w:after="0" w:line="240" w:lineRule="auto"/>
      </w:pPr>
      <w:r>
        <w:t>Global &amp; Intercultural Church</w:t>
      </w:r>
      <w:r>
        <w:tab/>
        <w:t>Miss Karen Campbell</w:t>
      </w:r>
    </w:p>
    <w:p w14:paraId="6C7CAFD4" w14:textId="63D5A85E" w:rsidR="00461963" w:rsidRDefault="00461963" w:rsidP="00003E24">
      <w:pPr>
        <w:spacing w:after="0" w:line="240" w:lineRule="auto"/>
      </w:pPr>
      <w:r>
        <w:t xml:space="preserve">Children &amp;Youth Work and </w:t>
      </w:r>
      <w:r>
        <w:tab/>
      </w:r>
      <w:r>
        <w:tab/>
        <w:t>Dr Sam Richards</w:t>
      </w:r>
    </w:p>
    <w:p w14:paraId="6843A55A" w14:textId="73C25255" w:rsidR="00461963" w:rsidRDefault="00461963" w:rsidP="00003E24">
      <w:pPr>
        <w:spacing w:after="0" w:line="240" w:lineRule="auto"/>
      </w:pPr>
      <w:r>
        <w:t>Intergenerational Discipleship</w:t>
      </w:r>
      <w:r w:rsidR="00785F2B">
        <w:t xml:space="preserve"> </w:t>
      </w:r>
    </w:p>
    <w:p w14:paraId="3F6AA46E" w14:textId="1412AEE8" w:rsidR="0044661F" w:rsidRDefault="0044661F" w:rsidP="00003E24">
      <w:pPr>
        <w:spacing w:after="0" w:line="240" w:lineRule="auto"/>
      </w:pPr>
      <w:r>
        <w:t>Public Issues</w:t>
      </w:r>
      <w:r>
        <w:tab/>
      </w:r>
      <w:r>
        <w:tab/>
      </w:r>
      <w:r>
        <w:tab/>
      </w:r>
      <w:r w:rsidR="00461963">
        <w:tab/>
      </w:r>
      <w:r>
        <w:t>Mr Roo Stewart</w:t>
      </w:r>
    </w:p>
    <w:p w14:paraId="1A627CA2" w14:textId="77777777" w:rsidR="00003E24" w:rsidRDefault="00003E24" w:rsidP="00003E24">
      <w:pPr>
        <w:spacing w:after="0" w:line="240" w:lineRule="auto"/>
        <w:rPr>
          <w:u w:val="single"/>
        </w:rPr>
      </w:pPr>
    </w:p>
    <w:p w14:paraId="75666E1F" w14:textId="13E38498" w:rsidR="00461963" w:rsidRPr="00461963" w:rsidRDefault="00461963" w:rsidP="00003E24">
      <w:pPr>
        <w:spacing w:after="0" w:line="240" w:lineRule="auto"/>
        <w:rPr>
          <w:u w:val="single"/>
        </w:rPr>
      </w:pPr>
      <w:r w:rsidRPr="00461963">
        <w:rPr>
          <w:u w:val="single"/>
        </w:rPr>
        <w:t>Observers/Technical</w:t>
      </w:r>
    </w:p>
    <w:p w14:paraId="68CDD04B" w14:textId="77777777" w:rsidR="00003E24" w:rsidRDefault="00003E24" w:rsidP="00003E24">
      <w:pPr>
        <w:spacing w:after="0" w:line="240" w:lineRule="auto"/>
      </w:pPr>
    </w:p>
    <w:p w14:paraId="07DB3894" w14:textId="4F541C48" w:rsidR="00461963" w:rsidRDefault="00461963" w:rsidP="00003E24">
      <w:pPr>
        <w:spacing w:after="0" w:line="240" w:lineRule="auto"/>
      </w:pPr>
      <w:r>
        <w:t>Southern Synod Clerk</w:t>
      </w:r>
      <w:r>
        <w:tab/>
      </w:r>
      <w:r>
        <w:tab/>
        <w:t>The Revd Martin Hayward</w:t>
      </w:r>
    </w:p>
    <w:p w14:paraId="66768934" w14:textId="36D86BD8" w:rsidR="0044661F" w:rsidRDefault="0044661F" w:rsidP="00003E24">
      <w:pPr>
        <w:spacing w:after="0" w:line="240" w:lineRule="auto"/>
      </w:pPr>
      <w:r>
        <w:t>Technical Support</w:t>
      </w:r>
      <w:r>
        <w:tab/>
      </w:r>
      <w:r>
        <w:tab/>
      </w:r>
      <w:r w:rsidR="00461963">
        <w:tab/>
      </w:r>
      <w:r>
        <w:t>Mr Matt Collins</w:t>
      </w:r>
    </w:p>
    <w:p w14:paraId="7556C6A6" w14:textId="77777777" w:rsidR="00003E24" w:rsidRDefault="00003E24" w:rsidP="00003E24">
      <w:pPr>
        <w:spacing w:after="0" w:line="240" w:lineRule="auto"/>
        <w:rPr>
          <w:u w:val="single"/>
        </w:rPr>
      </w:pPr>
    </w:p>
    <w:p w14:paraId="2A64A224" w14:textId="37A74BF6" w:rsidR="00461963" w:rsidRPr="00461963" w:rsidRDefault="00461963" w:rsidP="00003E24">
      <w:pPr>
        <w:spacing w:after="0" w:line="240" w:lineRule="auto"/>
        <w:rPr>
          <w:u w:val="single"/>
        </w:rPr>
      </w:pPr>
      <w:r w:rsidRPr="00461963">
        <w:rPr>
          <w:u w:val="single"/>
        </w:rPr>
        <w:t>Session one</w:t>
      </w:r>
    </w:p>
    <w:p w14:paraId="00EE145D" w14:textId="77777777" w:rsidR="00003E24" w:rsidRDefault="00003E24" w:rsidP="00003E24">
      <w:pPr>
        <w:spacing w:after="0" w:line="240" w:lineRule="auto"/>
        <w:rPr>
          <w:b/>
          <w:bCs/>
        </w:rPr>
      </w:pPr>
    </w:p>
    <w:p w14:paraId="4E161FA1" w14:textId="1D0FC465" w:rsidR="00392159" w:rsidRPr="0044661F" w:rsidRDefault="00392159" w:rsidP="00003E24">
      <w:pPr>
        <w:spacing w:after="0" w:line="240" w:lineRule="auto"/>
      </w:pPr>
      <w:r w:rsidRPr="00392159">
        <w:rPr>
          <w:b/>
          <w:bCs/>
        </w:rPr>
        <w:t xml:space="preserve">Welcome </w:t>
      </w:r>
    </w:p>
    <w:p w14:paraId="6B0B15F6" w14:textId="77777777" w:rsidR="00003E24" w:rsidRDefault="00003E24" w:rsidP="00003E24">
      <w:pPr>
        <w:spacing w:after="0" w:line="240" w:lineRule="auto"/>
      </w:pPr>
    </w:p>
    <w:p w14:paraId="178DCD76" w14:textId="4A2FE96F" w:rsidR="00461963" w:rsidRDefault="00461963" w:rsidP="00003E24">
      <w:pPr>
        <w:spacing w:after="0" w:line="240" w:lineRule="auto"/>
        <w:jc w:val="both"/>
      </w:pPr>
      <w:r>
        <w:t>All were welcomed to the meeting by the Convenor of the Business Committee,</w:t>
      </w:r>
      <w:r w:rsidR="00785F2B">
        <w:t xml:space="preserve"> </w:t>
      </w:r>
      <w:r>
        <w:t>Mrs Irish Simmons.</w:t>
      </w:r>
      <w:r w:rsidR="00785F2B">
        <w:t xml:space="preserve"> </w:t>
      </w:r>
      <w:r>
        <w:t xml:space="preserve">The “top table” </w:t>
      </w:r>
      <w:r w:rsidR="00003E24">
        <w:t>comprising</w:t>
      </w:r>
      <w:r>
        <w:t xml:space="preserve"> the Moderator (Ms Catriona Wheelan), General Secretary (the Revd Dr John Bradbury) and the Assistant Clerk (the Rev Dr Alex Claire-Young) introduced themselves.</w:t>
      </w:r>
      <w:r w:rsidR="00785F2B">
        <w:t xml:space="preserve"> </w:t>
      </w:r>
      <w:r>
        <w:t>The Chaplain, Revd Jane Wade, led Assembly Executive in opening worship.</w:t>
      </w:r>
      <w:r w:rsidR="00003E24">
        <w:t xml:space="preserve"> </w:t>
      </w:r>
      <w:r w:rsidR="007D34B3">
        <w:t xml:space="preserve">The Moderator, Ms Catriona Wheeler, </w:t>
      </w:r>
      <w:r>
        <w:t xml:space="preserve">formally </w:t>
      </w:r>
      <w:r w:rsidR="007D34B3">
        <w:t>constituted the meeting</w:t>
      </w:r>
      <w:r>
        <w:t>.</w:t>
      </w:r>
      <w:r w:rsidR="00003E24">
        <w:t xml:space="preserve"> </w:t>
      </w:r>
      <w:r>
        <w:t>The minutes of the Assembly Executive Budget Meeting held on 25</w:t>
      </w:r>
      <w:r w:rsidRPr="00461963">
        <w:rPr>
          <w:vertAlign w:val="superscript"/>
        </w:rPr>
        <w:t>th</w:t>
      </w:r>
      <w:r>
        <w:t xml:space="preserve"> November 2025 were approved unanimously. </w:t>
      </w:r>
    </w:p>
    <w:p w14:paraId="0465539C" w14:textId="77777777" w:rsidR="00054546" w:rsidRDefault="00054546" w:rsidP="00003E24">
      <w:pPr>
        <w:spacing w:after="0" w:line="240" w:lineRule="auto"/>
        <w:rPr>
          <w:b/>
          <w:bCs/>
        </w:rPr>
      </w:pPr>
    </w:p>
    <w:p w14:paraId="094A50DF" w14:textId="48E69436" w:rsidR="00461963" w:rsidRDefault="00461963" w:rsidP="00003E24">
      <w:pPr>
        <w:spacing w:after="0" w:line="240" w:lineRule="auto"/>
        <w:rPr>
          <w:u w:val="single"/>
        </w:rPr>
      </w:pPr>
      <w:r w:rsidRPr="00461963">
        <w:rPr>
          <w:u w:val="single"/>
        </w:rPr>
        <w:t>Session two</w:t>
      </w:r>
    </w:p>
    <w:p w14:paraId="39714165" w14:textId="77777777" w:rsidR="00003E24" w:rsidRDefault="00003E24" w:rsidP="00003E24">
      <w:pPr>
        <w:spacing w:after="0" w:line="240" w:lineRule="auto"/>
      </w:pPr>
    </w:p>
    <w:p w14:paraId="55615466" w14:textId="0775BEAF" w:rsidR="00461963" w:rsidRPr="00461963" w:rsidRDefault="00461963" w:rsidP="00003E24">
      <w:pPr>
        <w:spacing w:after="0" w:line="240" w:lineRule="auto"/>
        <w:rPr>
          <w:u w:val="single"/>
        </w:rPr>
      </w:pPr>
      <w:r>
        <w:lastRenderedPageBreak/>
        <w:t xml:space="preserve">The General Secretary advised the meeting that </w:t>
      </w:r>
      <w:r w:rsidRPr="00461963">
        <w:t>Paper F1 On Assisted Dying ha</w:t>
      </w:r>
      <w:r>
        <w:t>d</w:t>
      </w:r>
      <w:r w:rsidRPr="00461963">
        <w:t xml:space="preserve"> been removed from </w:t>
      </w:r>
      <w:r w:rsidR="00003E24">
        <w:t xml:space="preserve">the matters dealt with </w:t>
      </w:r>
      <w:proofErr w:type="spellStart"/>
      <w:r w:rsidRPr="00003E24">
        <w:rPr>
          <w:i/>
          <w:iCs/>
        </w:rPr>
        <w:t>en</w:t>
      </w:r>
      <w:proofErr w:type="spellEnd"/>
      <w:r w:rsidRPr="00003E24">
        <w:rPr>
          <w:i/>
          <w:iCs/>
        </w:rPr>
        <w:t xml:space="preserve"> bloc.</w:t>
      </w:r>
      <w:r>
        <w:t xml:space="preserve"> </w:t>
      </w:r>
    </w:p>
    <w:p w14:paraId="712D226A" w14:textId="77777777" w:rsidR="00003E24" w:rsidRDefault="00003E24" w:rsidP="00003E24">
      <w:pPr>
        <w:spacing w:after="0" w:line="240" w:lineRule="auto"/>
        <w:rPr>
          <w:b/>
          <w:bCs/>
        </w:rPr>
      </w:pPr>
    </w:p>
    <w:p w14:paraId="26692D8E" w14:textId="747E9ACE" w:rsidR="00392159" w:rsidRDefault="00392159" w:rsidP="00003E24">
      <w:pPr>
        <w:spacing w:after="0" w:line="240" w:lineRule="auto"/>
        <w:rPr>
          <w:b/>
          <w:bCs/>
        </w:rPr>
      </w:pPr>
      <w:r w:rsidRPr="00392159">
        <w:rPr>
          <w:b/>
          <w:bCs/>
        </w:rPr>
        <w:t>En Bloc</w:t>
      </w:r>
      <w:r w:rsidR="00003E24">
        <w:rPr>
          <w:b/>
          <w:bCs/>
        </w:rPr>
        <w:t xml:space="preserve"> Matters</w:t>
      </w:r>
    </w:p>
    <w:p w14:paraId="532E3300" w14:textId="77777777" w:rsidR="00003E24" w:rsidRPr="00392159" w:rsidRDefault="00003E24" w:rsidP="00003E24">
      <w:pPr>
        <w:spacing w:after="0" w:line="240" w:lineRule="auto"/>
        <w:rPr>
          <w:b/>
          <w:bCs/>
        </w:rPr>
      </w:pPr>
    </w:p>
    <w:p w14:paraId="29B56371" w14:textId="1D14E80F" w:rsidR="00392159" w:rsidRDefault="00392159" w:rsidP="00003E24">
      <w:pPr>
        <w:spacing w:after="0" w:line="240" w:lineRule="auto"/>
      </w:pPr>
      <w:r>
        <w:t xml:space="preserve">Assembly Executive </w:t>
      </w:r>
      <w:r w:rsidR="00461963">
        <w:t xml:space="preserve">unanimously accepted the following papers </w:t>
      </w:r>
      <w:proofErr w:type="spellStart"/>
      <w:r w:rsidR="00461963" w:rsidRPr="00003E24">
        <w:rPr>
          <w:i/>
          <w:iCs/>
        </w:rPr>
        <w:t>en</w:t>
      </w:r>
      <w:proofErr w:type="spellEnd"/>
      <w:r w:rsidR="00461963" w:rsidRPr="00003E24">
        <w:rPr>
          <w:i/>
          <w:iCs/>
        </w:rPr>
        <w:t xml:space="preserve"> bloc</w:t>
      </w:r>
      <w:r w:rsidR="00785F2B">
        <w:rPr>
          <w:i/>
          <w:iCs/>
        </w:rPr>
        <w:t>.</w:t>
      </w:r>
      <w:r w:rsidR="00461963">
        <w:t xml:space="preserve"> </w:t>
      </w:r>
    </w:p>
    <w:p w14:paraId="4D5A1C87" w14:textId="77777777" w:rsidR="00003E24" w:rsidRDefault="00003E24" w:rsidP="00003E24">
      <w:pPr>
        <w:spacing w:after="0" w:line="240" w:lineRule="auto"/>
        <w:rPr>
          <w:b/>
          <w:bCs/>
        </w:rPr>
      </w:pPr>
    </w:p>
    <w:p w14:paraId="30144535" w14:textId="46175AFF" w:rsidR="00461963" w:rsidRDefault="00461963" w:rsidP="00003E24">
      <w:pPr>
        <w:spacing w:after="0" w:line="240" w:lineRule="auto"/>
      </w:pPr>
      <w:r w:rsidRPr="00461963">
        <w:rPr>
          <w:b/>
          <w:bCs/>
        </w:rPr>
        <w:t>Paper A1: Accessing the Legacy of Slavery Fund for small-scale transactions</w:t>
      </w:r>
      <w:r>
        <w:t xml:space="preserve"> brought by the Business Committee</w:t>
      </w:r>
      <w:r w:rsidR="00785F2B">
        <w:t>.</w:t>
      </w:r>
    </w:p>
    <w:p w14:paraId="08D5AA67" w14:textId="77777777" w:rsidR="00003E24" w:rsidRDefault="00003E24" w:rsidP="00003E24">
      <w:pPr>
        <w:spacing w:after="0" w:line="240" w:lineRule="auto"/>
        <w:rPr>
          <w:b/>
          <w:bCs/>
        </w:rPr>
      </w:pPr>
    </w:p>
    <w:p w14:paraId="3E2E3EDC" w14:textId="090AB06C" w:rsidR="00461963" w:rsidRDefault="00461963" w:rsidP="00003E24">
      <w:pPr>
        <w:spacing w:after="0" w:line="240" w:lineRule="auto"/>
      </w:pPr>
      <w:r w:rsidRPr="00461963">
        <w:rPr>
          <w:b/>
          <w:bCs/>
        </w:rPr>
        <w:t>Paper A2: Business Committee Revised Composition</w:t>
      </w:r>
      <w:r>
        <w:t xml:space="preserve"> brought by the Business Committee</w:t>
      </w:r>
      <w:r w:rsidR="00785F2B">
        <w:t>.</w:t>
      </w:r>
    </w:p>
    <w:p w14:paraId="25649A9E" w14:textId="77777777" w:rsidR="00003E24" w:rsidRDefault="00003E24" w:rsidP="00003E24">
      <w:pPr>
        <w:spacing w:after="0" w:line="240" w:lineRule="auto"/>
        <w:rPr>
          <w:b/>
          <w:bCs/>
        </w:rPr>
      </w:pPr>
    </w:p>
    <w:p w14:paraId="46F3F411" w14:textId="7A1ED328" w:rsidR="00461963" w:rsidRDefault="00461963" w:rsidP="00003E24">
      <w:pPr>
        <w:spacing w:after="0" w:line="240" w:lineRule="auto"/>
      </w:pPr>
      <w:r w:rsidRPr="00461963">
        <w:rPr>
          <w:b/>
          <w:bCs/>
        </w:rPr>
        <w:t>Paper BG1: Terms of References for the Resources and Faith in Action Committees</w:t>
      </w:r>
      <w:r>
        <w:t xml:space="preserve"> brought by the Resources and Faith in Action Committees</w:t>
      </w:r>
      <w:r w:rsidR="00785F2B">
        <w:t>.</w:t>
      </w:r>
    </w:p>
    <w:p w14:paraId="65EC8631" w14:textId="77777777" w:rsidR="00003E24" w:rsidRDefault="00003E24" w:rsidP="00003E24">
      <w:pPr>
        <w:spacing w:after="0" w:line="240" w:lineRule="auto"/>
        <w:rPr>
          <w:b/>
          <w:bCs/>
        </w:rPr>
      </w:pPr>
    </w:p>
    <w:p w14:paraId="238065DA" w14:textId="0B97A104" w:rsidR="00461963" w:rsidRDefault="00461963" w:rsidP="00003E24">
      <w:pPr>
        <w:spacing w:after="0" w:line="240" w:lineRule="auto"/>
      </w:pPr>
      <w:r w:rsidRPr="00461963">
        <w:rPr>
          <w:b/>
          <w:bCs/>
        </w:rPr>
        <w:t>Paper J1:</w:t>
      </w:r>
      <w:r w:rsidR="00785F2B">
        <w:rPr>
          <w:b/>
          <w:bCs/>
        </w:rPr>
        <w:t xml:space="preserve"> </w:t>
      </w:r>
      <w:r w:rsidRPr="00461963">
        <w:rPr>
          <w:b/>
          <w:bCs/>
        </w:rPr>
        <w:t>Nominations Report</w:t>
      </w:r>
      <w:r>
        <w:t xml:space="preserve"> brought by the Nominations Committee</w:t>
      </w:r>
      <w:r w:rsidR="00785F2B">
        <w:t>.</w:t>
      </w:r>
    </w:p>
    <w:p w14:paraId="121674BA" w14:textId="77777777" w:rsidR="00003E24" w:rsidRDefault="00003E24" w:rsidP="00003E24">
      <w:pPr>
        <w:spacing w:after="0" w:line="240" w:lineRule="auto"/>
        <w:rPr>
          <w:b/>
          <w:bCs/>
        </w:rPr>
      </w:pPr>
    </w:p>
    <w:p w14:paraId="50EB971C" w14:textId="5308D71E" w:rsidR="00461963" w:rsidRDefault="00003E24" w:rsidP="00003E24">
      <w:pPr>
        <w:spacing w:after="0" w:line="240" w:lineRule="auto"/>
      </w:pPr>
      <w:r>
        <w:rPr>
          <w:b/>
          <w:bCs/>
        </w:rPr>
        <w:t xml:space="preserve">Paper </w:t>
      </w:r>
      <w:r w:rsidR="00461963" w:rsidRPr="00461963">
        <w:rPr>
          <w:b/>
          <w:bCs/>
        </w:rPr>
        <w:t>R1: Expanding number of ASPD members</w:t>
      </w:r>
      <w:r w:rsidR="00461963">
        <w:t xml:space="preserve"> brought by the Complaints and Discipline Advisory Group</w:t>
      </w:r>
      <w:r w:rsidR="00785F2B">
        <w:t>.</w:t>
      </w:r>
    </w:p>
    <w:p w14:paraId="403CC9D3" w14:textId="77777777" w:rsidR="00003E24" w:rsidRDefault="00003E24" w:rsidP="00003E24">
      <w:pPr>
        <w:spacing w:after="0" w:line="240" w:lineRule="auto"/>
      </w:pPr>
    </w:p>
    <w:p w14:paraId="17B582DE" w14:textId="15316A60" w:rsidR="00392159" w:rsidRDefault="00392159" w:rsidP="00003E24">
      <w:pPr>
        <w:spacing w:after="0" w:line="240" w:lineRule="auto"/>
      </w:pPr>
      <w:r>
        <w:t>And voted unanimously in favour of</w:t>
      </w:r>
      <w:r w:rsidR="00461963">
        <w:t xml:space="preserve"> the resolutions contained within namely</w:t>
      </w:r>
      <w:r w:rsidR="00785F2B">
        <w:t>.</w:t>
      </w:r>
    </w:p>
    <w:p w14:paraId="58C93861" w14:textId="77777777" w:rsidR="00003E24" w:rsidRDefault="00003E24" w:rsidP="00003E24">
      <w:pPr>
        <w:spacing w:after="0" w:line="240" w:lineRule="auto"/>
        <w:rPr>
          <w:b/>
          <w:bCs/>
          <w:u w:val="single"/>
        </w:rPr>
      </w:pPr>
    </w:p>
    <w:p w14:paraId="3C3CF47F" w14:textId="77176D4E" w:rsidR="00461963" w:rsidRDefault="00461963" w:rsidP="00003E24">
      <w:pPr>
        <w:spacing w:after="0" w:line="240" w:lineRule="auto"/>
      </w:pPr>
      <w:r w:rsidRPr="00461963">
        <w:rPr>
          <w:b/>
          <w:bCs/>
          <w:u w:val="single"/>
        </w:rPr>
        <w:t>Resolution 1</w:t>
      </w:r>
      <w:r w:rsidRPr="00461963">
        <w:rPr>
          <w:u w:val="single"/>
        </w:rPr>
        <w:t xml:space="preserve"> </w:t>
      </w:r>
      <w:r>
        <w:t>(paper A1)</w:t>
      </w:r>
    </w:p>
    <w:p w14:paraId="12237344" w14:textId="77777777" w:rsidR="00003E24" w:rsidRDefault="00003E24" w:rsidP="00003E24">
      <w:pPr>
        <w:spacing w:after="0" w:line="240" w:lineRule="auto"/>
        <w:rPr>
          <w:b/>
          <w:bCs/>
        </w:rPr>
      </w:pPr>
    </w:p>
    <w:p w14:paraId="594E29A9" w14:textId="3A84C26C" w:rsidR="00461963" w:rsidRPr="00461963" w:rsidRDefault="00461963" w:rsidP="00003E24">
      <w:pPr>
        <w:spacing w:after="0" w:line="240" w:lineRule="auto"/>
        <w:rPr>
          <w:b/>
          <w:bCs/>
        </w:rPr>
      </w:pPr>
      <w:r w:rsidRPr="00461963">
        <w:rPr>
          <w:b/>
          <w:bCs/>
        </w:rPr>
        <w:t>Assembly Executive resolves that, with immediate effect, the Faith in Action Committee will have delegated power to approve expenditure of up to £5,000 per transaction from the Legacies of Slavery Fund. Expenditure of amounts greater than £5,000 will continue to require the approval of the Business Committee.</w:t>
      </w:r>
    </w:p>
    <w:p w14:paraId="119F36DD" w14:textId="77777777" w:rsidR="00003E24" w:rsidRDefault="00003E24" w:rsidP="00003E24">
      <w:pPr>
        <w:spacing w:after="0" w:line="240" w:lineRule="auto"/>
        <w:rPr>
          <w:b/>
          <w:bCs/>
          <w:u w:val="single"/>
        </w:rPr>
      </w:pPr>
    </w:p>
    <w:p w14:paraId="0EA0FE50" w14:textId="7509BCDC" w:rsidR="00461963" w:rsidRDefault="00461963" w:rsidP="00003E24">
      <w:pPr>
        <w:spacing w:after="0" w:line="240" w:lineRule="auto"/>
      </w:pPr>
      <w:r w:rsidRPr="00461963">
        <w:rPr>
          <w:b/>
          <w:bCs/>
          <w:u w:val="single"/>
        </w:rPr>
        <w:t>Resolution 2</w:t>
      </w:r>
      <w:r>
        <w:t xml:space="preserve"> (paper A2)</w:t>
      </w:r>
    </w:p>
    <w:p w14:paraId="765D7359" w14:textId="77777777" w:rsidR="00003E24" w:rsidRDefault="00003E24" w:rsidP="00003E24">
      <w:pPr>
        <w:spacing w:after="0" w:line="240" w:lineRule="auto"/>
        <w:rPr>
          <w:b/>
          <w:bCs/>
        </w:rPr>
      </w:pPr>
    </w:p>
    <w:p w14:paraId="132524F2" w14:textId="24088831" w:rsidR="00461963" w:rsidRPr="00461963" w:rsidRDefault="00461963" w:rsidP="00003E24">
      <w:pPr>
        <w:spacing w:after="0" w:line="240" w:lineRule="auto"/>
        <w:rPr>
          <w:b/>
          <w:bCs/>
        </w:rPr>
      </w:pPr>
      <w:r w:rsidRPr="00461963">
        <w:rPr>
          <w:b/>
          <w:bCs/>
        </w:rPr>
        <w:t xml:space="preserve">Assembly Executive adopts the revised membership of the Business Committee: </w:t>
      </w:r>
    </w:p>
    <w:p w14:paraId="105E0C3A" w14:textId="77777777" w:rsidR="00461963" w:rsidRPr="00461963" w:rsidRDefault="00461963" w:rsidP="00003E24">
      <w:pPr>
        <w:spacing w:after="0" w:line="240" w:lineRule="auto"/>
        <w:rPr>
          <w:b/>
          <w:bCs/>
        </w:rPr>
      </w:pPr>
      <w:r w:rsidRPr="00461963">
        <w:rPr>
          <w:b/>
          <w:bCs/>
        </w:rPr>
        <w:t xml:space="preserve">a) An Independent Convenor (who shall be an officer of the General Assembly) </w:t>
      </w:r>
    </w:p>
    <w:p w14:paraId="5D6C75C5" w14:textId="77777777" w:rsidR="00461963" w:rsidRPr="00461963" w:rsidRDefault="00461963" w:rsidP="00003E24">
      <w:pPr>
        <w:spacing w:after="0" w:line="240" w:lineRule="auto"/>
        <w:rPr>
          <w:b/>
          <w:bCs/>
        </w:rPr>
      </w:pPr>
      <w:r w:rsidRPr="00461963">
        <w:rPr>
          <w:b/>
          <w:bCs/>
        </w:rPr>
        <w:t xml:space="preserve">b) The General Secretary who shall serve as Executive Secretary </w:t>
      </w:r>
    </w:p>
    <w:p w14:paraId="7B9C9905" w14:textId="77777777" w:rsidR="00461963" w:rsidRPr="00461963" w:rsidRDefault="00461963" w:rsidP="00003E24">
      <w:pPr>
        <w:spacing w:after="0" w:line="240" w:lineRule="auto"/>
        <w:rPr>
          <w:b/>
          <w:bCs/>
        </w:rPr>
      </w:pPr>
      <w:r w:rsidRPr="00461963">
        <w:rPr>
          <w:b/>
          <w:bCs/>
        </w:rPr>
        <w:t>c) The Moderator of the General Assembly</w:t>
      </w:r>
    </w:p>
    <w:p w14:paraId="4CD702BB" w14:textId="77777777" w:rsidR="00461963" w:rsidRPr="00461963" w:rsidRDefault="00461963" w:rsidP="00003E24">
      <w:pPr>
        <w:spacing w:after="0" w:line="240" w:lineRule="auto"/>
        <w:rPr>
          <w:b/>
          <w:bCs/>
        </w:rPr>
      </w:pPr>
      <w:r w:rsidRPr="00461963">
        <w:rPr>
          <w:b/>
          <w:bCs/>
        </w:rPr>
        <w:t xml:space="preserve"> d) The immediate past Moderator of the General Assembly </w:t>
      </w:r>
    </w:p>
    <w:p w14:paraId="1A34296C" w14:textId="77777777" w:rsidR="00461963" w:rsidRPr="00461963" w:rsidRDefault="00461963" w:rsidP="00003E24">
      <w:pPr>
        <w:spacing w:after="0" w:line="240" w:lineRule="auto"/>
        <w:rPr>
          <w:b/>
          <w:bCs/>
        </w:rPr>
      </w:pPr>
      <w:r w:rsidRPr="00461963">
        <w:rPr>
          <w:b/>
          <w:bCs/>
        </w:rPr>
        <w:t>e) The incoming Moderator of the General Assembly</w:t>
      </w:r>
    </w:p>
    <w:p w14:paraId="6C820ABB" w14:textId="77777777" w:rsidR="00461963" w:rsidRPr="00461963" w:rsidRDefault="00461963" w:rsidP="00003E24">
      <w:pPr>
        <w:spacing w:after="0" w:line="240" w:lineRule="auto"/>
        <w:rPr>
          <w:b/>
          <w:bCs/>
        </w:rPr>
      </w:pPr>
      <w:r w:rsidRPr="00461963">
        <w:rPr>
          <w:b/>
          <w:bCs/>
        </w:rPr>
        <w:t xml:space="preserve"> f) The Clerk and Assistant Clerk to the General Assembly </w:t>
      </w:r>
    </w:p>
    <w:p w14:paraId="4CAF3467" w14:textId="77777777" w:rsidR="00461963" w:rsidRPr="00461963" w:rsidRDefault="00461963" w:rsidP="00003E24">
      <w:pPr>
        <w:spacing w:after="0" w:line="240" w:lineRule="auto"/>
        <w:rPr>
          <w:b/>
          <w:bCs/>
        </w:rPr>
      </w:pPr>
      <w:r w:rsidRPr="00461963">
        <w:rPr>
          <w:b/>
          <w:bCs/>
        </w:rPr>
        <w:t xml:space="preserve">g) The Treasurer to the General Assembly </w:t>
      </w:r>
    </w:p>
    <w:p w14:paraId="396497F2" w14:textId="49B555F3" w:rsidR="00461963" w:rsidRPr="00461963" w:rsidRDefault="00461963" w:rsidP="00003E24">
      <w:pPr>
        <w:spacing w:after="0" w:line="240" w:lineRule="auto"/>
        <w:rPr>
          <w:b/>
          <w:bCs/>
        </w:rPr>
      </w:pPr>
      <w:r w:rsidRPr="00461963">
        <w:rPr>
          <w:b/>
          <w:bCs/>
        </w:rPr>
        <w:t>h) The Convenors of the Faith in Action, Ministries and Resources Committees</w:t>
      </w:r>
    </w:p>
    <w:p w14:paraId="414686FC" w14:textId="77777777" w:rsidR="00461963" w:rsidRPr="00461963" w:rsidRDefault="00461963" w:rsidP="00003E24">
      <w:pPr>
        <w:spacing w:after="0" w:line="240" w:lineRule="auto"/>
        <w:rPr>
          <w:b/>
          <w:bCs/>
        </w:rPr>
      </w:pPr>
      <w:r w:rsidRPr="00461963">
        <w:rPr>
          <w:b/>
          <w:bCs/>
        </w:rPr>
        <w:t xml:space="preserve"> i) The other members of the Senior Leadership Team </w:t>
      </w:r>
    </w:p>
    <w:p w14:paraId="013E3921" w14:textId="77777777" w:rsidR="00461963" w:rsidRPr="00461963" w:rsidRDefault="00461963" w:rsidP="00003E24">
      <w:pPr>
        <w:spacing w:after="0" w:line="240" w:lineRule="auto"/>
        <w:rPr>
          <w:b/>
          <w:bCs/>
        </w:rPr>
      </w:pPr>
      <w:r w:rsidRPr="00461963">
        <w:rPr>
          <w:b/>
          <w:bCs/>
        </w:rPr>
        <w:t>j) Two members appointed by the General Assembly to reflect the breadth and diversity of the United Reformed Church, one of whom will normally be under the age of 26</w:t>
      </w:r>
    </w:p>
    <w:p w14:paraId="49BB18CC" w14:textId="1FB095F6" w:rsidR="00461963" w:rsidRPr="00461963" w:rsidRDefault="00461963" w:rsidP="00003E24">
      <w:pPr>
        <w:spacing w:after="0" w:line="240" w:lineRule="auto"/>
        <w:rPr>
          <w:b/>
          <w:bCs/>
        </w:rPr>
      </w:pPr>
      <w:r w:rsidRPr="00461963">
        <w:rPr>
          <w:b/>
          <w:bCs/>
        </w:rPr>
        <w:t>k) The Business Committee may invite others to be in attendance when it will assist the making of Assembly Arrangements or the strategic oversight of the business of the Church, including, where appropriate, the convenors of other General Assembly Committees.</w:t>
      </w:r>
    </w:p>
    <w:p w14:paraId="168EE497" w14:textId="77777777" w:rsidR="00003E24" w:rsidRDefault="00003E24" w:rsidP="00003E24">
      <w:pPr>
        <w:spacing w:after="0" w:line="240" w:lineRule="auto"/>
        <w:rPr>
          <w:b/>
          <w:bCs/>
          <w:u w:val="single"/>
        </w:rPr>
      </w:pPr>
    </w:p>
    <w:p w14:paraId="7E2F2D55" w14:textId="7A1F1C55" w:rsidR="00461963" w:rsidRDefault="00461963" w:rsidP="00003E24">
      <w:pPr>
        <w:spacing w:after="0" w:line="240" w:lineRule="auto"/>
      </w:pPr>
      <w:r w:rsidRPr="00461963">
        <w:rPr>
          <w:b/>
          <w:bCs/>
          <w:u w:val="single"/>
        </w:rPr>
        <w:t>Resolution 8</w:t>
      </w:r>
      <w:r>
        <w:t xml:space="preserve"> (paper BG1) </w:t>
      </w:r>
    </w:p>
    <w:p w14:paraId="42347D24" w14:textId="77777777" w:rsidR="00003E24" w:rsidRDefault="00003E24" w:rsidP="00003E24">
      <w:pPr>
        <w:spacing w:after="0" w:line="240" w:lineRule="auto"/>
        <w:rPr>
          <w:b/>
          <w:bCs/>
        </w:rPr>
      </w:pPr>
    </w:p>
    <w:p w14:paraId="273EA5DB" w14:textId="5475B1D8" w:rsidR="00461963" w:rsidRPr="00461963" w:rsidRDefault="00461963" w:rsidP="00003E24">
      <w:pPr>
        <w:spacing w:after="0" w:line="240" w:lineRule="auto"/>
        <w:rPr>
          <w:b/>
          <w:bCs/>
        </w:rPr>
      </w:pPr>
      <w:r w:rsidRPr="00461963">
        <w:rPr>
          <w:b/>
          <w:bCs/>
        </w:rPr>
        <w:t xml:space="preserve">The Assembly Executive approves the updated Terms of Reference for Faith in Action Committee. </w:t>
      </w:r>
    </w:p>
    <w:p w14:paraId="247274D2" w14:textId="77777777" w:rsidR="00003E24" w:rsidRDefault="00003E24" w:rsidP="00003E24">
      <w:pPr>
        <w:spacing w:after="0" w:line="240" w:lineRule="auto"/>
        <w:rPr>
          <w:b/>
          <w:bCs/>
          <w:u w:val="single"/>
        </w:rPr>
      </w:pPr>
    </w:p>
    <w:p w14:paraId="69641146" w14:textId="72B1A777" w:rsidR="00461963" w:rsidRDefault="00461963" w:rsidP="00003E24">
      <w:pPr>
        <w:spacing w:after="0" w:line="240" w:lineRule="auto"/>
      </w:pPr>
      <w:r w:rsidRPr="00461963">
        <w:rPr>
          <w:b/>
          <w:bCs/>
          <w:u w:val="single"/>
        </w:rPr>
        <w:t>Resolution 9</w:t>
      </w:r>
      <w:r w:rsidRPr="00461963">
        <w:t xml:space="preserve"> </w:t>
      </w:r>
      <w:r>
        <w:t xml:space="preserve">(paper BG1) </w:t>
      </w:r>
    </w:p>
    <w:p w14:paraId="35BC39F9" w14:textId="77777777" w:rsidR="00003E24" w:rsidRDefault="00003E24" w:rsidP="00003E24">
      <w:pPr>
        <w:spacing w:after="0" w:line="240" w:lineRule="auto"/>
        <w:rPr>
          <w:b/>
          <w:bCs/>
        </w:rPr>
      </w:pPr>
    </w:p>
    <w:p w14:paraId="06CB34EA" w14:textId="7013FB14" w:rsidR="00461963" w:rsidRDefault="00461963" w:rsidP="00003E24">
      <w:pPr>
        <w:spacing w:after="0" w:line="240" w:lineRule="auto"/>
        <w:rPr>
          <w:b/>
          <w:bCs/>
        </w:rPr>
      </w:pPr>
      <w:r w:rsidRPr="00461963">
        <w:rPr>
          <w:b/>
          <w:bCs/>
        </w:rPr>
        <w:t>The Assembly Executive approves the updated Terms of Reference for Resources Committee</w:t>
      </w:r>
      <w:r w:rsidR="00751F9D">
        <w:rPr>
          <w:b/>
          <w:bCs/>
        </w:rPr>
        <w:t>.</w:t>
      </w:r>
    </w:p>
    <w:p w14:paraId="1D796C21" w14:textId="77777777" w:rsidR="00003E24" w:rsidRDefault="00003E24" w:rsidP="00003E24">
      <w:pPr>
        <w:spacing w:after="0" w:line="240" w:lineRule="auto"/>
        <w:rPr>
          <w:b/>
          <w:bCs/>
          <w:u w:val="single"/>
        </w:rPr>
      </w:pPr>
    </w:p>
    <w:p w14:paraId="0C69A798" w14:textId="1108E658" w:rsidR="00461963" w:rsidRPr="00461963" w:rsidRDefault="00461963" w:rsidP="00003E24">
      <w:pPr>
        <w:spacing w:after="0" w:line="240" w:lineRule="auto"/>
        <w:rPr>
          <w:b/>
          <w:bCs/>
          <w:u w:val="single"/>
        </w:rPr>
      </w:pPr>
      <w:r w:rsidRPr="00461963">
        <w:rPr>
          <w:b/>
          <w:bCs/>
          <w:u w:val="single"/>
        </w:rPr>
        <w:t>Resolution 12 (paper J1)</w:t>
      </w:r>
    </w:p>
    <w:p w14:paraId="6B766B24" w14:textId="77777777" w:rsidR="00003E24" w:rsidRDefault="00003E24" w:rsidP="00003E24">
      <w:pPr>
        <w:spacing w:after="0" w:line="240" w:lineRule="auto"/>
        <w:rPr>
          <w:b/>
          <w:bCs/>
        </w:rPr>
      </w:pPr>
    </w:p>
    <w:p w14:paraId="7A5522F0" w14:textId="5635DD44" w:rsidR="00461963" w:rsidRDefault="00461963" w:rsidP="00003E24">
      <w:pPr>
        <w:spacing w:after="0" w:line="240" w:lineRule="auto"/>
        <w:rPr>
          <w:b/>
          <w:bCs/>
        </w:rPr>
      </w:pPr>
      <w:r w:rsidRPr="00461963">
        <w:rPr>
          <w:b/>
          <w:bCs/>
        </w:rPr>
        <w:t>Assembly Executive appoints members of committees and representatives of the Church, as set out</w:t>
      </w:r>
      <w:r>
        <w:rPr>
          <w:b/>
          <w:bCs/>
        </w:rPr>
        <w:t xml:space="preserve"> in paper J1.</w:t>
      </w:r>
    </w:p>
    <w:p w14:paraId="4DC30FA5" w14:textId="77777777" w:rsidR="00003E24" w:rsidRDefault="00003E24" w:rsidP="00003E24">
      <w:pPr>
        <w:spacing w:after="0" w:line="240" w:lineRule="auto"/>
        <w:rPr>
          <w:b/>
          <w:bCs/>
          <w:u w:val="single"/>
        </w:rPr>
      </w:pPr>
    </w:p>
    <w:p w14:paraId="6FA99970" w14:textId="38F9446E" w:rsidR="00461963" w:rsidRPr="00461963" w:rsidRDefault="00461963" w:rsidP="00003E24">
      <w:pPr>
        <w:spacing w:after="0" w:line="240" w:lineRule="auto"/>
      </w:pPr>
      <w:r w:rsidRPr="00461963">
        <w:rPr>
          <w:b/>
          <w:bCs/>
          <w:u w:val="single"/>
        </w:rPr>
        <w:t>Resolution 13</w:t>
      </w:r>
      <w:r w:rsidRPr="00461963">
        <w:rPr>
          <w:b/>
          <w:bCs/>
        </w:rPr>
        <w:t xml:space="preserve"> </w:t>
      </w:r>
      <w:r w:rsidRPr="00461963">
        <w:t>(paper R1)</w:t>
      </w:r>
    </w:p>
    <w:p w14:paraId="4C9ADB4D" w14:textId="77777777" w:rsidR="00003E24" w:rsidRDefault="00003E24" w:rsidP="00003E24">
      <w:pPr>
        <w:spacing w:after="0" w:line="240" w:lineRule="auto"/>
        <w:rPr>
          <w:b/>
          <w:bCs/>
        </w:rPr>
      </w:pPr>
    </w:p>
    <w:p w14:paraId="37ABCBFB" w14:textId="4F3C050E" w:rsidR="00461963" w:rsidRDefault="00461963" w:rsidP="00003E24">
      <w:pPr>
        <w:spacing w:after="0" w:line="240" w:lineRule="auto"/>
        <w:rPr>
          <w:b/>
          <w:bCs/>
        </w:rPr>
      </w:pPr>
      <w:r w:rsidRPr="00461963">
        <w:rPr>
          <w:b/>
          <w:bCs/>
        </w:rPr>
        <w:t xml:space="preserve">Assembly Executive amends Section O Appendix H to read as follows: </w:t>
      </w:r>
    </w:p>
    <w:p w14:paraId="72A268D7" w14:textId="77777777" w:rsidR="00003E24" w:rsidRDefault="00003E24" w:rsidP="00003E24">
      <w:pPr>
        <w:spacing w:after="0" w:line="240" w:lineRule="auto"/>
        <w:rPr>
          <w:b/>
          <w:bCs/>
        </w:rPr>
      </w:pPr>
    </w:p>
    <w:p w14:paraId="7810C9E5" w14:textId="6BDC046B" w:rsidR="00461963" w:rsidRDefault="00461963" w:rsidP="00003E24">
      <w:pPr>
        <w:spacing w:after="0" w:line="240" w:lineRule="auto"/>
        <w:rPr>
          <w:b/>
          <w:bCs/>
        </w:rPr>
      </w:pPr>
      <w:r w:rsidRPr="00461963">
        <w:rPr>
          <w:b/>
          <w:bCs/>
        </w:rPr>
        <w:t xml:space="preserve">The Assembly Standing Panel for Discipline comprises: </w:t>
      </w:r>
    </w:p>
    <w:p w14:paraId="1FD16A71" w14:textId="6A32990F" w:rsidR="00461963" w:rsidRPr="00461963" w:rsidRDefault="00461963" w:rsidP="00003E24">
      <w:pPr>
        <w:pStyle w:val="ListParagraph"/>
        <w:numPr>
          <w:ilvl w:val="0"/>
          <w:numId w:val="1"/>
        </w:numPr>
        <w:spacing w:after="0" w:line="240" w:lineRule="auto"/>
        <w:rPr>
          <w:b/>
          <w:bCs/>
        </w:rPr>
      </w:pPr>
      <w:r w:rsidRPr="00461963">
        <w:rPr>
          <w:b/>
          <w:bCs/>
        </w:rPr>
        <w:t>the Assembly Representative for Discipline</w:t>
      </w:r>
      <w:r>
        <w:rPr>
          <w:b/>
          <w:bCs/>
        </w:rPr>
        <w:t>,</w:t>
      </w:r>
    </w:p>
    <w:p w14:paraId="6D363E8F" w14:textId="77777777" w:rsidR="00461963" w:rsidRDefault="00461963" w:rsidP="00003E24">
      <w:pPr>
        <w:spacing w:after="0" w:line="240" w:lineRule="auto"/>
        <w:ind w:left="360"/>
        <w:rPr>
          <w:b/>
          <w:bCs/>
        </w:rPr>
      </w:pPr>
      <w:r w:rsidRPr="00461963">
        <w:rPr>
          <w:b/>
          <w:bCs/>
        </w:rPr>
        <w:t xml:space="preserve"> b) eight members of the United Reformed Church appointed by the General Assembly, ensuring a good mix of “lay” members and Ministers or Church Related Community Workers and </w:t>
      </w:r>
    </w:p>
    <w:p w14:paraId="1FAFD4A4" w14:textId="77777777" w:rsidR="00461963" w:rsidRDefault="00461963" w:rsidP="00003E24">
      <w:pPr>
        <w:spacing w:after="0" w:line="240" w:lineRule="auto"/>
        <w:ind w:left="360"/>
        <w:rPr>
          <w:b/>
          <w:bCs/>
        </w:rPr>
      </w:pPr>
      <w:r w:rsidRPr="00461963">
        <w:rPr>
          <w:b/>
          <w:bCs/>
        </w:rPr>
        <w:t xml:space="preserve">c) the Moderator of each Synod. </w:t>
      </w:r>
    </w:p>
    <w:p w14:paraId="7A32DC81" w14:textId="550AF041" w:rsidR="00461963" w:rsidRPr="00461963" w:rsidRDefault="00461963" w:rsidP="00003E24">
      <w:pPr>
        <w:spacing w:after="0" w:line="240" w:lineRule="auto"/>
        <w:ind w:left="360"/>
        <w:rPr>
          <w:b/>
          <w:bCs/>
        </w:rPr>
      </w:pPr>
      <w:r w:rsidRPr="00461963">
        <w:rPr>
          <w:b/>
          <w:bCs/>
        </w:rPr>
        <w:t>It is desirable, but not essential, for one member of the Assembly Standing Panel for Discipline in each case to have a legal qualification or comparable experience.</w:t>
      </w:r>
    </w:p>
    <w:p w14:paraId="52D91222" w14:textId="77777777" w:rsidR="00461963" w:rsidRDefault="00461963" w:rsidP="00003E24">
      <w:pPr>
        <w:spacing w:after="0" w:line="240" w:lineRule="auto"/>
        <w:rPr>
          <w:b/>
          <w:bCs/>
          <w:u w:val="single"/>
        </w:rPr>
      </w:pPr>
    </w:p>
    <w:p w14:paraId="2E0DC3F4" w14:textId="499411FF" w:rsidR="00461963" w:rsidRPr="00461963" w:rsidRDefault="00461963" w:rsidP="00003E24">
      <w:pPr>
        <w:spacing w:after="0" w:line="240" w:lineRule="auto"/>
        <w:rPr>
          <w:color w:val="000000" w:themeColor="text1"/>
        </w:rPr>
      </w:pPr>
      <w:r>
        <w:rPr>
          <w:color w:val="000000" w:themeColor="text1"/>
        </w:rPr>
        <w:t>The General Secretary presented Resolution 14</w:t>
      </w:r>
      <w:r w:rsidR="00751F9D">
        <w:rPr>
          <w:color w:val="000000" w:themeColor="text1"/>
        </w:rPr>
        <w:t>.</w:t>
      </w:r>
    </w:p>
    <w:p w14:paraId="7F1EA4AC" w14:textId="77777777" w:rsidR="00003E24" w:rsidRDefault="00003E24" w:rsidP="00003E24">
      <w:pPr>
        <w:spacing w:after="0" w:line="240" w:lineRule="auto"/>
        <w:rPr>
          <w:b/>
          <w:bCs/>
          <w:u w:val="single"/>
        </w:rPr>
      </w:pPr>
    </w:p>
    <w:p w14:paraId="7D588D27" w14:textId="738637FC" w:rsidR="00461963" w:rsidRPr="00461963" w:rsidRDefault="00461963" w:rsidP="00003E24">
      <w:pPr>
        <w:spacing w:after="0" w:line="240" w:lineRule="auto"/>
        <w:rPr>
          <w:b/>
          <w:bCs/>
          <w:u w:val="single"/>
        </w:rPr>
      </w:pPr>
      <w:r w:rsidRPr="00461963">
        <w:rPr>
          <w:b/>
          <w:bCs/>
          <w:u w:val="single"/>
        </w:rPr>
        <w:t xml:space="preserve">Resolution 14 </w:t>
      </w:r>
    </w:p>
    <w:p w14:paraId="0156FF9F" w14:textId="77777777" w:rsidR="00003E24" w:rsidRDefault="00003E24" w:rsidP="00003E24">
      <w:pPr>
        <w:spacing w:after="0" w:line="240" w:lineRule="auto"/>
        <w:rPr>
          <w:b/>
          <w:bCs/>
        </w:rPr>
      </w:pPr>
    </w:p>
    <w:p w14:paraId="034AF4A2" w14:textId="55A04A80" w:rsidR="00461963" w:rsidRDefault="00461963" w:rsidP="00003E24">
      <w:pPr>
        <w:spacing w:after="0" w:line="240" w:lineRule="auto"/>
        <w:rPr>
          <w:b/>
          <w:bCs/>
        </w:rPr>
      </w:pPr>
      <w:r w:rsidRPr="00461963">
        <w:rPr>
          <w:b/>
          <w:bCs/>
        </w:rPr>
        <w:t xml:space="preserve">Assembly Executive appoints The Revd Michael Thomason to serve as Moderator of the </w:t>
      </w:r>
      <w:proofErr w:type="gramStart"/>
      <w:r w:rsidRPr="00461963">
        <w:rPr>
          <w:b/>
          <w:bCs/>
        </w:rPr>
        <w:t>North Western</w:t>
      </w:r>
      <w:proofErr w:type="gramEnd"/>
      <w:r w:rsidRPr="00461963">
        <w:rPr>
          <w:b/>
          <w:bCs/>
        </w:rPr>
        <w:t xml:space="preserve"> Synod from 1</w:t>
      </w:r>
      <w:r w:rsidRPr="00461963">
        <w:rPr>
          <w:b/>
          <w:bCs/>
          <w:vertAlign w:val="superscript"/>
        </w:rPr>
        <w:t>st</w:t>
      </w:r>
      <w:r w:rsidRPr="00461963">
        <w:rPr>
          <w:b/>
          <w:bCs/>
        </w:rPr>
        <w:t xml:space="preserve"> April 2026 to 31st March 2033</w:t>
      </w:r>
    </w:p>
    <w:p w14:paraId="35E8EC63" w14:textId="5083347C" w:rsidR="00461963" w:rsidRDefault="00461963" w:rsidP="00003E24">
      <w:pPr>
        <w:spacing w:after="0" w:line="240" w:lineRule="auto"/>
      </w:pPr>
      <w:r>
        <w:t>This resolution was carried unanimously</w:t>
      </w:r>
      <w:r w:rsidR="00751F9D">
        <w:t>.</w:t>
      </w:r>
    </w:p>
    <w:p w14:paraId="6E1B3F21" w14:textId="77777777" w:rsidR="00003E24" w:rsidRDefault="00003E24" w:rsidP="00003E24">
      <w:pPr>
        <w:spacing w:after="0" w:line="240" w:lineRule="auto"/>
        <w:rPr>
          <w:b/>
          <w:bCs/>
          <w:u w:val="single"/>
        </w:rPr>
      </w:pPr>
    </w:p>
    <w:p w14:paraId="499A2A7A" w14:textId="05BFACFD" w:rsidR="00461963" w:rsidRPr="00461963" w:rsidRDefault="00461963" w:rsidP="00003E24">
      <w:pPr>
        <w:spacing w:after="0" w:line="240" w:lineRule="auto"/>
      </w:pPr>
      <w:r w:rsidRPr="00461963">
        <w:rPr>
          <w:b/>
          <w:bCs/>
          <w:u w:val="single"/>
        </w:rPr>
        <w:t>A3-Review of the Structure</w:t>
      </w:r>
      <w:r w:rsidR="00785F2B">
        <w:rPr>
          <w:b/>
          <w:bCs/>
          <w:u w:val="single"/>
        </w:rPr>
        <w:t xml:space="preserve"> </w:t>
      </w:r>
      <w:r w:rsidRPr="00461963">
        <w:rPr>
          <w:u w:val="single"/>
        </w:rPr>
        <w:t>(brought by the Business Committee)</w:t>
      </w:r>
    </w:p>
    <w:p w14:paraId="2B1AB2A1" w14:textId="77777777" w:rsidR="00003E24" w:rsidRDefault="00003E24" w:rsidP="00003E24">
      <w:pPr>
        <w:spacing w:after="0" w:line="240" w:lineRule="auto"/>
      </w:pPr>
    </w:p>
    <w:p w14:paraId="1F288F76" w14:textId="2651CC63" w:rsidR="00461963" w:rsidRDefault="00461963" w:rsidP="00003E24">
      <w:pPr>
        <w:spacing w:after="0" w:line="240" w:lineRule="auto"/>
      </w:pPr>
      <w:r>
        <w:t>The General Secretary introduced the paper.</w:t>
      </w:r>
    </w:p>
    <w:p w14:paraId="4E9CAC5A" w14:textId="77777777" w:rsidR="00003E24" w:rsidRDefault="00003E24" w:rsidP="00003E24">
      <w:pPr>
        <w:spacing w:after="0" w:line="240" w:lineRule="auto"/>
      </w:pPr>
    </w:p>
    <w:p w14:paraId="40A21A3A" w14:textId="5874FD12" w:rsidR="00003E24" w:rsidRDefault="00461963" w:rsidP="00003E24">
      <w:pPr>
        <w:spacing w:after="0" w:line="240" w:lineRule="auto"/>
      </w:pPr>
      <w:r>
        <w:t>No questions for clarification were asked.</w:t>
      </w:r>
      <w:r w:rsidR="00785F2B">
        <w:t xml:space="preserve"> </w:t>
      </w:r>
    </w:p>
    <w:p w14:paraId="76BAEB07" w14:textId="77777777" w:rsidR="00003E24" w:rsidRDefault="00003E24" w:rsidP="00003E24">
      <w:pPr>
        <w:spacing w:after="0" w:line="240" w:lineRule="auto"/>
      </w:pPr>
    </w:p>
    <w:p w14:paraId="1976500C" w14:textId="554DBEE0" w:rsidR="00461963" w:rsidRDefault="00461963" w:rsidP="00003E24">
      <w:pPr>
        <w:spacing w:after="0" w:line="240" w:lineRule="auto"/>
      </w:pPr>
      <w:r>
        <w:t>During discussion a plea was made for the consultation to be as widespread and creative as possible in order to engage a wide variety of churches of different size/workings/demographics etc, joint pastorates and to explore options to assist larger churches with matters such as employment governance. Concerns were expressed about potential detrimental financial effects of delaying previously agreed reviews of General Assembly and Assembly Executive remits and memberships.</w:t>
      </w:r>
      <w:r w:rsidR="00785F2B">
        <w:t xml:space="preserve"> </w:t>
      </w:r>
      <w:r>
        <w:t>Clarification was sought as to whether Assembly Executive will always meet once in person each year.</w:t>
      </w:r>
    </w:p>
    <w:p w14:paraId="2B6D4ECD" w14:textId="77777777" w:rsidR="00785F2B" w:rsidRDefault="00785F2B" w:rsidP="00003E24">
      <w:pPr>
        <w:spacing w:after="0" w:line="240" w:lineRule="auto"/>
      </w:pPr>
    </w:p>
    <w:p w14:paraId="05A26AF3" w14:textId="04FEA258" w:rsidR="00461963" w:rsidRDefault="00461963" w:rsidP="00003E24">
      <w:pPr>
        <w:spacing w:after="0" w:line="240" w:lineRule="auto"/>
      </w:pPr>
      <w:r>
        <w:t>The General Secretary thanked contributors for raising these important matters and assured Assembly Executive that the specific matters raised will be considered in the process moving forward.</w:t>
      </w:r>
      <w:r w:rsidR="00785F2B">
        <w:t xml:space="preserve"> </w:t>
      </w:r>
      <w:r>
        <w:t>He advised that the financial aspects are unknown at this time but recognised that the decision of General Assembly 2025 to reduce attendance has had a significant financial impact already.</w:t>
      </w:r>
      <w:r w:rsidR="00785F2B">
        <w:t xml:space="preserve"> </w:t>
      </w:r>
      <w:r>
        <w:t>He advised that the Business Committee</w:t>
      </w:r>
      <w:r w:rsidR="00785F2B">
        <w:t xml:space="preserve"> </w:t>
      </w:r>
      <w:proofErr w:type="gramStart"/>
      <w:r>
        <w:t>will continue</w:t>
      </w:r>
      <w:proofErr w:type="gramEnd"/>
      <w:r>
        <w:t xml:space="preserve"> to keep how Assembly Executive meets under review depending on business and will reflect on the experience of this meeting.</w:t>
      </w:r>
      <w:r w:rsidR="00003E24">
        <w:t xml:space="preserve"> </w:t>
      </w:r>
      <w:r>
        <w:lastRenderedPageBreak/>
        <w:t>Assembly Executive considered the resolutions individually.</w:t>
      </w:r>
      <w:r w:rsidR="00785F2B">
        <w:t xml:space="preserve"> </w:t>
      </w:r>
      <w:r>
        <w:t xml:space="preserve">Following concerns of </w:t>
      </w:r>
      <w:proofErr w:type="gramStart"/>
      <w:r>
        <w:t>duplication ,</w:t>
      </w:r>
      <w:proofErr w:type="gramEnd"/>
      <w:r>
        <w:t xml:space="preserve"> it was highlighted that Resolution 3 was designed to initiate the review and Resolution 7 offered the means of doing so.</w:t>
      </w:r>
    </w:p>
    <w:p w14:paraId="4528895D" w14:textId="77777777" w:rsidR="00003E24" w:rsidRPr="00003E24" w:rsidRDefault="00003E24" w:rsidP="00003E24">
      <w:pPr>
        <w:spacing w:after="0" w:line="240" w:lineRule="auto"/>
      </w:pPr>
    </w:p>
    <w:p w14:paraId="433952EE" w14:textId="1C4F0968" w:rsidR="00461963" w:rsidRDefault="00461963" w:rsidP="00003E24">
      <w:pPr>
        <w:spacing w:after="0" w:line="240" w:lineRule="auto"/>
        <w:rPr>
          <w:b/>
          <w:bCs/>
          <w:u w:val="single"/>
        </w:rPr>
      </w:pPr>
      <w:r w:rsidRPr="00461963">
        <w:rPr>
          <w:b/>
          <w:bCs/>
          <w:u w:val="single"/>
        </w:rPr>
        <w:t xml:space="preserve">Resolution 3 </w:t>
      </w:r>
    </w:p>
    <w:p w14:paraId="5F5ADA09" w14:textId="77777777" w:rsidR="00003E24" w:rsidRPr="00461963" w:rsidRDefault="00003E24" w:rsidP="00003E24">
      <w:pPr>
        <w:spacing w:after="0" w:line="240" w:lineRule="auto"/>
        <w:rPr>
          <w:b/>
          <w:bCs/>
          <w:u w:val="single"/>
        </w:rPr>
      </w:pPr>
    </w:p>
    <w:p w14:paraId="12F09AB8" w14:textId="0AAA52DB" w:rsidR="00461963" w:rsidRDefault="00461963" w:rsidP="00003E24">
      <w:pPr>
        <w:spacing w:after="0" w:line="240" w:lineRule="auto"/>
        <w:rPr>
          <w:b/>
          <w:bCs/>
        </w:rPr>
      </w:pPr>
      <w:r w:rsidRPr="00461963">
        <w:rPr>
          <w:b/>
          <w:bCs/>
        </w:rPr>
        <w:t>The Assembly Executive instructs the Business Committee to initiate a review of the Structure of the United Reformed Church in the light of the report in A3 and the discussion at the Assembly Executive, consulting widely in the process</w:t>
      </w:r>
    </w:p>
    <w:p w14:paraId="05E37BBF" w14:textId="6A10A105" w:rsidR="00461963" w:rsidRPr="00461963" w:rsidRDefault="00461963" w:rsidP="00003E24">
      <w:pPr>
        <w:spacing w:after="0" w:line="240" w:lineRule="auto"/>
      </w:pPr>
      <w:r>
        <w:t>This was carried unanimously</w:t>
      </w:r>
      <w:r w:rsidR="00751F9D">
        <w:t>.</w:t>
      </w:r>
    </w:p>
    <w:p w14:paraId="2531D0E5" w14:textId="77777777" w:rsidR="00003E24" w:rsidRDefault="00003E24" w:rsidP="00003E24">
      <w:pPr>
        <w:spacing w:after="0" w:line="240" w:lineRule="auto"/>
        <w:rPr>
          <w:b/>
          <w:bCs/>
          <w:u w:val="single"/>
        </w:rPr>
      </w:pPr>
    </w:p>
    <w:p w14:paraId="3C123C65" w14:textId="3B6B79F0" w:rsidR="00461963" w:rsidRPr="00461963" w:rsidRDefault="00461963" w:rsidP="00003E24">
      <w:pPr>
        <w:spacing w:after="0" w:line="240" w:lineRule="auto"/>
        <w:rPr>
          <w:b/>
          <w:bCs/>
          <w:u w:val="single"/>
        </w:rPr>
      </w:pPr>
      <w:r w:rsidRPr="00461963">
        <w:rPr>
          <w:b/>
          <w:bCs/>
          <w:u w:val="single"/>
        </w:rPr>
        <w:t xml:space="preserve">Resolution 4 </w:t>
      </w:r>
    </w:p>
    <w:p w14:paraId="21372D85" w14:textId="77777777" w:rsidR="00003E24" w:rsidRDefault="00003E24" w:rsidP="00003E24">
      <w:pPr>
        <w:spacing w:after="0" w:line="240" w:lineRule="auto"/>
        <w:rPr>
          <w:b/>
          <w:bCs/>
        </w:rPr>
      </w:pPr>
    </w:p>
    <w:p w14:paraId="7831C240" w14:textId="03279977" w:rsidR="00461963" w:rsidRDefault="00461963" w:rsidP="00003E24">
      <w:pPr>
        <w:spacing w:after="0" w:line="240" w:lineRule="auto"/>
        <w:rPr>
          <w:b/>
          <w:bCs/>
        </w:rPr>
      </w:pPr>
      <w:r w:rsidRPr="00461963">
        <w:rPr>
          <w:b/>
          <w:bCs/>
        </w:rPr>
        <w:t>The Assembly Executive Instructs the Business Committee to incorporate the review of the Functions of the General Assembly in the Structure into this wider review, bringing revised proposals for the size and functions of the General Assembly, Assembly Executive and associated trust entities in the light of work on the revision of the Structure</w:t>
      </w:r>
    </w:p>
    <w:p w14:paraId="3911FD3F" w14:textId="7F8DCD57" w:rsidR="00461963" w:rsidRDefault="00461963" w:rsidP="00003E24">
      <w:pPr>
        <w:spacing w:after="0" w:line="240" w:lineRule="auto"/>
      </w:pPr>
      <w:r>
        <w:t>This was carried unanimously</w:t>
      </w:r>
      <w:r w:rsidR="00751F9D">
        <w:t>.</w:t>
      </w:r>
    </w:p>
    <w:p w14:paraId="7C4C7AEE" w14:textId="77777777" w:rsidR="00785F2B" w:rsidRPr="00461963" w:rsidRDefault="00785F2B" w:rsidP="00003E24">
      <w:pPr>
        <w:spacing w:after="0" w:line="240" w:lineRule="auto"/>
      </w:pPr>
    </w:p>
    <w:p w14:paraId="1EF192F7" w14:textId="77777777" w:rsidR="00461963" w:rsidRPr="00461963" w:rsidRDefault="00461963" w:rsidP="00003E24">
      <w:pPr>
        <w:spacing w:after="0" w:line="240" w:lineRule="auto"/>
        <w:rPr>
          <w:b/>
          <w:bCs/>
          <w:u w:val="single"/>
        </w:rPr>
      </w:pPr>
      <w:r w:rsidRPr="00461963">
        <w:rPr>
          <w:b/>
          <w:bCs/>
          <w:u w:val="single"/>
        </w:rPr>
        <w:t xml:space="preserve">Resolution 5 </w:t>
      </w:r>
    </w:p>
    <w:p w14:paraId="321DDEEC" w14:textId="77777777" w:rsidR="00003E24" w:rsidRDefault="00003E24" w:rsidP="00003E24">
      <w:pPr>
        <w:spacing w:after="0" w:line="240" w:lineRule="auto"/>
        <w:rPr>
          <w:b/>
          <w:bCs/>
        </w:rPr>
      </w:pPr>
    </w:p>
    <w:p w14:paraId="7D2376AD" w14:textId="5CD9FF24" w:rsidR="00461963" w:rsidRDefault="00461963" w:rsidP="00003E24">
      <w:pPr>
        <w:spacing w:after="0" w:line="240" w:lineRule="auto"/>
        <w:rPr>
          <w:b/>
          <w:bCs/>
        </w:rPr>
      </w:pPr>
      <w:r w:rsidRPr="00461963">
        <w:rPr>
          <w:b/>
          <w:bCs/>
        </w:rPr>
        <w:t>The Assembly Executive, in adopting Resolutions 3 and 4, recognises a change in the timetable for the work required by Resolution A4 of General Assembly July 2025.</w:t>
      </w:r>
    </w:p>
    <w:p w14:paraId="7E6F2433" w14:textId="18E2C554" w:rsidR="00461963" w:rsidRPr="00461963" w:rsidRDefault="00461963" w:rsidP="00003E24">
      <w:pPr>
        <w:spacing w:after="0" w:line="240" w:lineRule="auto"/>
      </w:pPr>
      <w:r>
        <w:t>This was carried unanimously</w:t>
      </w:r>
      <w:r w:rsidR="00751F9D">
        <w:t>.</w:t>
      </w:r>
    </w:p>
    <w:p w14:paraId="2969E1C3" w14:textId="77777777" w:rsidR="00003E24" w:rsidRDefault="00003E24" w:rsidP="00003E24">
      <w:pPr>
        <w:spacing w:after="0" w:line="240" w:lineRule="auto"/>
        <w:rPr>
          <w:b/>
          <w:bCs/>
          <w:u w:val="single"/>
        </w:rPr>
      </w:pPr>
    </w:p>
    <w:p w14:paraId="06154CB5" w14:textId="3EFDCB37" w:rsidR="00461963" w:rsidRPr="00461963" w:rsidRDefault="00461963" w:rsidP="00003E24">
      <w:pPr>
        <w:spacing w:after="0" w:line="240" w:lineRule="auto"/>
        <w:rPr>
          <w:b/>
          <w:bCs/>
          <w:u w:val="single"/>
        </w:rPr>
      </w:pPr>
      <w:r w:rsidRPr="00461963">
        <w:rPr>
          <w:b/>
          <w:bCs/>
          <w:u w:val="single"/>
        </w:rPr>
        <w:t xml:space="preserve">Resolution 6 </w:t>
      </w:r>
    </w:p>
    <w:p w14:paraId="425DA5CB" w14:textId="77777777" w:rsidR="00003E24" w:rsidRDefault="00003E24" w:rsidP="00003E24">
      <w:pPr>
        <w:spacing w:after="0" w:line="240" w:lineRule="auto"/>
        <w:rPr>
          <w:b/>
          <w:bCs/>
        </w:rPr>
      </w:pPr>
    </w:p>
    <w:p w14:paraId="73D750FA" w14:textId="5E06B514" w:rsidR="00461963" w:rsidRDefault="00461963" w:rsidP="00003E24">
      <w:pPr>
        <w:spacing w:after="0" w:line="240" w:lineRule="auto"/>
        <w:rPr>
          <w:b/>
          <w:bCs/>
        </w:rPr>
      </w:pPr>
      <w:r w:rsidRPr="00461963">
        <w:rPr>
          <w:b/>
          <w:bCs/>
        </w:rPr>
        <w:t>The Assembly Executive, in the light of the change in timetable determines that the number of Synod Representatives at General Assembly shall remain 12 until the revision of the Structure is complete.</w:t>
      </w:r>
    </w:p>
    <w:p w14:paraId="21306543" w14:textId="25F80576" w:rsidR="00461963" w:rsidRPr="00461963" w:rsidRDefault="00461963" w:rsidP="00003E24">
      <w:pPr>
        <w:spacing w:after="0" w:line="240" w:lineRule="auto"/>
      </w:pPr>
      <w:r>
        <w:t>This was carried unanimously</w:t>
      </w:r>
      <w:r w:rsidR="00751F9D">
        <w:t>.</w:t>
      </w:r>
    </w:p>
    <w:p w14:paraId="40260204" w14:textId="77777777" w:rsidR="00003E24" w:rsidRDefault="00003E24" w:rsidP="00003E24">
      <w:pPr>
        <w:spacing w:after="0" w:line="240" w:lineRule="auto"/>
        <w:rPr>
          <w:b/>
          <w:bCs/>
          <w:u w:val="single"/>
        </w:rPr>
      </w:pPr>
    </w:p>
    <w:p w14:paraId="2F51013F" w14:textId="1DAE3B4F" w:rsidR="00461963" w:rsidRPr="00461963" w:rsidRDefault="00461963" w:rsidP="00003E24">
      <w:pPr>
        <w:spacing w:after="0" w:line="240" w:lineRule="auto"/>
        <w:rPr>
          <w:b/>
          <w:bCs/>
          <w:u w:val="single"/>
        </w:rPr>
      </w:pPr>
      <w:r w:rsidRPr="00461963">
        <w:rPr>
          <w:b/>
          <w:bCs/>
          <w:u w:val="single"/>
        </w:rPr>
        <w:t xml:space="preserve">Resolution 7 </w:t>
      </w:r>
    </w:p>
    <w:p w14:paraId="5AA3394E" w14:textId="77777777" w:rsidR="00003E24" w:rsidRDefault="00003E24" w:rsidP="00003E24">
      <w:pPr>
        <w:spacing w:after="0" w:line="240" w:lineRule="auto"/>
        <w:rPr>
          <w:b/>
          <w:bCs/>
        </w:rPr>
      </w:pPr>
    </w:p>
    <w:p w14:paraId="715FA46A" w14:textId="0D2835C3" w:rsidR="00461963" w:rsidRDefault="00461963" w:rsidP="00003E24">
      <w:pPr>
        <w:spacing w:after="0" w:line="240" w:lineRule="auto"/>
        <w:rPr>
          <w:b/>
          <w:bCs/>
        </w:rPr>
      </w:pPr>
      <w:r w:rsidRPr="00461963">
        <w:rPr>
          <w:b/>
          <w:bCs/>
        </w:rPr>
        <w:t>The Assembly Executive invites the Business Committee to appoint a working group to prepare work that can form the basis of wider consultation</w:t>
      </w:r>
    </w:p>
    <w:p w14:paraId="7D623D10" w14:textId="239D0946" w:rsidR="00461963" w:rsidRPr="00461963" w:rsidRDefault="00461963" w:rsidP="00003E24">
      <w:pPr>
        <w:spacing w:after="0" w:line="240" w:lineRule="auto"/>
        <w:rPr>
          <w:b/>
          <w:bCs/>
        </w:rPr>
      </w:pPr>
      <w:r>
        <w:t>This was carried unanimously</w:t>
      </w:r>
      <w:r w:rsidR="00751F9D">
        <w:t>.</w:t>
      </w:r>
    </w:p>
    <w:p w14:paraId="08E2BC66" w14:textId="3DD76BA7" w:rsidR="00461963" w:rsidRPr="00461963" w:rsidRDefault="00461963" w:rsidP="00003E24">
      <w:pPr>
        <w:spacing w:after="0" w:line="240" w:lineRule="auto"/>
      </w:pPr>
    </w:p>
    <w:p w14:paraId="7911B638" w14:textId="6D11A9CE" w:rsidR="00461963" w:rsidRDefault="00461963" w:rsidP="00003E24">
      <w:pPr>
        <w:spacing w:after="0" w:line="240" w:lineRule="auto"/>
        <w:rPr>
          <w:u w:val="single"/>
        </w:rPr>
      </w:pPr>
      <w:r w:rsidRPr="00461963">
        <w:rPr>
          <w:b/>
          <w:bCs/>
          <w:u w:val="single"/>
        </w:rPr>
        <w:t>F1:</w:t>
      </w:r>
      <w:r w:rsidR="00785F2B">
        <w:rPr>
          <w:b/>
          <w:bCs/>
          <w:u w:val="single"/>
        </w:rPr>
        <w:t xml:space="preserve"> </w:t>
      </w:r>
      <w:r w:rsidRPr="00461963">
        <w:rPr>
          <w:b/>
          <w:bCs/>
          <w:u w:val="single"/>
        </w:rPr>
        <w:t>On Assisted Dying</w:t>
      </w:r>
      <w:r>
        <w:rPr>
          <w:u w:val="single"/>
        </w:rPr>
        <w:t xml:space="preserve"> (brought by Worship</w:t>
      </w:r>
      <w:r w:rsidR="00003E24">
        <w:rPr>
          <w:u w:val="single"/>
        </w:rPr>
        <w:t>,</w:t>
      </w:r>
      <w:r>
        <w:rPr>
          <w:u w:val="single"/>
        </w:rPr>
        <w:t xml:space="preserve"> Faith</w:t>
      </w:r>
      <w:r w:rsidR="00003E24">
        <w:rPr>
          <w:u w:val="single"/>
        </w:rPr>
        <w:t>,</w:t>
      </w:r>
      <w:r>
        <w:rPr>
          <w:u w:val="single"/>
        </w:rPr>
        <w:t xml:space="preserve"> and Order Committee)</w:t>
      </w:r>
    </w:p>
    <w:p w14:paraId="48D91CFA" w14:textId="77777777" w:rsidR="00003E24" w:rsidRDefault="00003E24" w:rsidP="00003E24">
      <w:pPr>
        <w:spacing w:after="0" w:line="240" w:lineRule="auto"/>
      </w:pPr>
    </w:p>
    <w:p w14:paraId="1226F70B" w14:textId="150335F7" w:rsidR="00461963" w:rsidRDefault="00461963" w:rsidP="00003E24">
      <w:pPr>
        <w:spacing w:after="0" w:line="240" w:lineRule="auto"/>
      </w:pPr>
      <w:r>
        <w:t xml:space="preserve">Prior to this matter being presented, Rev Dr Romilly Micklem stated his belief that this matter was </w:t>
      </w:r>
      <w:proofErr w:type="spellStart"/>
      <w:r>
        <w:t>outwith</w:t>
      </w:r>
      <w:proofErr w:type="spellEnd"/>
      <w:r>
        <w:t xml:space="preserve"> the role of Assembly Executive and was one solely for General Assembly, having declared a view in 2007, to decide upon should it wish so to do.</w:t>
      </w:r>
      <w:r w:rsidR="00785F2B">
        <w:t xml:space="preserve"> </w:t>
      </w:r>
      <w:r>
        <w:t>The General Secretary indicated his understanding that the paper/resolutions were competent and were indeed within the remit of the Assembly Executive.</w:t>
      </w:r>
      <w:r w:rsidR="00785F2B">
        <w:t xml:space="preserve"> </w:t>
      </w:r>
      <w:r>
        <w:t>The Moderator ruled that the paper was in order and thereafter invited the Rev Dr Robert Pope, Convenor of Worship, Faith</w:t>
      </w:r>
      <w:r w:rsidR="00003E24">
        <w:t>,</w:t>
      </w:r>
      <w:r>
        <w:t xml:space="preserve"> and Order Committee to present it. He did so. </w:t>
      </w:r>
    </w:p>
    <w:p w14:paraId="3CC4650B" w14:textId="77777777" w:rsidR="00003E24" w:rsidRDefault="00003E24" w:rsidP="00003E24">
      <w:pPr>
        <w:spacing w:after="0" w:line="240" w:lineRule="auto"/>
      </w:pPr>
    </w:p>
    <w:p w14:paraId="18E9105F" w14:textId="479D47C9" w:rsidR="00461963" w:rsidRDefault="00461963" w:rsidP="00003E24">
      <w:pPr>
        <w:spacing w:after="0" w:line="240" w:lineRule="auto"/>
      </w:pPr>
      <w:r>
        <w:t>A question was raised as to the necessity for pastoral resources for this specific matter and whether this contradicted General Assembly’s position in 2007.</w:t>
      </w:r>
      <w:r w:rsidR="00785F2B">
        <w:t xml:space="preserve"> </w:t>
      </w:r>
      <w:r>
        <w:t>The Convenor emphasised that this enabling resolution aimed to facilitate General Assembly the opportunity to revisit its position given societal and legislative Iin differing parts of the UK).</w:t>
      </w:r>
    </w:p>
    <w:p w14:paraId="2468C66D" w14:textId="77777777" w:rsidR="00003E24" w:rsidRDefault="00003E24" w:rsidP="00003E24">
      <w:pPr>
        <w:spacing w:after="0" w:line="240" w:lineRule="auto"/>
      </w:pPr>
    </w:p>
    <w:p w14:paraId="6A63ABE3" w14:textId="77777777" w:rsidR="00785F2B" w:rsidRDefault="00461963" w:rsidP="00003E24">
      <w:pPr>
        <w:spacing w:after="0" w:line="240" w:lineRule="auto"/>
      </w:pPr>
      <w:r>
        <w:t xml:space="preserve">During a </w:t>
      </w:r>
      <w:r w:rsidR="00003E24">
        <w:t>lively</w:t>
      </w:r>
      <w:r>
        <w:t xml:space="preserve"> discussion, the study guide issued in 2027 was commended.</w:t>
      </w:r>
      <w:r w:rsidR="00785F2B">
        <w:t xml:space="preserve"> </w:t>
      </w:r>
      <w:r>
        <w:t xml:space="preserve">Concern was expressed at the proposed timescales and whether sufficient purposeful work could be undertaken to allow for meaningful discussions at General Assembly 2026, especially </w:t>
      </w:r>
      <w:proofErr w:type="gramStart"/>
      <w:r>
        <w:t>in light of</w:t>
      </w:r>
      <w:proofErr w:type="gramEnd"/>
      <w:r>
        <w:t xml:space="preserve"> the current stages the variety of Parliamentary Bills are at and the </w:t>
      </w:r>
      <w:r w:rsidR="00003E24">
        <w:t>knock-on</w:t>
      </w:r>
      <w:r>
        <w:t xml:space="preserve"> consequences of </w:t>
      </w:r>
      <w:r w:rsidR="00003E24">
        <w:t>them</w:t>
      </w:r>
      <w:r>
        <w:t>.</w:t>
      </w:r>
      <w:r w:rsidR="00785F2B">
        <w:t xml:space="preserve"> </w:t>
      </w:r>
    </w:p>
    <w:p w14:paraId="235F81D4" w14:textId="77777777" w:rsidR="00785F2B" w:rsidRDefault="00785F2B" w:rsidP="00003E24">
      <w:pPr>
        <w:spacing w:after="0" w:line="240" w:lineRule="auto"/>
      </w:pPr>
    </w:p>
    <w:p w14:paraId="4DAD14C1" w14:textId="0CC602A1" w:rsidR="00461963" w:rsidRDefault="00461963" w:rsidP="00003E24">
      <w:pPr>
        <w:spacing w:after="0" w:line="240" w:lineRule="auto"/>
      </w:pPr>
      <w:r>
        <w:t>Concern was expressed that General Assembly were being asked to review a decision based on the “mood of the people” and urged that any review, if required at all, should focus on matters such as better provision of palliative care rather than bringing God</w:t>
      </w:r>
      <w:r w:rsidR="00003E24">
        <w:t>-</w:t>
      </w:r>
      <w:r>
        <w:t>given life to a premature end.</w:t>
      </w:r>
      <w:r w:rsidR="00785F2B">
        <w:t xml:space="preserve"> </w:t>
      </w:r>
      <w:r>
        <w:t>Others expressed strong support for the resolution highlighting the need for a discussion to be had by General Assembly at this time,</w:t>
      </w:r>
      <w:r w:rsidR="00785F2B">
        <w:t xml:space="preserve"> </w:t>
      </w:r>
      <w:r>
        <w:t>given the variety of current Parliamentary (in differing jurisdictions) discussions and decisions, legislative changes, societal needs</w:t>
      </w:r>
      <w:r w:rsidR="00003E24">
        <w:t>,</w:t>
      </w:r>
      <w:r>
        <w:t xml:space="preserve"> and pastoral needs.</w:t>
      </w:r>
    </w:p>
    <w:p w14:paraId="34F9405E" w14:textId="77777777" w:rsidR="00003E24" w:rsidRDefault="00003E24" w:rsidP="00003E24">
      <w:pPr>
        <w:spacing w:after="0" w:line="240" w:lineRule="auto"/>
      </w:pPr>
    </w:p>
    <w:p w14:paraId="7F82F71D" w14:textId="2B261267" w:rsidR="00461963" w:rsidRDefault="00461963" w:rsidP="00003E24">
      <w:pPr>
        <w:spacing w:after="0" w:line="240" w:lineRule="auto"/>
      </w:pPr>
      <w:r>
        <w:t>In response, the Convenor commended the study guide to all and agreed it was a foundational paper for the Committee’s work in this matter. He agreed that the Committee required to undertake this matter properly, needed time to do so and to only bring relevant matters at appropriate General Assemblies.</w:t>
      </w:r>
      <w:r w:rsidR="00785F2B">
        <w:t xml:space="preserve"> </w:t>
      </w:r>
      <w:r>
        <w:t>The Convenor emphasised that the purpose of this resolution was not to make General Assembly change its 2007 position but rather to enable it to review that in light of the current legislative changes and potential changes within the various jurisdictions.</w:t>
      </w:r>
    </w:p>
    <w:p w14:paraId="4DC52177" w14:textId="77777777" w:rsidR="00003E24" w:rsidRDefault="00003E24" w:rsidP="00003E24">
      <w:pPr>
        <w:spacing w:after="0" w:line="240" w:lineRule="auto"/>
      </w:pPr>
    </w:p>
    <w:p w14:paraId="0796047F" w14:textId="2204635B" w:rsidR="00461963" w:rsidRDefault="00461963" w:rsidP="00003E24">
      <w:pPr>
        <w:spacing w:after="0" w:line="240" w:lineRule="auto"/>
      </w:pPr>
      <w:r>
        <w:t>In response to the discussion, the Moderator ruled that Resolution 10 would be taken in parts</w:t>
      </w:r>
      <w:r w:rsidR="00003E24">
        <w:t>.</w:t>
      </w:r>
      <w:r w:rsidR="00785F2B">
        <w:t xml:space="preserve"> </w:t>
      </w:r>
      <w:r>
        <w:t>Prior to Resolution 10 a) being discussed and in light of the comments made in the discussion, the Convenor moved that part (a) be amended to</w:t>
      </w:r>
      <w:r w:rsidR="00003E24">
        <w:t>:</w:t>
      </w:r>
    </w:p>
    <w:p w14:paraId="2242629A" w14:textId="77777777" w:rsidR="00003E24" w:rsidRDefault="00003E24" w:rsidP="00003E24">
      <w:pPr>
        <w:spacing w:after="0" w:line="240" w:lineRule="auto"/>
      </w:pPr>
    </w:p>
    <w:p w14:paraId="4952A3C8" w14:textId="14D8DC5A" w:rsidR="00461963" w:rsidRDefault="00461963" w:rsidP="00003E24">
      <w:pPr>
        <w:pStyle w:val="ListParagraph"/>
        <w:numPr>
          <w:ilvl w:val="0"/>
          <w:numId w:val="3"/>
        </w:numPr>
        <w:spacing w:after="0" w:line="240" w:lineRule="auto"/>
      </w:pPr>
      <w:r>
        <w:t>prepare resources to be available for Assembly 2026 and enable informed discussion in the wider church, to help, discern, at a later Assembly, if the 2007 decision is still our understanding of the Mind of Christ</w:t>
      </w:r>
      <w:r w:rsidR="00751F9D">
        <w:t>.</w:t>
      </w:r>
    </w:p>
    <w:p w14:paraId="20EC5594" w14:textId="02B27FAE" w:rsidR="00461963" w:rsidRDefault="00461963" w:rsidP="00003E24">
      <w:pPr>
        <w:spacing w:after="0" w:line="240" w:lineRule="auto"/>
        <w:ind w:left="360"/>
      </w:pPr>
      <w:r>
        <w:t>This amendment was agreed by majority and thereafter 10a was carried by majority</w:t>
      </w:r>
      <w:r w:rsidR="00751F9D">
        <w:t>.</w:t>
      </w:r>
    </w:p>
    <w:p w14:paraId="4CF9DF96" w14:textId="77777777" w:rsidR="00003E24" w:rsidRDefault="00003E24" w:rsidP="00003E24">
      <w:pPr>
        <w:spacing w:after="0" w:line="240" w:lineRule="auto"/>
        <w:ind w:left="360"/>
      </w:pPr>
    </w:p>
    <w:p w14:paraId="30B18E96" w14:textId="67CD6072" w:rsidR="00461963" w:rsidRDefault="00461963" w:rsidP="00003E24">
      <w:pPr>
        <w:spacing w:after="0" w:line="240" w:lineRule="auto"/>
        <w:ind w:left="360"/>
      </w:pPr>
      <w:r>
        <w:t xml:space="preserve">Prior to resolution 10c being discussed, the Convenor deleted, as a minor change, “by the end of 2026” from it. </w:t>
      </w:r>
    </w:p>
    <w:p w14:paraId="6E5F867D" w14:textId="5E8A2DA1" w:rsidR="00461963" w:rsidRDefault="00461963" w:rsidP="00003E24">
      <w:pPr>
        <w:spacing w:after="0" w:line="240" w:lineRule="auto"/>
        <w:ind w:left="360"/>
      </w:pPr>
      <w:r>
        <w:t>Parts b, c and d were thereafter passed by majority</w:t>
      </w:r>
      <w:r w:rsidR="00751F9D">
        <w:t>.</w:t>
      </w:r>
    </w:p>
    <w:p w14:paraId="3920C572" w14:textId="77777777" w:rsidR="00461963" w:rsidRDefault="00461963" w:rsidP="00003E24">
      <w:pPr>
        <w:spacing w:after="0" w:line="240" w:lineRule="auto"/>
        <w:ind w:left="360"/>
      </w:pPr>
    </w:p>
    <w:p w14:paraId="66DEC024" w14:textId="1A775EB7" w:rsidR="00461963" w:rsidRPr="00461963" w:rsidRDefault="00461963" w:rsidP="00003E24">
      <w:pPr>
        <w:spacing w:after="0" w:line="240" w:lineRule="auto"/>
        <w:rPr>
          <w:b/>
          <w:bCs/>
          <w:u w:val="single"/>
        </w:rPr>
      </w:pPr>
      <w:r w:rsidRPr="00461963">
        <w:rPr>
          <w:b/>
          <w:bCs/>
          <w:u w:val="single"/>
        </w:rPr>
        <w:t xml:space="preserve">Resolution 10 </w:t>
      </w:r>
      <w:r>
        <w:rPr>
          <w:b/>
          <w:bCs/>
          <w:u w:val="single"/>
        </w:rPr>
        <w:t xml:space="preserve">(as passed) </w:t>
      </w:r>
    </w:p>
    <w:p w14:paraId="02707014" w14:textId="77777777" w:rsidR="00003E24" w:rsidRDefault="00003E24" w:rsidP="00003E24">
      <w:pPr>
        <w:spacing w:after="0" w:line="240" w:lineRule="auto"/>
        <w:rPr>
          <w:b/>
          <w:bCs/>
        </w:rPr>
      </w:pPr>
    </w:p>
    <w:p w14:paraId="688A81B3" w14:textId="29036618" w:rsidR="00461963" w:rsidRPr="00461963" w:rsidRDefault="00461963" w:rsidP="00003E24">
      <w:pPr>
        <w:spacing w:after="0" w:line="240" w:lineRule="auto"/>
        <w:rPr>
          <w:b/>
          <w:bCs/>
        </w:rPr>
      </w:pPr>
      <w:r w:rsidRPr="00461963">
        <w:rPr>
          <w:b/>
          <w:bCs/>
        </w:rPr>
        <w:t>Assembly Executive instructs the Worship, Faith, and Order Committee to:</w:t>
      </w:r>
    </w:p>
    <w:p w14:paraId="352AE1D3" w14:textId="77777777" w:rsidR="00003E24" w:rsidRDefault="00461963" w:rsidP="00003E24">
      <w:pPr>
        <w:pStyle w:val="ListParagraph"/>
        <w:numPr>
          <w:ilvl w:val="0"/>
          <w:numId w:val="4"/>
        </w:numPr>
        <w:spacing w:after="0" w:line="240" w:lineRule="auto"/>
        <w:rPr>
          <w:b/>
          <w:bCs/>
        </w:rPr>
      </w:pPr>
      <w:r w:rsidRPr="00461963">
        <w:rPr>
          <w:b/>
          <w:bCs/>
        </w:rPr>
        <w:t>prepare resources to be available for Assembly 2026 and enable informed discussion in the wider church, to help, discern, at a later Assembly, if the 2007 decision is still our understanding of the Mind of Christ</w:t>
      </w:r>
    </w:p>
    <w:p w14:paraId="44F8312B" w14:textId="77777777" w:rsidR="00003E24" w:rsidRDefault="00461963" w:rsidP="00003E24">
      <w:pPr>
        <w:pStyle w:val="ListParagraph"/>
        <w:numPr>
          <w:ilvl w:val="0"/>
          <w:numId w:val="4"/>
        </w:numPr>
        <w:spacing w:after="0" w:line="240" w:lineRule="auto"/>
        <w:rPr>
          <w:b/>
          <w:bCs/>
        </w:rPr>
      </w:pPr>
      <w:r w:rsidRPr="00003E24">
        <w:rPr>
          <w:b/>
          <w:bCs/>
        </w:rPr>
        <w:t>b) explore with partner churches their approach to working in jurisdictions where Assisted Dying is legal.</w:t>
      </w:r>
    </w:p>
    <w:p w14:paraId="1E0EA423" w14:textId="6CDBBD40" w:rsidR="00461963" w:rsidRPr="00003E24" w:rsidRDefault="00461963" w:rsidP="00003E24">
      <w:pPr>
        <w:pStyle w:val="ListParagraph"/>
        <w:numPr>
          <w:ilvl w:val="0"/>
          <w:numId w:val="4"/>
        </w:numPr>
        <w:spacing w:after="0" w:line="240" w:lineRule="auto"/>
        <w:rPr>
          <w:b/>
          <w:bCs/>
        </w:rPr>
      </w:pPr>
      <w:r w:rsidRPr="00003E24">
        <w:rPr>
          <w:b/>
          <w:bCs/>
        </w:rPr>
        <w:t>c) prepare liturgical and pastoral resources for use in cases where Assisted Dying is an option or has been chosen.</w:t>
      </w:r>
    </w:p>
    <w:p w14:paraId="08DB20CA" w14:textId="77777777" w:rsidR="00003E24" w:rsidRDefault="00003E24" w:rsidP="00003E24">
      <w:pPr>
        <w:spacing w:after="0" w:line="240" w:lineRule="auto"/>
        <w:rPr>
          <w:color w:val="000000" w:themeColor="text1"/>
          <w:u w:val="single"/>
        </w:rPr>
      </w:pPr>
    </w:p>
    <w:p w14:paraId="73659344" w14:textId="48DE98E7" w:rsidR="00003E24" w:rsidRPr="00003E24" w:rsidRDefault="00003E24" w:rsidP="00003E24">
      <w:pPr>
        <w:spacing w:after="0" w:line="240" w:lineRule="auto"/>
        <w:rPr>
          <w:color w:val="000000" w:themeColor="text1"/>
          <w:u w:val="single"/>
        </w:rPr>
      </w:pPr>
      <w:r w:rsidRPr="00003E24">
        <w:rPr>
          <w:color w:val="000000" w:themeColor="text1"/>
          <w:u w:val="single"/>
        </w:rPr>
        <w:t xml:space="preserve">Session </w:t>
      </w:r>
      <w:r w:rsidR="001A18E2">
        <w:rPr>
          <w:color w:val="000000" w:themeColor="text1"/>
          <w:u w:val="single"/>
        </w:rPr>
        <w:t>Three</w:t>
      </w:r>
    </w:p>
    <w:p w14:paraId="3EC74A21" w14:textId="77777777" w:rsidR="00003E24" w:rsidRDefault="00003E24" w:rsidP="00003E24">
      <w:pPr>
        <w:spacing w:after="0" w:line="240" w:lineRule="auto"/>
        <w:rPr>
          <w:b/>
          <w:bCs/>
          <w:u w:val="single"/>
        </w:rPr>
      </w:pPr>
    </w:p>
    <w:p w14:paraId="44F40C49" w14:textId="1E9C9F80" w:rsidR="00461963" w:rsidRDefault="00461963" w:rsidP="00003E24">
      <w:pPr>
        <w:spacing w:after="0" w:line="240" w:lineRule="auto"/>
        <w:rPr>
          <w:u w:val="single"/>
        </w:rPr>
      </w:pPr>
      <w:r w:rsidRPr="00461963">
        <w:rPr>
          <w:b/>
          <w:bCs/>
          <w:u w:val="single"/>
        </w:rPr>
        <w:t xml:space="preserve">F2: Responding to Christian Nationalism </w:t>
      </w:r>
      <w:r w:rsidRPr="00461963">
        <w:rPr>
          <w:u w:val="single"/>
        </w:rPr>
        <w:t>(brought by Worship</w:t>
      </w:r>
      <w:r w:rsidR="00003E24">
        <w:rPr>
          <w:u w:val="single"/>
        </w:rPr>
        <w:t>,</w:t>
      </w:r>
      <w:r w:rsidR="001A18E2">
        <w:rPr>
          <w:u w:val="single"/>
        </w:rPr>
        <w:t xml:space="preserve"> </w:t>
      </w:r>
      <w:r w:rsidRPr="00461963">
        <w:rPr>
          <w:u w:val="single"/>
        </w:rPr>
        <w:t>Faith</w:t>
      </w:r>
      <w:r w:rsidR="00003E24">
        <w:rPr>
          <w:u w:val="single"/>
        </w:rPr>
        <w:t>,</w:t>
      </w:r>
      <w:r w:rsidRPr="00461963">
        <w:rPr>
          <w:u w:val="single"/>
        </w:rPr>
        <w:t xml:space="preserve"> and Order Committee)</w:t>
      </w:r>
    </w:p>
    <w:p w14:paraId="7DAA8FAC" w14:textId="77777777" w:rsidR="00003E24" w:rsidRDefault="00003E24" w:rsidP="00003E24">
      <w:pPr>
        <w:spacing w:after="0" w:line="240" w:lineRule="auto"/>
        <w:rPr>
          <w:color w:val="000000" w:themeColor="text1"/>
          <w:u w:val="single"/>
        </w:rPr>
      </w:pPr>
    </w:p>
    <w:p w14:paraId="6E1A4ECF" w14:textId="240D4C93" w:rsidR="00461963" w:rsidRDefault="00461963" w:rsidP="00003E24">
      <w:pPr>
        <w:spacing w:after="0" w:line="240" w:lineRule="auto"/>
        <w:rPr>
          <w:color w:val="000000" w:themeColor="text1"/>
        </w:rPr>
      </w:pPr>
      <w:r>
        <w:rPr>
          <w:color w:val="000000" w:themeColor="text1"/>
        </w:rPr>
        <w:t>The Convenor of Worship, Faith</w:t>
      </w:r>
      <w:r w:rsidR="00785F2B">
        <w:rPr>
          <w:color w:val="000000" w:themeColor="text1"/>
        </w:rPr>
        <w:t xml:space="preserve"> </w:t>
      </w:r>
      <w:r>
        <w:rPr>
          <w:color w:val="000000" w:themeColor="text1"/>
        </w:rPr>
        <w:t>and Order presented Paper F2 and moved Resolution 11.</w:t>
      </w:r>
    </w:p>
    <w:p w14:paraId="01C23E65" w14:textId="77777777" w:rsidR="001A18E2" w:rsidRDefault="001A18E2" w:rsidP="00003E24">
      <w:pPr>
        <w:spacing w:after="0" w:line="240" w:lineRule="auto"/>
        <w:rPr>
          <w:color w:val="000000" w:themeColor="text1"/>
        </w:rPr>
      </w:pPr>
    </w:p>
    <w:p w14:paraId="0A54DE7F" w14:textId="381E94D9" w:rsidR="00461963" w:rsidRDefault="00461963" w:rsidP="00003E24">
      <w:pPr>
        <w:spacing w:after="0" w:line="240" w:lineRule="auto"/>
        <w:rPr>
          <w:color w:val="000000" w:themeColor="text1"/>
        </w:rPr>
      </w:pPr>
      <w:r>
        <w:rPr>
          <w:color w:val="000000" w:themeColor="text1"/>
        </w:rPr>
        <w:lastRenderedPageBreak/>
        <w:t>It was highlighted that Christian Nationalism was not specifically mentioned in the resolution, with a feeling it should be.</w:t>
      </w:r>
      <w:r w:rsidR="00785F2B">
        <w:rPr>
          <w:color w:val="000000" w:themeColor="text1"/>
        </w:rPr>
        <w:t xml:space="preserve"> </w:t>
      </w:r>
      <w:r>
        <w:rPr>
          <w:color w:val="000000" w:themeColor="text1"/>
        </w:rPr>
        <w:t>The Convenor moved to delete the words “in our time” and substitute them with “by “Christian Nationalism” as a minor amendment.</w:t>
      </w:r>
    </w:p>
    <w:p w14:paraId="75B1FC57" w14:textId="77777777" w:rsidR="00785F2B" w:rsidRDefault="00785F2B" w:rsidP="00003E24">
      <w:pPr>
        <w:spacing w:after="0" w:line="240" w:lineRule="auto"/>
        <w:rPr>
          <w:color w:val="000000" w:themeColor="text1"/>
        </w:rPr>
      </w:pPr>
    </w:p>
    <w:p w14:paraId="1B2C2A34" w14:textId="1B91E3C5" w:rsidR="00461963" w:rsidRDefault="00461963" w:rsidP="00003E24">
      <w:pPr>
        <w:spacing w:after="0" w:line="240" w:lineRule="auto"/>
        <w:rPr>
          <w:color w:val="000000" w:themeColor="text1"/>
        </w:rPr>
      </w:pPr>
      <w:r>
        <w:rPr>
          <w:color w:val="000000" w:themeColor="text1"/>
        </w:rPr>
        <w:t>Following discussion supporting this matter, reminders as to why it was required, requests for specific words to be explored, and the recommendation of resources already available, Resolution 11 was passed unanimously.</w:t>
      </w:r>
    </w:p>
    <w:p w14:paraId="1EAD4CC9" w14:textId="77777777" w:rsidR="001A18E2" w:rsidRPr="00461963" w:rsidRDefault="001A18E2" w:rsidP="00003E24">
      <w:pPr>
        <w:spacing w:after="0" w:line="240" w:lineRule="auto"/>
        <w:rPr>
          <w:color w:val="000000" w:themeColor="text1"/>
        </w:rPr>
      </w:pPr>
    </w:p>
    <w:p w14:paraId="201F4CC6" w14:textId="707943DB" w:rsidR="00461963" w:rsidRPr="00461963" w:rsidRDefault="00461963" w:rsidP="00003E24">
      <w:pPr>
        <w:spacing w:after="0" w:line="240" w:lineRule="auto"/>
        <w:rPr>
          <w:b/>
          <w:bCs/>
          <w:color w:val="000000" w:themeColor="text1"/>
          <w:u w:val="single"/>
        </w:rPr>
      </w:pPr>
      <w:r w:rsidRPr="00461963">
        <w:rPr>
          <w:b/>
          <w:bCs/>
          <w:color w:val="000000" w:themeColor="text1"/>
          <w:u w:val="single"/>
        </w:rPr>
        <w:t xml:space="preserve">Resolution 11 </w:t>
      </w:r>
    </w:p>
    <w:p w14:paraId="107CAA82" w14:textId="77777777" w:rsidR="001A18E2" w:rsidRDefault="001A18E2" w:rsidP="00003E24">
      <w:pPr>
        <w:spacing w:after="0" w:line="240" w:lineRule="auto"/>
        <w:rPr>
          <w:b/>
          <w:bCs/>
          <w:color w:val="000000" w:themeColor="text1"/>
        </w:rPr>
      </w:pPr>
    </w:p>
    <w:p w14:paraId="44C07324" w14:textId="76056E86" w:rsidR="00461963" w:rsidRPr="00461963" w:rsidRDefault="00461963" w:rsidP="00003E24">
      <w:pPr>
        <w:spacing w:after="0" w:line="240" w:lineRule="auto"/>
        <w:rPr>
          <w:b/>
          <w:bCs/>
          <w:color w:val="000000" w:themeColor="text1"/>
        </w:rPr>
      </w:pPr>
      <w:r w:rsidRPr="00461963">
        <w:rPr>
          <w:b/>
          <w:bCs/>
          <w:color w:val="000000" w:themeColor="text1"/>
        </w:rPr>
        <w:t xml:space="preserve">Assembly Executive instructs the Worship, Faith, and Order Committee in collaboration with other churches and partners to provide liturgical, pastoral and theological resources to enable the Church to proclaim and live out the gospel of Jesus Christ and confidently navigate the challenges to it thrown up </w:t>
      </w:r>
      <w:r>
        <w:rPr>
          <w:b/>
          <w:bCs/>
          <w:color w:val="000000" w:themeColor="text1"/>
        </w:rPr>
        <w:t>by “Christian Nationalism”</w:t>
      </w:r>
      <w:r w:rsidR="00751F9D">
        <w:rPr>
          <w:b/>
          <w:bCs/>
          <w:color w:val="000000" w:themeColor="text1"/>
        </w:rPr>
        <w:t>.</w:t>
      </w:r>
    </w:p>
    <w:p w14:paraId="116E5445" w14:textId="77777777" w:rsidR="001A18E2" w:rsidRDefault="001A18E2" w:rsidP="00003E24">
      <w:pPr>
        <w:spacing w:after="0" w:line="240" w:lineRule="auto"/>
      </w:pPr>
    </w:p>
    <w:p w14:paraId="1EEE6394" w14:textId="77777777" w:rsidR="001A18E2" w:rsidRDefault="00E44791" w:rsidP="00003E24">
      <w:pPr>
        <w:spacing w:after="0" w:line="240" w:lineRule="auto"/>
      </w:pPr>
      <w:r>
        <w:t xml:space="preserve">The convener of the Business Committee, Mrs </w:t>
      </w:r>
      <w:r w:rsidR="00392159">
        <w:t>Irish Si</w:t>
      </w:r>
      <w:r>
        <w:t>r</w:t>
      </w:r>
      <w:r w:rsidR="00392159">
        <w:t>mons</w:t>
      </w:r>
      <w:r w:rsidR="00461963">
        <w:t xml:space="preserve"> offered thanks to all for their attendance, contributions and work behind the scenes</w:t>
      </w:r>
      <w:r>
        <w:t>.</w:t>
      </w:r>
      <w:r w:rsidR="001A18E2">
        <w:t xml:space="preserve"> </w:t>
      </w:r>
    </w:p>
    <w:p w14:paraId="4E331D1A" w14:textId="77777777" w:rsidR="001A18E2" w:rsidRDefault="001A18E2" w:rsidP="00003E24">
      <w:pPr>
        <w:spacing w:after="0" w:line="240" w:lineRule="auto"/>
      </w:pPr>
    </w:p>
    <w:p w14:paraId="4E337744" w14:textId="3A6EF829" w:rsidR="00E44791" w:rsidRDefault="00E44791" w:rsidP="00003E24">
      <w:pPr>
        <w:spacing w:after="0" w:line="240" w:lineRule="auto"/>
      </w:pPr>
      <w:r>
        <w:t xml:space="preserve">The Moderator adjourned the meeting to meet again </w:t>
      </w:r>
      <w:r w:rsidR="00461963">
        <w:t>on 24</w:t>
      </w:r>
      <w:r w:rsidR="00461963" w:rsidRPr="00461963">
        <w:rPr>
          <w:vertAlign w:val="superscript"/>
        </w:rPr>
        <w:t>th</w:t>
      </w:r>
      <w:r w:rsidR="00461963">
        <w:t xml:space="preserve"> November 2026</w:t>
      </w:r>
      <w:r>
        <w:t xml:space="preserve"> </w:t>
      </w:r>
      <w:r w:rsidR="00461963">
        <w:t>online,</w:t>
      </w:r>
      <w:r>
        <w:t xml:space="preserve"> or such other time and place as may be necessar</w:t>
      </w:r>
      <w:r w:rsidR="00461963">
        <w:t>y.</w:t>
      </w:r>
    </w:p>
    <w:p w14:paraId="75D82134" w14:textId="77777777" w:rsidR="00392159" w:rsidRDefault="00392159" w:rsidP="00003E24">
      <w:pPr>
        <w:spacing w:after="0" w:line="240" w:lineRule="auto"/>
      </w:pPr>
    </w:p>
    <w:p w14:paraId="260109AB" w14:textId="77777777" w:rsidR="00785F2B" w:rsidRDefault="00785F2B" w:rsidP="00003E24">
      <w:pPr>
        <w:spacing w:after="0" w:line="240" w:lineRule="auto"/>
      </w:pPr>
    </w:p>
    <w:sectPr w:rsidR="00785F2B" w:rsidSect="00785F2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BE1"/>
    <w:multiLevelType w:val="hybridMultilevel"/>
    <w:tmpl w:val="3794B8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E90858"/>
    <w:multiLevelType w:val="hybridMultilevel"/>
    <w:tmpl w:val="C2666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597263"/>
    <w:multiLevelType w:val="hybridMultilevel"/>
    <w:tmpl w:val="A6324FE4"/>
    <w:lvl w:ilvl="0" w:tplc="86B0924A">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76405351"/>
    <w:multiLevelType w:val="hybridMultilevel"/>
    <w:tmpl w:val="3794B8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549981">
    <w:abstractNumId w:val="1"/>
  </w:num>
  <w:num w:numId="2" w16cid:durableId="295179890">
    <w:abstractNumId w:val="2"/>
  </w:num>
  <w:num w:numId="3" w16cid:durableId="132214538">
    <w:abstractNumId w:val="3"/>
  </w:num>
  <w:num w:numId="4" w16cid:durableId="58033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59"/>
    <w:rsid w:val="00003E24"/>
    <w:rsid w:val="00054546"/>
    <w:rsid w:val="00073B56"/>
    <w:rsid w:val="000A4CBE"/>
    <w:rsid w:val="00100F91"/>
    <w:rsid w:val="001A18E2"/>
    <w:rsid w:val="00392159"/>
    <w:rsid w:val="0044661F"/>
    <w:rsid w:val="00461963"/>
    <w:rsid w:val="005C2ADC"/>
    <w:rsid w:val="006209FC"/>
    <w:rsid w:val="00751F9D"/>
    <w:rsid w:val="00785F2B"/>
    <w:rsid w:val="007D34B3"/>
    <w:rsid w:val="008C18CD"/>
    <w:rsid w:val="00A623A8"/>
    <w:rsid w:val="00B00CAB"/>
    <w:rsid w:val="00BA4600"/>
    <w:rsid w:val="00D0127C"/>
    <w:rsid w:val="00D21794"/>
    <w:rsid w:val="00D816E7"/>
    <w:rsid w:val="00D97CD1"/>
    <w:rsid w:val="00DD53FB"/>
    <w:rsid w:val="00E20ADF"/>
    <w:rsid w:val="00E44791"/>
    <w:rsid w:val="00F008D9"/>
    <w:rsid w:val="00F11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A6A9"/>
  <w15:chartTrackingRefBased/>
  <w15:docId w15:val="{B335B306-AA59-4297-93ED-9349CB5B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159"/>
    <w:rPr>
      <w:rFonts w:eastAsiaTheme="majorEastAsia" w:cstheme="majorBidi"/>
      <w:color w:val="272727" w:themeColor="text1" w:themeTint="D8"/>
    </w:rPr>
  </w:style>
  <w:style w:type="paragraph" w:styleId="Title">
    <w:name w:val="Title"/>
    <w:basedOn w:val="Normal"/>
    <w:next w:val="Normal"/>
    <w:link w:val="TitleChar"/>
    <w:uiPriority w:val="10"/>
    <w:qFormat/>
    <w:rsid w:val="00392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159"/>
    <w:pPr>
      <w:spacing w:before="160"/>
      <w:jc w:val="center"/>
    </w:pPr>
    <w:rPr>
      <w:i/>
      <w:iCs/>
      <w:color w:val="404040" w:themeColor="text1" w:themeTint="BF"/>
    </w:rPr>
  </w:style>
  <w:style w:type="character" w:customStyle="1" w:styleId="QuoteChar">
    <w:name w:val="Quote Char"/>
    <w:basedOn w:val="DefaultParagraphFont"/>
    <w:link w:val="Quote"/>
    <w:uiPriority w:val="29"/>
    <w:rsid w:val="00392159"/>
    <w:rPr>
      <w:i/>
      <w:iCs/>
      <w:color w:val="404040" w:themeColor="text1" w:themeTint="BF"/>
    </w:rPr>
  </w:style>
  <w:style w:type="paragraph" w:styleId="ListParagraph">
    <w:name w:val="List Paragraph"/>
    <w:basedOn w:val="Normal"/>
    <w:uiPriority w:val="34"/>
    <w:qFormat/>
    <w:rsid w:val="00392159"/>
    <w:pPr>
      <w:ind w:left="720"/>
      <w:contextualSpacing/>
    </w:pPr>
  </w:style>
  <w:style w:type="character" w:styleId="IntenseEmphasis">
    <w:name w:val="Intense Emphasis"/>
    <w:basedOn w:val="DefaultParagraphFont"/>
    <w:uiPriority w:val="21"/>
    <w:qFormat/>
    <w:rsid w:val="00392159"/>
    <w:rPr>
      <w:i/>
      <w:iCs/>
      <w:color w:val="0F4761" w:themeColor="accent1" w:themeShade="BF"/>
    </w:rPr>
  </w:style>
  <w:style w:type="paragraph" w:styleId="IntenseQuote">
    <w:name w:val="Intense Quote"/>
    <w:basedOn w:val="Normal"/>
    <w:next w:val="Normal"/>
    <w:link w:val="IntenseQuoteChar"/>
    <w:uiPriority w:val="30"/>
    <w:qFormat/>
    <w:rsid w:val="00392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159"/>
    <w:rPr>
      <w:i/>
      <w:iCs/>
      <w:color w:val="0F4761" w:themeColor="accent1" w:themeShade="BF"/>
    </w:rPr>
  </w:style>
  <w:style w:type="character" w:styleId="IntenseReference">
    <w:name w:val="Intense Reference"/>
    <w:basedOn w:val="DefaultParagraphFont"/>
    <w:uiPriority w:val="32"/>
    <w:qFormat/>
    <w:rsid w:val="00392159"/>
    <w:rPr>
      <w:b/>
      <w:bCs/>
      <w:smallCaps/>
      <w:color w:val="0F4761" w:themeColor="accent1" w:themeShade="BF"/>
      <w:spacing w:val="5"/>
    </w:rPr>
  </w:style>
  <w:style w:type="paragraph" w:styleId="Revision">
    <w:name w:val="Revision"/>
    <w:hidden/>
    <w:uiPriority w:val="99"/>
    <w:semiHidden/>
    <w:rsid w:val="000545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2420</Words>
  <Characters>12198</Characters>
  <Application>Microsoft Office Word</Application>
  <DocSecurity>4</DocSecurity>
  <Lines>530</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McLintock</dc:creator>
  <cp:keywords/>
  <dc:description/>
  <cp:lastModifiedBy>Andy Jackson</cp:lastModifiedBy>
  <cp:revision>2</cp:revision>
  <dcterms:created xsi:type="dcterms:W3CDTF">2026-03-13T15:17:00Z</dcterms:created>
  <dcterms:modified xsi:type="dcterms:W3CDTF">2026-03-13T15:17:00Z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2026-03-13T15:17:29Z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3c7dcc9c-b493-42fb-9a3a-a6887b384158</vt:lpwstr>
  </property>
  <property fmtid="{D5CDD505-2E9C-101B-9397-08002B2CF9AE}" pid="8" name="MSIP_Label_97b47edc-19b4-4a42-a60d-1569aed2ebed_ContentBits">
    <vt:lpwstr>0</vt:lpwstr>
  </property>
  <property fmtid="{D5CDD505-2E9C-101B-9397-08002B2CF9AE}" pid="9" name="MSIP_Label_97b47edc-19b4-4a42-a60d-1569aed2ebed_Tag">
    <vt:lpwstr>10, 3, 0, 1</vt:lpwstr>
  </property>
</Properties>
</file>