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6357" w14:textId="4014D931" w:rsidR="001A6B14" w:rsidRDefault="00FC511E" w:rsidP="00136042">
      <w:pPr>
        <w:rPr>
          <w:rFonts w:ascii="Arial" w:hAnsi="Arial" w:cs="Arial"/>
          <w:b/>
          <w:bCs/>
        </w:rPr>
      </w:pPr>
      <w:r w:rsidRPr="001A6B1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CDA7DD5" wp14:editId="4C2A2819">
            <wp:simplePos x="0" y="0"/>
            <wp:positionH relativeFrom="margin">
              <wp:posOffset>2353945</wp:posOffset>
            </wp:positionH>
            <wp:positionV relativeFrom="margin">
              <wp:posOffset>0</wp:posOffset>
            </wp:positionV>
            <wp:extent cx="3377565" cy="536575"/>
            <wp:effectExtent l="0" t="0" r="635" b="0"/>
            <wp:wrapSquare wrapText="bothSides"/>
            <wp:docPr id="831723110" name="Picture 2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723110" name="Picture 2" descr="A close 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56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B14">
        <w:rPr>
          <w:rFonts w:ascii="Arial" w:hAnsi="Arial" w:cs="Arial"/>
          <w:b/>
          <w:bCs/>
          <w:noProof/>
        </w:rPr>
        <w:drawing>
          <wp:inline distT="0" distB="0" distL="0" distR="0" wp14:anchorId="0AD3EC15" wp14:editId="6A9E0B73">
            <wp:extent cx="1394574" cy="964800"/>
            <wp:effectExtent l="0" t="0" r="2540" b="635"/>
            <wp:docPr id="1311382884" name="Picture 1" descr="A cross and fish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382884" name="Picture 1" descr="A cross and fish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279" cy="101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2E31B" w14:textId="3FDA9863" w:rsidR="00C73D13" w:rsidRPr="001A6B14" w:rsidRDefault="001A6B14" w:rsidP="00136042">
      <w:pPr>
        <w:rPr>
          <w:rFonts w:ascii="Arial" w:hAnsi="Arial" w:cs="Arial"/>
        </w:rPr>
      </w:pPr>
      <w:r w:rsidRPr="001A6B14">
        <w:rPr>
          <w:rFonts w:ascii="Arial" w:hAnsi="Arial" w:cs="Arial"/>
        </w:rPr>
        <w:t xml:space="preserve">Tuesday 23 </w:t>
      </w:r>
      <w:proofErr w:type="gramStart"/>
      <w:r w:rsidRPr="001A6B14">
        <w:rPr>
          <w:rFonts w:ascii="Arial" w:hAnsi="Arial" w:cs="Arial"/>
        </w:rPr>
        <w:t>September,</w:t>
      </w:r>
      <w:proofErr w:type="gramEnd"/>
      <w:r w:rsidRPr="001A6B14">
        <w:rPr>
          <w:rFonts w:ascii="Arial" w:hAnsi="Arial" w:cs="Arial"/>
        </w:rPr>
        <w:t xml:space="preserve"> 2025</w:t>
      </w:r>
    </w:p>
    <w:p w14:paraId="5167246C" w14:textId="69E76FA4" w:rsidR="00136042" w:rsidRPr="00C73D13" w:rsidRDefault="00136042" w:rsidP="001A6B14">
      <w:pPr>
        <w:pStyle w:val="Title"/>
      </w:pPr>
      <w:r w:rsidRPr="00C73D13">
        <w:t>UK Recognition of Palestinian Statehood: A Step Toward Justice and Peace</w:t>
      </w:r>
    </w:p>
    <w:p w14:paraId="7CED1CFF" w14:textId="77777777" w:rsidR="00136042" w:rsidRPr="00C73D13" w:rsidRDefault="00136042" w:rsidP="00136042">
      <w:pPr>
        <w:rPr>
          <w:rFonts w:ascii="Arial" w:hAnsi="Arial" w:cs="Arial"/>
        </w:rPr>
      </w:pPr>
      <w:r w:rsidRPr="00C73D13">
        <w:rPr>
          <w:rFonts w:ascii="Arial" w:hAnsi="Arial" w:cs="Arial"/>
        </w:rPr>
        <w:t>The UK Prime Minister, Sir Keir Starmer, has formally announced the UK's recognition of the State of Palestine. This marks a significant and welcome shift in British foreign policy, moving away from using recognition as leverage in negotiations, and instead affirming the Palestinians’ inherent right to self-determination and equal participation in peace talks.</w:t>
      </w:r>
    </w:p>
    <w:p w14:paraId="2F7E53B4" w14:textId="09381E3B" w:rsidR="00136042" w:rsidRPr="00C73D13" w:rsidRDefault="00136042" w:rsidP="00136042">
      <w:pPr>
        <w:rPr>
          <w:rFonts w:ascii="Arial" w:hAnsi="Arial" w:cs="Arial"/>
        </w:rPr>
      </w:pPr>
      <w:r w:rsidRPr="00C73D13">
        <w:rPr>
          <w:rFonts w:ascii="Arial" w:hAnsi="Arial" w:cs="Arial"/>
        </w:rPr>
        <w:t>This decision, in line with similar moves by other nations, increases international pressure on Israel over its occupation policies and the ongoing crisis in Gaza, which</w:t>
      </w:r>
      <w:r w:rsidR="00184543" w:rsidRPr="00C73D13">
        <w:rPr>
          <w:rFonts w:ascii="Arial" w:hAnsi="Arial" w:cs="Arial"/>
        </w:rPr>
        <w:t xml:space="preserve"> many experts, including most recently</w:t>
      </w:r>
      <w:r w:rsidR="0045582F" w:rsidRPr="00C73D13">
        <w:rPr>
          <w:rFonts w:ascii="Arial" w:hAnsi="Arial" w:cs="Arial"/>
        </w:rPr>
        <w:t>,</w:t>
      </w:r>
      <w:r w:rsidRPr="00C73D13">
        <w:rPr>
          <w:rFonts w:ascii="Arial" w:hAnsi="Arial" w:cs="Arial"/>
        </w:rPr>
        <w:t xml:space="preserve"> </w:t>
      </w:r>
      <w:r w:rsidR="00120229" w:rsidRPr="00C73D13">
        <w:rPr>
          <w:rFonts w:ascii="Arial" w:hAnsi="Arial" w:cs="Arial"/>
        </w:rPr>
        <w:t>the United Nations Independent International Commission of Inquiry on the Occupied Palestinian Territory, including East Jerusalem, and Israel</w:t>
      </w:r>
      <w:r w:rsidR="00184543" w:rsidRPr="00C73D13">
        <w:rPr>
          <w:rFonts w:ascii="Arial" w:hAnsi="Arial" w:cs="Arial"/>
        </w:rPr>
        <w:t xml:space="preserve">, have </w:t>
      </w:r>
      <w:r w:rsidR="00120229" w:rsidRPr="00C73D13">
        <w:rPr>
          <w:rFonts w:ascii="Arial" w:hAnsi="Arial" w:cs="Arial"/>
        </w:rPr>
        <w:t>described as</w:t>
      </w:r>
      <w:r w:rsidRPr="00C73D13">
        <w:rPr>
          <w:rFonts w:ascii="Arial" w:hAnsi="Arial" w:cs="Arial"/>
        </w:rPr>
        <w:t xml:space="preserve"> genocide.</w:t>
      </w:r>
    </w:p>
    <w:p w14:paraId="1C5DFDFB" w14:textId="604CF4AF" w:rsidR="00136042" w:rsidRPr="00C73D13" w:rsidRDefault="00136042" w:rsidP="00136042">
      <w:pPr>
        <w:rPr>
          <w:rFonts w:ascii="Arial" w:hAnsi="Arial" w:cs="Arial"/>
        </w:rPr>
      </w:pPr>
      <w:r w:rsidRPr="00C73D13">
        <w:rPr>
          <w:rFonts w:ascii="Arial" w:hAnsi="Arial" w:cs="Arial"/>
        </w:rPr>
        <w:t xml:space="preserve">Critics, including the Israeli government, argue that this recognition rewards terrorism and undermines peace. However, the Prime Minister made it clear that Hamas </w:t>
      </w:r>
      <w:r w:rsidR="008061CD" w:rsidRPr="00C73D13">
        <w:rPr>
          <w:rFonts w:ascii="Arial" w:hAnsi="Arial" w:cs="Arial"/>
        </w:rPr>
        <w:t>must</w:t>
      </w:r>
      <w:r w:rsidRPr="00C73D13">
        <w:rPr>
          <w:rFonts w:ascii="Arial" w:hAnsi="Arial" w:cs="Arial"/>
        </w:rPr>
        <w:t xml:space="preserve"> have no role in any future </w:t>
      </w:r>
      <w:r w:rsidR="008061CD" w:rsidRPr="00C73D13">
        <w:rPr>
          <w:rFonts w:ascii="Arial" w:hAnsi="Arial" w:cs="Arial"/>
        </w:rPr>
        <w:t>government</w:t>
      </w:r>
      <w:r w:rsidRPr="00C73D13">
        <w:rPr>
          <w:rFonts w:ascii="Arial" w:hAnsi="Arial" w:cs="Arial"/>
        </w:rPr>
        <w:t xml:space="preserve">. Importantly, millions of Palestinians have resisted occupation through non-violent means for generations </w:t>
      </w:r>
      <w:r w:rsidR="00F16479">
        <w:rPr>
          <w:rFonts w:ascii="Arial" w:hAnsi="Arial" w:cs="Arial"/>
        </w:rPr>
        <w:t>–</w:t>
      </w:r>
      <w:r w:rsidRPr="00C73D13">
        <w:rPr>
          <w:rFonts w:ascii="Arial" w:hAnsi="Arial" w:cs="Arial"/>
        </w:rPr>
        <w:t xml:space="preserve"> this recognition is a long-overdue acknowledgment of their peaceful struggle.</w:t>
      </w:r>
    </w:p>
    <w:p w14:paraId="7F5A6679" w14:textId="3A783B17" w:rsidR="00120229" w:rsidRPr="00C73D13" w:rsidRDefault="00136042" w:rsidP="00120229">
      <w:pPr>
        <w:rPr>
          <w:rFonts w:ascii="Arial" w:hAnsi="Arial" w:cs="Arial"/>
        </w:rPr>
      </w:pPr>
      <w:r w:rsidRPr="00C73D13">
        <w:rPr>
          <w:rFonts w:ascii="Arial" w:hAnsi="Arial" w:cs="Arial"/>
        </w:rPr>
        <w:t xml:space="preserve">We welcome this new stance by the British Government and urge </w:t>
      </w:r>
      <w:r w:rsidR="00120229" w:rsidRPr="00C73D13">
        <w:rPr>
          <w:rFonts w:ascii="Arial" w:hAnsi="Arial" w:cs="Arial"/>
        </w:rPr>
        <w:t>it not only to recognise Palestinian statehood but also to use every diplomatic channel to secure an immediate ceasefire, humanitarian access, and a renewed commitment to a just peace.</w:t>
      </w:r>
    </w:p>
    <w:p w14:paraId="3F2A1A64" w14:textId="554A518D" w:rsidR="00C73D13" w:rsidRPr="00FC511E" w:rsidRDefault="00C73D13" w:rsidP="00FC511E">
      <w:pPr>
        <w:pStyle w:val="xmsonormal"/>
        <w:ind w:left="284" w:hanging="283"/>
        <w:rPr>
          <w:rFonts w:ascii="Arial" w:eastAsiaTheme="minorHAnsi" w:hAnsi="Arial" w:cs="Arial"/>
          <w:b/>
          <w:bCs/>
        </w:rPr>
      </w:pPr>
      <w:r w:rsidRPr="00FC511E">
        <w:rPr>
          <w:rFonts w:ascii="Arial" w:eastAsiaTheme="minorHAnsi" w:hAnsi="Arial" w:cs="Arial"/>
          <w:b/>
          <w:bCs/>
          <w:sz w:val="24"/>
          <w:szCs w:val="24"/>
        </w:rPr>
        <w:t>Revd Richard Andrew,</w:t>
      </w:r>
      <w:r w:rsidR="00FC511E">
        <w:rPr>
          <w:rFonts w:ascii="Arial" w:eastAsiaTheme="minorHAnsi" w:hAnsi="Arial" w:cs="Arial"/>
          <w:b/>
          <w:bCs/>
          <w:sz w:val="24"/>
          <w:szCs w:val="24"/>
        </w:rPr>
        <w:br/>
      </w:r>
      <w:r w:rsidRPr="00FC511E">
        <w:rPr>
          <w:rFonts w:ascii="Arial" w:eastAsiaTheme="minorHAnsi" w:hAnsi="Arial" w:cs="Arial"/>
          <w:b/>
          <w:bCs/>
          <w:sz w:val="24"/>
          <w:szCs w:val="24"/>
        </w:rPr>
        <w:t>President of the Methodist Conference,</w:t>
      </w:r>
      <w:r w:rsidR="00FC511E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Pr="00FC511E">
        <w:rPr>
          <w:rFonts w:ascii="Arial" w:eastAsiaTheme="minorHAnsi" w:hAnsi="Arial" w:cs="Arial"/>
          <w:b/>
          <w:bCs/>
          <w:sz w:val="24"/>
          <w:szCs w:val="24"/>
        </w:rPr>
        <w:t>Methodist Church in Britain</w:t>
      </w:r>
    </w:p>
    <w:p w14:paraId="5C66AC28" w14:textId="77777777" w:rsidR="00C73D13" w:rsidRPr="00FC511E" w:rsidRDefault="00C73D13" w:rsidP="00FC511E">
      <w:pPr>
        <w:pStyle w:val="xmsonormal"/>
        <w:ind w:left="284" w:hanging="283"/>
        <w:rPr>
          <w:rFonts w:ascii="Arial" w:eastAsiaTheme="minorHAnsi" w:hAnsi="Arial" w:cs="Arial"/>
          <w:b/>
          <w:bCs/>
          <w:sz w:val="24"/>
          <w:szCs w:val="24"/>
        </w:rPr>
      </w:pPr>
    </w:p>
    <w:p w14:paraId="6F19F4F9" w14:textId="5B586EC3" w:rsidR="00BF13D2" w:rsidRDefault="00C73D13" w:rsidP="00FC511E">
      <w:pPr>
        <w:pStyle w:val="xmsonormal"/>
        <w:ind w:left="284" w:hanging="283"/>
        <w:rPr>
          <w:rFonts w:ascii="Arial" w:eastAsiaTheme="minorHAnsi" w:hAnsi="Arial" w:cs="Arial"/>
          <w:b/>
          <w:bCs/>
          <w:sz w:val="24"/>
          <w:szCs w:val="24"/>
        </w:rPr>
      </w:pPr>
      <w:r w:rsidRPr="00FC511E">
        <w:rPr>
          <w:rFonts w:ascii="Arial" w:eastAsiaTheme="minorHAnsi" w:hAnsi="Arial" w:cs="Arial"/>
          <w:b/>
          <w:bCs/>
          <w:sz w:val="24"/>
          <w:szCs w:val="24"/>
        </w:rPr>
        <w:t>Revd Dr John Bradbury,</w:t>
      </w:r>
      <w:r w:rsidR="00FC511E">
        <w:rPr>
          <w:rFonts w:ascii="Arial" w:eastAsiaTheme="minorHAnsi" w:hAnsi="Arial" w:cs="Arial"/>
          <w:b/>
          <w:bCs/>
          <w:sz w:val="24"/>
          <w:szCs w:val="24"/>
        </w:rPr>
        <w:br/>
      </w:r>
      <w:r w:rsidRPr="00FC511E">
        <w:rPr>
          <w:rFonts w:ascii="Arial" w:eastAsiaTheme="minorHAnsi" w:hAnsi="Arial" w:cs="Arial"/>
          <w:b/>
          <w:bCs/>
          <w:sz w:val="24"/>
          <w:szCs w:val="24"/>
        </w:rPr>
        <w:t>General Secretary,</w:t>
      </w:r>
      <w:r w:rsidR="00FC511E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Pr="00FC511E">
        <w:rPr>
          <w:rFonts w:ascii="Arial" w:eastAsiaTheme="minorHAnsi" w:hAnsi="Arial" w:cs="Arial"/>
          <w:b/>
          <w:bCs/>
          <w:sz w:val="24"/>
          <w:szCs w:val="24"/>
        </w:rPr>
        <w:t>United Reformed Churc</w:t>
      </w:r>
      <w:r w:rsidR="001A6B14" w:rsidRPr="00FC511E">
        <w:rPr>
          <w:rFonts w:ascii="Arial" w:eastAsiaTheme="minorHAnsi" w:hAnsi="Arial" w:cs="Arial"/>
          <w:b/>
          <w:bCs/>
          <w:sz w:val="24"/>
          <w:szCs w:val="24"/>
        </w:rPr>
        <w:t>h</w:t>
      </w:r>
    </w:p>
    <w:p w14:paraId="5DB89F57" w14:textId="77777777" w:rsidR="008057EC" w:rsidRDefault="008057EC" w:rsidP="00FC511E">
      <w:pPr>
        <w:pStyle w:val="xmsonormal"/>
        <w:ind w:left="284" w:hanging="283"/>
        <w:rPr>
          <w:rFonts w:ascii="Arial" w:eastAsiaTheme="minorHAnsi" w:hAnsi="Arial" w:cs="Arial"/>
          <w:b/>
          <w:bCs/>
          <w:sz w:val="24"/>
          <w:szCs w:val="24"/>
        </w:rPr>
      </w:pPr>
    </w:p>
    <w:p w14:paraId="049444CD" w14:textId="77777777" w:rsidR="008057EC" w:rsidRPr="008057EC" w:rsidRDefault="008057EC" w:rsidP="008057EC">
      <w:pPr>
        <w:pStyle w:val="xmsonormal"/>
        <w:ind w:left="284" w:hanging="283"/>
        <w:rPr>
          <w:rFonts w:ascii="Arial" w:hAnsi="Arial" w:cs="Arial"/>
          <w:b/>
          <w:bCs/>
          <w:sz w:val="24"/>
          <w:szCs w:val="24"/>
        </w:rPr>
      </w:pPr>
      <w:r w:rsidRPr="008057EC">
        <w:rPr>
          <w:rFonts w:ascii="Arial" w:hAnsi="Arial" w:cs="Arial"/>
          <w:b/>
          <w:bCs/>
          <w:sz w:val="24"/>
          <w:szCs w:val="24"/>
        </w:rPr>
        <w:t>Matt Forsyth, Vice-President of the Methodist Conference, Methodist Church in Britain</w:t>
      </w:r>
    </w:p>
    <w:p w14:paraId="52BF905B" w14:textId="77777777" w:rsidR="008057EC" w:rsidRPr="00FC511E" w:rsidRDefault="008057EC" w:rsidP="00FC511E">
      <w:pPr>
        <w:pStyle w:val="xmsonormal"/>
        <w:ind w:left="284" w:hanging="283"/>
        <w:rPr>
          <w:rFonts w:ascii="Arial" w:hAnsi="Arial" w:cs="Arial"/>
          <w:b/>
          <w:bCs/>
        </w:rPr>
      </w:pPr>
    </w:p>
    <w:sectPr w:rsidR="008057EC" w:rsidRPr="00FC5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D2"/>
    <w:rsid w:val="00120229"/>
    <w:rsid w:val="00136042"/>
    <w:rsid w:val="00184543"/>
    <w:rsid w:val="001A6B14"/>
    <w:rsid w:val="00294764"/>
    <w:rsid w:val="00391787"/>
    <w:rsid w:val="003E66B6"/>
    <w:rsid w:val="0045582F"/>
    <w:rsid w:val="004A67B5"/>
    <w:rsid w:val="0062423D"/>
    <w:rsid w:val="007B1C9D"/>
    <w:rsid w:val="008057EC"/>
    <w:rsid w:val="008061CD"/>
    <w:rsid w:val="00891FF6"/>
    <w:rsid w:val="008A3AD2"/>
    <w:rsid w:val="008E3577"/>
    <w:rsid w:val="00961186"/>
    <w:rsid w:val="00A26F45"/>
    <w:rsid w:val="00BE2D5D"/>
    <w:rsid w:val="00BF13D2"/>
    <w:rsid w:val="00C73D13"/>
    <w:rsid w:val="00C8367E"/>
    <w:rsid w:val="00C97A01"/>
    <w:rsid w:val="00CC0681"/>
    <w:rsid w:val="00D91FD8"/>
    <w:rsid w:val="00F10B13"/>
    <w:rsid w:val="00F16479"/>
    <w:rsid w:val="00FC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A919B"/>
  <w15:chartTrackingRefBased/>
  <w15:docId w15:val="{72093CB1-9C26-4231-85DE-2605B01C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3D2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msonormal"/>
    <w:basedOn w:val="Normal"/>
    <w:rsid w:val="00C73D13"/>
    <w:pPr>
      <w:spacing w:after="0" w:line="240" w:lineRule="auto"/>
    </w:pPr>
    <w:rPr>
      <w:rFonts w:ascii="Aptos" w:eastAsia="Times New Roman" w:hAnsi="Aptos" w:cs="Aptos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Hardman</dc:creator>
  <cp:keywords/>
  <dc:description/>
  <cp:lastModifiedBy>Ann-Marie Nye</cp:lastModifiedBy>
  <cp:revision>3</cp:revision>
  <dcterms:created xsi:type="dcterms:W3CDTF">2025-09-23T08:17:00Z</dcterms:created>
  <dcterms:modified xsi:type="dcterms:W3CDTF">2025-09-23T08:19:00Z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b47edc-19b4-4a42-a60d-1569aed2ebed_Enabled">
    <vt:lpwstr>true</vt:lpwstr>
  </property>
  <property fmtid="{D5CDD505-2E9C-101B-9397-08002B2CF9AE}" pid="3" name="MSIP_Label_97b47edc-19b4-4a42-a60d-1569aed2ebed_SetDate">
    <vt:lpwstr>2025-09-22T12:55:12Z</vt:lpwstr>
  </property>
  <property fmtid="{D5CDD505-2E9C-101B-9397-08002B2CF9AE}" pid="4" name="MSIP_Label_97b47edc-19b4-4a42-a60d-1569aed2ebed_Method">
    <vt:lpwstr>Standard</vt:lpwstr>
  </property>
  <property fmtid="{D5CDD505-2E9C-101B-9397-08002B2CF9AE}" pid="5" name="MSIP_Label_97b47edc-19b4-4a42-a60d-1569aed2ebed_Name">
    <vt:lpwstr>defa4170-0d19-0005-0004-bc88714345d2</vt:lpwstr>
  </property>
  <property fmtid="{D5CDD505-2E9C-101B-9397-08002B2CF9AE}" pid="6" name="MSIP_Label_97b47edc-19b4-4a42-a60d-1569aed2ebed_SiteId">
    <vt:lpwstr>3fd368e1-f1d7-4a1e-8e40-45a843b55e89</vt:lpwstr>
  </property>
  <property fmtid="{D5CDD505-2E9C-101B-9397-08002B2CF9AE}" pid="7" name="MSIP_Label_97b47edc-19b4-4a42-a60d-1569aed2ebed_ActionId">
    <vt:lpwstr>a05fe5ef-9957-4146-a6ac-6262abc00c90</vt:lpwstr>
  </property>
  <property fmtid="{D5CDD505-2E9C-101B-9397-08002B2CF9AE}" pid="8" name="MSIP_Label_97b47edc-19b4-4a42-a60d-1569aed2ebed_ContentBits">
    <vt:lpwstr>0</vt:lpwstr>
  </property>
  <property fmtid="{D5CDD505-2E9C-101B-9397-08002B2CF9AE}" pid="9" name="MSIP_Label_97b47edc-19b4-4a42-a60d-1569aed2ebed_Tag">
    <vt:lpwstr>50, 3, 0, 1</vt:lpwstr>
  </property>
</Properties>
</file>