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9899" w14:textId="49BCD344" w:rsidR="008C567C" w:rsidRPr="00E24C98" w:rsidRDefault="00E24C98" w:rsidP="008C567C">
      <w:pPr>
        <w:spacing w:after="0" w:line="240" w:lineRule="auto"/>
        <w:jc w:val="center"/>
        <w:rPr>
          <w:rFonts w:cstheme="minorHAnsi"/>
          <w:b/>
          <w:bCs/>
          <w:color w:val="4F81BD" w:themeColor="accent1"/>
          <w:sz w:val="44"/>
          <w:szCs w:val="44"/>
        </w:rPr>
      </w:pPr>
      <w:r w:rsidRPr="00E24C98">
        <w:rPr>
          <w:b/>
          <w:bCs/>
          <w:noProof/>
          <w:sz w:val="21"/>
          <w:szCs w:val="21"/>
        </w:rPr>
        <w:drawing>
          <wp:anchor distT="0" distB="0" distL="114300" distR="114300" simplePos="0" relativeHeight="251659264" behindDoc="0" locked="0" layoutInCell="1" allowOverlap="1" wp14:anchorId="727DE671" wp14:editId="1CF999B9">
            <wp:simplePos x="0" y="0"/>
            <wp:positionH relativeFrom="column">
              <wp:posOffset>177287</wp:posOffset>
            </wp:positionH>
            <wp:positionV relativeFrom="paragraph">
              <wp:posOffset>487</wp:posOffset>
            </wp:positionV>
            <wp:extent cx="3414395" cy="1506855"/>
            <wp:effectExtent l="0" t="0" r="1905" b="4445"/>
            <wp:wrapSquare wrapText="bothSides"/>
            <wp:docPr id="13428206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2063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4395" cy="1506855"/>
                    </a:xfrm>
                    <a:prstGeom prst="rect">
                      <a:avLst/>
                    </a:prstGeom>
                  </pic:spPr>
                </pic:pic>
              </a:graphicData>
            </a:graphic>
            <wp14:sizeRelH relativeFrom="margin">
              <wp14:pctWidth>0</wp14:pctWidth>
            </wp14:sizeRelH>
            <wp14:sizeRelV relativeFrom="margin">
              <wp14:pctHeight>0</wp14:pctHeight>
            </wp14:sizeRelV>
          </wp:anchor>
        </w:drawing>
      </w:r>
      <w:r w:rsidR="008C567C" w:rsidRPr="00E24C98">
        <w:rPr>
          <w:rFonts w:cstheme="minorHAnsi"/>
          <w:b/>
          <w:bCs/>
          <w:color w:val="4F81BD" w:themeColor="accent1"/>
          <w:sz w:val="44"/>
          <w:szCs w:val="44"/>
        </w:rPr>
        <w:t xml:space="preserve">The First Sunday </w:t>
      </w:r>
    </w:p>
    <w:p w14:paraId="53DD2196" w14:textId="23E8B24D" w:rsidR="008C567C" w:rsidRPr="00E24C98" w:rsidRDefault="008C567C" w:rsidP="008C567C">
      <w:pPr>
        <w:spacing w:after="0" w:line="240" w:lineRule="auto"/>
        <w:jc w:val="center"/>
        <w:rPr>
          <w:rFonts w:cstheme="minorHAnsi"/>
          <w:b/>
          <w:bCs/>
          <w:color w:val="4F81BD" w:themeColor="accent1"/>
          <w:sz w:val="44"/>
          <w:szCs w:val="44"/>
        </w:rPr>
      </w:pPr>
      <w:r w:rsidRPr="00E24C98">
        <w:rPr>
          <w:rFonts w:cstheme="minorHAnsi"/>
          <w:b/>
          <w:bCs/>
          <w:color w:val="4F81BD" w:themeColor="accent1"/>
          <w:sz w:val="44"/>
          <w:szCs w:val="44"/>
        </w:rPr>
        <w:t>of Christmas</w:t>
      </w:r>
    </w:p>
    <w:p w14:paraId="655E68EF" w14:textId="0900946A" w:rsidR="008C567C" w:rsidRPr="00E24C98" w:rsidRDefault="008C567C" w:rsidP="008C567C">
      <w:pPr>
        <w:spacing w:after="0" w:line="240" w:lineRule="auto"/>
        <w:jc w:val="center"/>
        <w:rPr>
          <w:rFonts w:cstheme="minorHAnsi"/>
          <w:b/>
          <w:bCs/>
          <w:color w:val="4F81BD" w:themeColor="accent1"/>
          <w:sz w:val="44"/>
          <w:szCs w:val="44"/>
        </w:rPr>
      </w:pPr>
      <w:r w:rsidRPr="00E24C98">
        <w:rPr>
          <w:rFonts w:cstheme="minorHAnsi"/>
          <w:b/>
          <w:bCs/>
          <w:color w:val="4F81BD" w:themeColor="accent1"/>
          <w:sz w:val="44"/>
          <w:szCs w:val="44"/>
        </w:rPr>
        <w:t>29</w:t>
      </w:r>
      <w:r w:rsidRPr="00E24C98">
        <w:rPr>
          <w:rFonts w:cstheme="minorHAnsi"/>
          <w:b/>
          <w:bCs/>
          <w:color w:val="4F81BD" w:themeColor="accent1"/>
          <w:sz w:val="44"/>
          <w:szCs w:val="44"/>
          <w:vertAlign w:val="superscript"/>
        </w:rPr>
        <w:t>th</w:t>
      </w:r>
      <w:r w:rsidRPr="00E24C98">
        <w:rPr>
          <w:rFonts w:cstheme="minorHAnsi"/>
          <w:b/>
          <w:bCs/>
          <w:color w:val="4F81BD" w:themeColor="accent1"/>
          <w:sz w:val="44"/>
          <w:szCs w:val="44"/>
        </w:rPr>
        <w:t xml:space="preserve"> December 2024</w:t>
      </w:r>
    </w:p>
    <w:p w14:paraId="71EC72CF" w14:textId="20B98972" w:rsidR="008C567C" w:rsidRPr="00E24C98" w:rsidRDefault="008C567C" w:rsidP="008C567C">
      <w:pPr>
        <w:spacing w:after="0" w:line="240" w:lineRule="auto"/>
        <w:jc w:val="center"/>
        <w:rPr>
          <w:rFonts w:cstheme="minorHAnsi"/>
          <w:b/>
          <w:bCs/>
          <w:color w:val="4F81BD" w:themeColor="accent1"/>
          <w:sz w:val="44"/>
          <w:szCs w:val="44"/>
        </w:rPr>
      </w:pPr>
      <w:r w:rsidRPr="00E24C98">
        <w:rPr>
          <w:rFonts w:cstheme="minorHAnsi"/>
          <w:b/>
          <w:bCs/>
          <w:color w:val="4F81BD" w:themeColor="accent1"/>
          <w:sz w:val="44"/>
          <w:szCs w:val="44"/>
        </w:rPr>
        <w:t xml:space="preserve">The Revd Phil </w:t>
      </w:r>
      <w:proofErr w:type="spellStart"/>
      <w:r w:rsidRPr="00E24C98">
        <w:rPr>
          <w:rFonts w:cstheme="minorHAnsi"/>
          <w:b/>
          <w:bCs/>
          <w:color w:val="4F81BD" w:themeColor="accent1"/>
          <w:sz w:val="44"/>
          <w:szCs w:val="44"/>
        </w:rPr>
        <w:t>Nevard</w:t>
      </w:r>
      <w:proofErr w:type="spellEnd"/>
    </w:p>
    <w:p w14:paraId="16FD752D" w14:textId="33FA5288" w:rsidR="008C567C" w:rsidRPr="00C425A9" w:rsidRDefault="008C567C" w:rsidP="008C567C">
      <w:pPr>
        <w:spacing w:after="0" w:line="240" w:lineRule="auto"/>
        <w:rPr>
          <w:rFonts w:cstheme="minorHAnsi"/>
          <w:b/>
          <w:bCs/>
          <w:sz w:val="36"/>
          <w:szCs w:val="36"/>
        </w:rPr>
      </w:pPr>
    </w:p>
    <w:p w14:paraId="297A47AC" w14:textId="1039F3B6" w:rsidR="008C567C" w:rsidRPr="00E24C98" w:rsidRDefault="008C567C" w:rsidP="00E24C98">
      <w:pPr>
        <w:spacing w:after="0" w:line="240" w:lineRule="auto"/>
        <w:rPr>
          <w:rFonts w:cstheme="minorHAnsi"/>
          <w:b/>
          <w:bCs/>
          <w:color w:val="4F81BD" w:themeColor="accent1"/>
          <w:sz w:val="32"/>
          <w:szCs w:val="32"/>
        </w:rPr>
      </w:pPr>
      <w:r w:rsidRPr="00E24C98">
        <w:rPr>
          <w:rFonts w:cstheme="minorHAnsi"/>
          <w:b/>
          <w:bCs/>
          <w:color w:val="4F81BD" w:themeColor="accent1"/>
          <w:sz w:val="32"/>
          <w:szCs w:val="32"/>
        </w:rPr>
        <w:t xml:space="preserve">Prayer of </w:t>
      </w:r>
      <w:r w:rsidR="00E24C98" w:rsidRPr="00E24C98">
        <w:rPr>
          <w:rFonts w:cstheme="minorHAnsi"/>
          <w:b/>
          <w:bCs/>
          <w:color w:val="4F81BD" w:themeColor="accent1"/>
          <w:sz w:val="32"/>
          <w:szCs w:val="32"/>
        </w:rPr>
        <w:t>A</w:t>
      </w:r>
      <w:r w:rsidRPr="00E24C98">
        <w:rPr>
          <w:rFonts w:cstheme="minorHAnsi"/>
          <w:b/>
          <w:bCs/>
          <w:color w:val="4F81BD" w:themeColor="accent1"/>
          <w:sz w:val="32"/>
          <w:szCs w:val="32"/>
        </w:rPr>
        <w:t>pproach</w:t>
      </w:r>
    </w:p>
    <w:p w14:paraId="531C65B4" w14:textId="550C7AB2" w:rsidR="008C567C" w:rsidRPr="00E24C98" w:rsidRDefault="008C567C" w:rsidP="00E24C98">
      <w:pPr>
        <w:spacing w:after="0" w:line="240" w:lineRule="auto"/>
        <w:rPr>
          <w:rFonts w:cstheme="minorHAnsi"/>
          <w:sz w:val="28"/>
          <w:szCs w:val="28"/>
        </w:rPr>
      </w:pPr>
    </w:p>
    <w:p w14:paraId="03768A87"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It may feel like the bleak mid-winter, frosty wind make moan ...</w:t>
      </w:r>
    </w:p>
    <w:p w14:paraId="75AD123D" w14:textId="7D6FCBB8"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but we have come to worship and our hearts are wanned.</w:t>
      </w:r>
    </w:p>
    <w:p w14:paraId="0BA1AD04" w14:textId="7431E302"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Our spirits are lifted by the presence of God's Spirit.</w:t>
      </w:r>
    </w:p>
    <w:p w14:paraId="547739DC" w14:textId="3AB4EB8A"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Our joy is brightened as we hear the call of Christ.</w:t>
      </w:r>
    </w:p>
    <w:p w14:paraId="7CF38ABB" w14:textId="249709C6"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Our fellowship is strengthened as we gather in His name.</w:t>
      </w:r>
    </w:p>
    <w:p w14:paraId="261E11A9" w14:textId="764EC7FE" w:rsidR="008C567C" w:rsidRPr="00E24C98" w:rsidRDefault="008C567C" w:rsidP="00E24C98">
      <w:pPr>
        <w:spacing w:after="0" w:line="240" w:lineRule="auto"/>
        <w:ind w:firstLine="720"/>
        <w:rPr>
          <w:rFonts w:cstheme="minorHAnsi"/>
          <w:b/>
          <w:bCs/>
          <w:sz w:val="28"/>
          <w:szCs w:val="28"/>
        </w:rPr>
      </w:pPr>
      <w:r w:rsidRPr="00E24C98">
        <w:rPr>
          <w:rFonts w:cstheme="minorHAnsi"/>
          <w:b/>
          <w:bCs/>
          <w:sz w:val="28"/>
          <w:szCs w:val="28"/>
        </w:rPr>
        <w:t xml:space="preserve">In the bleak mid-winter, we gather to worship God. </w:t>
      </w:r>
    </w:p>
    <w:p w14:paraId="6A983F42" w14:textId="4E374A12" w:rsidR="008C567C" w:rsidRPr="00E24C98" w:rsidRDefault="008C567C" w:rsidP="00E24C98">
      <w:pPr>
        <w:spacing w:after="0" w:line="240" w:lineRule="auto"/>
        <w:ind w:left="720"/>
        <w:rPr>
          <w:rFonts w:cstheme="minorHAnsi"/>
          <w:sz w:val="28"/>
          <w:szCs w:val="28"/>
        </w:rPr>
      </w:pPr>
    </w:p>
    <w:p w14:paraId="6DBFB006" w14:textId="597CB36C"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 xml:space="preserve">Our God, heaven cannot hold </w:t>
      </w:r>
      <w:proofErr w:type="gramStart"/>
      <w:r w:rsidRPr="00E24C98">
        <w:rPr>
          <w:rFonts w:cstheme="minorHAnsi"/>
          <w:sz w:val="28"/>
          <w:szCs w:val="28"/>
        </w:rPr>
        <w:t>Him</w:t>
      </w:r>
      <w:proofErr w:type="gramEnd"/>
      <w:r w:rsidRPr="00E24C98">
        <w:rPr>
          <w:rFonts w:cstheme="minorHAnsi"/>
          <w:sz w:val="28"/>
          <w:szCs w:val="28"/>
        </w:rPr>
        <w:t xml:space="preserve"> nor earth contain ... </w:t>
      </w:r>
    </w:p>
    <w:p w14:paraId="6DD0C958"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Our God who created the universe cannot be tamed.</w:t>
      </w:r>
    </w:p>
    <w:p w14:paraId="7DC915D9" w14:textId="58D666BC"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Our God who sustains life itself is beyond the reach of mere words.</w:t>
      </w:r>
    </w:p>
    <w:p w14:paraId="265820CB"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 xml:space="preserve">Our God who is alpha and omega, beginning and end, </w:t>
      </w:r>
    </w:p>
    <w:p w14:paraId="1DEEC212" w14:textId="6E21C3FD"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is bigger than we can imagine.</w:t>
      </w:r>
    </w:p>
    <w:p w14:paraId="6B97FA76" w14:textId="77777777" w:rsidR="008C567C" w:rsidRPr="00E24C98" w:rsidRDefault="008C567C" w:rsidP="00E24C98">
      <w:pPr>
        <w:spacing w:after="0" w:line="240" w:lineRule="auto"/>
        <w:ind w:firstLine="720"/>
        <w:rPr>
          <w:rFonts w:cstheme="minorHAnsi"/>
          <w:b/>
          <w:bCs/>
          <w:sz w:val="28"/>
          <w:szCs w:val="28"/>
        </w:rPr>
      </w:pPr>
      <w:r w:rsidRPr="00E24C98">
        <w:rPr>
          <w:rFonts w:cstheme="minorHAnsi"/>
          <w:b/>
          <w:bCs/>
          <w:sz w:val="28"/>
          <w:szCs w:val="28"/>
        </w:rPr>
        <w:t xml:space="preserve">In the bleak mid-winter, we gather to worship God. </w:t>
      </w:r>
    </w:p>
    <w:p w14:paraId="40707D79" w14:textId="77777777" w:rsidR="008C567C" w:rsidRPr="00E24C98" w:rsidRDefault="008C567C" w:rsidP="00E24C98">
      <w:pPr>
        <w:spacing w:after="0" w:line="240" w:lineRule="auto"/>
        <w:ind w:left="720"/>
        <w:rPr>
          <w:rFonts w:cstheme="minorHAnsi"/>
          <w:sz w:val="28"/>
          <w:szCs w:val="28"/>
        </w:rPr>
      </w:pPr>
    </w:p>
    <w:p w14:paraId="368A677F"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Enough for him whom cherubim worship night and day -</w:t>
      </w:r>
    </w:p>
    <w:p w14:paraId="76B1331F" w14:textId="168E01A6"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a breast full of milk and a manger full of hay.</w:t>
      </w:r>
    </w:p>
    <w:p w14:paraId="0703311D" w14:textId="61084243"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That awesome powerful creator God is born a helpless babe.</w:t>
      </w:r>
    </w:p>
    <w:p w14:paraId="207FDAF6"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The God whom heaven cannot hold is cradled in a mother's arms.</w:t>
      </w:r>
    </w:p>
    <w:p w14:paraId="63FFD666" w14:textId="72D7661A"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The God whom earth cannot contain is seen and heard and touched.</w:t>
      </w:r>
    </w:p>
    <w:p w14:paraId="68D0E862" w14:textId="361F84C0" w:rsidR="008C567C" w:rsidRPr="00E24C98" w:rsidRDefault="008C567C" w:rsidP="00E24C98">
      <w:pPr>
        <w:spacing w:after="0" w:line="240" w:lineRule="auto"/>
        <w:ind w:firstLine="720"/>
        <w:rPr>
          <w:rFonts w:cstheme="minorHAnsi"/>
          <w:b/>
          <w:bCs/>
          <w:sz w:val="28"/>
          <w:szCs w:val="28"/>
        </w:rPr>
      </w:pPr>
      <w:r w:rsidRPr="00E24C98">
        <w:rPr>
          <w:rFonts w:cstheme="minorHAnsi"/>
          <w:b/>
          <w:bCs/>
          <w:sz w:val="28"/>
          <w:szCs w:val="28"/>
        </w:rPr>
        <w:t xml:space="preserve">In the bleak mid-winter, we gather to worship God. </w:t>
      </w:r>
    </w:p>
    <w:p w14:paraId="316FF5EF" w14:textId="3B7C8D16" w:rsidR="008C567C" w:rsidRPr="00E24C98" w:rsidRDefault="008C567C" w:rsidP="00E24C98">
      <w:pPr>
        <w:spacing w:after="0" w:line="240" w:lineRule="auto"/>
        <w:ind w:left="720"/>
        <w:rPr>
          <w:rFonts w:cstheme="minorHAnsi"/>
          <w:sz w:val="28"/>
          <w:szCs w:val="28"/>
        </w:rPr>
      </w:pPr>
    </w:p>
    <w:p w14:paraId="2F3A8EBE"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 xml:space="preserve">What can I give him, poor as I am? Some money for the offertory? </w:t>
      </w:r>
    </w:p>
    <w:p w14:paraId="7482DC59" w14:textId="13178EAC"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An hour of my time on Sunday morning?</w:t>
      </w:r>
    </w:p>
    <w:p w14:paraId="5B4C2D8E"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A few good deeds to keep my conscience clear?</w:t>
      </w:r>
    </w:p>
    <w:p w14:paraId="147C77BB" w14:textId="518DE236"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Obedience, faith, belief ... he wants more than that, He wants my heart.</w:t>
      </w:r>
    </w:p>
    <w:p w14:paraId="0609FDEE" w14:textId="4C6814F5" w:rsidR="008C567C" w:rsidRPr="00E24C98" w:rsidRDefault="008C567C" w:rsidP="00E24C98">
      <w:pPr>
        <w:spacing w:after="0" w:line="240" w:lineRule="auto"/>
        <w:ind w:firstLine="720"/>
        <w:rPr>
          <w:rFonts w:cstheme="minorHAnsi"/>
          <w:b/>
          <w:bCs/>
          <w:sz w:val="28"/>
          <w:szCs w:val="28"/>
        </w:rPr>
      </w:pPr>
      <w:r w:rsidRPr="00E24C98">
        <w:rPr>
          <w:rFonts w:cstheme="minorHAnsi"/>
          <w:b/>
          <w:bCs/>
          <w:sz w:val="28"/>
          <w:szCs w:val="28"/>
        </w:rPr>
        <w:t xml:space="preserve">In the bleak mid-winter, we gather to worship God. </w:t>
      </w:r>
    </w:p>
    <w:p w14:paraId="485F4164" w14:textId="1247D5C2" w:rsidR="008C567C" w:rsidRPr="00E24C98" w:rsidRDefault="008C567C" w:rsidP="00E24C98">
      <w:pPr>
        <w:spacing w:after="0" w:line="240" w:lineRule="auto"/>
        <w:rPr>
          <w:rFonts w:cstheme="minorHAnsi"/>
          <w:b/>
          <w:bCs/>
          <w:sz w:val="28"/>
          <w:szCs w:val="28"/>
        </w:rPr>
      </w:pPr>
    </w:p>
    <w:p w14:paraId="495A5112" w14:textId="32866D9F" w:rsidR="00E24C98" w:rsidRDefault="00E24C98" w:rsidP="00E24C98">
      <w:pPr>
        <w:spacing w:after="0" w:line="240" w:lineRule="auto"/>
        <w:jc w:val="right"/>
        <w:rPr>
          <w:rFonts w:cstheme="minorHAnsi"/>
          <w:i/>
          <w:iCs/>
          <w:sz w:val="28"/>
          <w:szCs w:val="28"/>
        </w:rPr>
      </w:pPr>
      <w:r w:rsidRPr="00E24C98">
        <w:rPr>
          <w:rFonts w:cstheme="minorHAnsi"/>
          <w:i/>
          <w:iCs/>
          <w:sz w:val="28"/>
          <w:szCs w:val="28"/>
        </w:rPr>
        <w:t xml:space="preserve">It would be useful to have sung In the Bleak </w:t>
      </w:r>
      <w:proofErr w:type="spellStart"/>
      <w:r w:rsidRPr="00E24C98">
        <w:rPr>
          <w:rFonts w:cstheme="minorHAnsi"/>
          <w:i/>
          <w:iCs/>
          <w:sz w:val="28"/>
          <w:szCs w:val="28"/>
        </w:rPr>
        <w:t>Mid Winter</w:t>
      </w:r>
      <w:proofErr w:type="spellEnd"/>
      <w:r w:rsidRPr="00E24C98">
        <w:rPr>
          <w:rFonts w:cstheme="minorHAnsi"/>
          <w:i/>
          <w:iCs/>
          <w:sz w:val="28"/>
          <w:szCs w:val="28"/>
        </w:rPr>
        <w:t xml:space="preserve"> </w:t>
      </w:r>
    </w:p>
    <w:p w14:paraId="57513643" w14:textId="3699803F" w:rsidR="00E24C98" w:rsidRPr="00E24C98" w:rsidRDefault="00E24C98" w:rsidP="00E24C98">
      <w:pPr>
        <w:spacing w:after="0" w:line="240" w:lineRule="auto"/>
        <w:jc w:val="right"/>
        <w:rPr>
          <w:rFonts w:cstheme="minorHAnsi"/>
          <w:i/>
          <w:iCs/>
          <w:sz w:val="28"/>
          <w:szCs w:val="28"/>
        </w:rPr>
      </w:pPr>
      <w:r w:rsidRPr="00E24C98">
        <w:rPr>
          <w:rFonts w:cstheme="minorHAnsi"/>
          <w:i/>
          <w:iCs/>
          <w:sz w:val="28"/>
          <w:szCs w:val="28"/>
        </w:rPr>
        <w:t>as the opening carol</w:t>
      </w:r>
      <w:r>
        <w:rPr>
          <w:rFonts w:cstheme="minorHAnsi"/>
          <w:i/>
          <w:iCs/>
          <w:sz w:val="28"/>
          <w:szCs w:val="28"/>
        </w:rPr>
        <w:t xml:space="preserve"> </w:t>
      </w:r>
      <w:r w:rsidRPr="00E24C98">
        <w:rPr>
          <w:rFonts w:cstheme="minorHAnsi"/>
          <w:i/>
          <w:iCs/>
          <w:sz w:val="28"/>
          <w:szCs w:val="28"/>
        </w:rPr>
        <w:t>before these prayers are used.</w:t>
      </w:r>
    </w:p>
    <w:p w14:paraId="4031042E" w14:textId="619B92BC" w:rsidR="008C567C" w:rsidRPr="00E24C98" w:rsidRDefault="008C567C" w:rsidP="00E24C98">
      <w:pPr>
        <w:spacing w:after="0" w:line="240" w:lineRule="auto"/>
        <w:rPr>
          <w:rFonts w:cstheme="minorHAnsi"/>
          <w:b/>
          <w:bCs/>
          <w:color w:val="4F81BD" w:themeColor="accent1"/>
          <w:sz w:val="32"/>
          <w:szCs w:val="32"/>
        </w:rPr>
      </w:pPr>
      <w:r w:rsidRPr="00E24C98">
        <w:rPr>
          <w:rFonts w:cstheme="minorHAnsi"/>
          <w:b/>
          <w:bCs/>
          <w:color w:val="4F81BD" w:themeColor="accent1"/>
          <w:sz w:val="32"/>
          <w:szCs w:val="32"/>
        </w:rPr>
        <w:t>Confession and Absolution</w:t>
      </w:r>
    </w:p>
    <w:p w14:paraId="337A3D0A" w14:textId="4CFC0BF6" w:rsidR="008C567C" w:rsidRPr="00E24C98" w:rsidRDefault="008C567C" w:rsidP="00E24C98">
      <w:pPr>
        <w:spacing w:after="0" w:line="240" w:lineRule="auto"/>
        <w:rPr>
          <w:rFonts w:cstheme="minorHAnsi"/>
          <w:sz w:val="28"/>
          <w:szCs w:val="28"/>
        </w:rPr>
      </w:pPr>
    </w:p>
    <w:p w14:paraId="73848AC9" w14:textId="7CA0CD3A"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Too often we let our hearts grow cold and dark,</w:t>
      </w:r>
    </w:p>
    <w:p w14:paraId="3ECD3F46" w14:textId="254FBAEB"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to match the weather, rather than face our transgressions.</w:t>
      </w:r>
    </w:p>
    <w:p w14:paraId="63013CD1" w14:textId="53A1FA75"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 xml:space="preserve">In the cold dim winter God's light is hard to see, </w:t>
      </w:r>
    </w:p>
    <w:p w14:paraId="4186F657"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we long to hear God's promise to unburden our hearts.</w:t>
      </w:r>
    </w:p>
    <w:p w14:paraId="71A54E54" w14:textId="77777777" w:rsidR="008C567C" w:rsidRPr="00E24C98" w:rsidRDefault="008C567C" w:rsidP="00E24C98">
      <w:pPr>
        <w:spacing w:after="0" w:line="240" w:lineRule="auto"/>
        <w:ind w:firstLine="720"/>
        <w:rPr>
          <w:rFonts w:cstheme="minorHAnsi"/>
          <w:sz w:val="28"/>
          <w:szCs w:val="28"/>
        </w:rPr>
      </w:pPr>
      <w:r w:rsidRPr="00E24C98">
        <w:rPr>
          <w:rFonts w:cstheme="minorHAnsi"/>
          <w:sz w:val="28"/>
          <w:szCs w:val="28"/>
        </w:rPr>
        <w:t xml:space="preserve">God calls us to repentance and offers us the light of Christ. </w:t>
      </w:r>
    </w:p>
    <w:p w14:paraId="6DBAEDD7" w14:textId="6AC2CBE0" w:rsidR="008C567C" w:rsidRPr="00E24C98" w:rsidRDefault="008C567C" w:rsidP="00E24C98">
      <w:pPr>
        <w:spacing w:after="0" w:line="240" w:lineRule="auto"/>
        <w:rPr>
          <w:rFonts w:cstheme="minorHAnsi"/>
          <w:i/>
          <w:iCs/>
          <w:sz w:val="28"/>
          <w:szCs w:val="28"/>
        </w:rPr>
      </w:pPr>
    </w:p>
    <w:p w14:paraId="37433E94" w14:textId="58627598" w:rsidR="008C567C" w:rsidRPr="00E24C98" w:rsidRDefault="008C567C" w:rsidP="00E24C98">
      <w:pPr>
        <w:spacing w:after="0" w:line="240" w:lineRule="auto"/>
        <w:ind w:firstLine="720"/>
        <w:rPr>
          <w:rFonts w:cstheme="minorHAnsi"/>
          <w:i/>
          <w:iCs/>
          <w:sz w:val="28"/>
          <w:szCs w:val="28"/>
        </w:rPr>
      </w:pPr>
      <w:r w:rsidRPr="00E24C98">
        <w:rPr>
          <w:rFonts w:cstheme="minorHAnsi"/>
          <w:i/>
          <w:iCs/>
          <w:sz w:val="28"/>
          <w:szCs w:val="28"/>
        </w:rPr>
        <w:t>(moment of quiet)</w:t>
      </w:r>
    </w:p>
    <w:p w14:paraId="29C475C7" w14:textId="6DF56291" w:rsidR="008C567C" w:rsidRPr="00E24C98" w:rsidRDefault="008C567C" w:rsidP="00E24C98">
      <w:pPr>
        <w:spacing w:after="0" w:line="240" w:lineRule="auto"/>
        <w:rPr>
          <w:rFonts w:cstheme="minorHAnsi"/>
          <w:sz w:val="28"/>
          <w:szCs w:val="28"/>
        </w:rPr>
      </w:pPr>
    </w:p>
    <w:p w14:paraId="70E72E1A" w14:textId="03355CEA" w:rsidR="008C567C" w:rsidRPr="00E24C98" w:rsidRDefault="008C567C" w:rsidP="00E24C98">
      <w:pPr>
        <w:spacing w:after="0" w:line="240" w:lineRule="auto"/>
        <w:ind w:left="720"/>
        <w:rPr>
          <w:rFonts w:cstheme="minorHAnsi"/>
          <w:sz w:val="28"/>
          <w:szCs w:val="28"/>
        </w:rPr>
      </w:pPr>
      <w:r w:rsidRPr="00E24C98">
        <w:rPr>
          <w:rFonts w:cstheme="minorHAnsi"/>
          <w:sz w:val="28"/>
          <w:szCs w:val="28"/>
        </w:rPr>
        <w:t>God is gracious and merciful, slow to anger and abounding in steadfast love. Feel the warmth, feel the sensation of a melting heart; know that you are forgiven, know that you are restored.  Thanks be to God</w:t>
      </w:r>
    </w:p>
    <w:p w14:paraId="6FE0A157" w14:textId="71FE001D" w:rsidR="008C567C" w:rsidRPr="00E24C98" w:rsidRDefault="008C567C" w:rsidP="00E24C98">
      <w:pPr>
        <w:spacing w:after="0" w:line="240" w:lineRule="auto"/>
        <w:ind w:left="720"/>
        <w:rPr>
          <w:rFonts w:cstheme="minorHAnsi"/>
          <w:sz w:val="28"/>
          <w:szCs w:val="28"/>
        </w:rPr>
      </w:pPr>
    </w:p>
    <w:p w14:paraId="179A773A" w14:textId="28987EB6" w:rsidR="008C567C" w:rsidRPr="00E24C98" w:rsidRDefault="008C567C" w:rsidP="00E24C98">
      <w:pPr>
        <w:spacing w:after="0" w:line="240" w:lineRule="auto"/>
        <w:rPr>
          <w:rFonts w:cstheme="minorHAnsi"/>
          <w:b/>
          <w:bCs/>
          <w:color w:val="4F81BD" w:themeColor="accent1"/>
          <w:sz w:val="32"/>
          <w:szCs w:val="32"/>
        </w:rPr>
      </w:pPr>
      <w:r w:rsidRPr="00E24C98">
        <w:rPr>
          <w:rFonts w:cstheme="minorHAnsi"/>
          <w:b/>
          <w:bCs/>
          <w:color w:val="4F81BD" w:themeColor="accent1"/>
          <w:sz w:val="32"/>
          <w:szCs w:val="32"/>
        </w:rPr>
        <w:t>Prayer for illumination</w:t>
      </w:r>
    </w:p>
    <w:p w14:paraId="1BDC9FD9" w14:textId="67B7932D" w:rsidR="008C567C" w:rsidRPr="00E24C98" w:rsidRDefault="008C567C" w:rsidP="00E24C98">
      <w:pPr>
        <w:spacing w:after="0" w:line="240" w:lineRule="auto"/>
        <w:rPr>
          <w:rFonts w:cstheme="minorHAnsi"/>
          <w:sz w:val="28"/>
          <w:szCs w:val="28"/>
        </w:rPr>
      </w:pPr>
    </w:p>
    <w:p w14:paraId="79ED0F03" w14:textId="561473A4" w:rsidR="008C567C" w:rsidRPr="00E24C98" w:rsidRDefault="008C567C" w:rsidP="00E24C98">
      <w:pPr>
        <w:spacing w:after="0" w:line="240" w:lineRule="auto"/>
        <w:ind w:left="720"/>
        <w:rPr>
          <w:rFonts w:cstheme="minorHAnsi"/>
          <w:sz w:val="28"/>
          <w:szCs w:val="28"/>
        </w:rPr>
      </w:pPr>
      <w:r w:rsidRPr="00E24C98">
        <w:rPr>
          <w:rFonts w:cstheme="minorHAnsi"/>
          <w:sz w:val="28"/>
          <w:szCs w:val="28"/>
        </w:rPr>
        <w:t>Living God, help us so to hear your holy Word</w:t>
      </w:r>
      <w:r w:rsidRPr="00E24C98">
        <w:rPr>
          <w:rFonts w:cstheme="minorHAnsi"/>
          <w:sz w:val="28"/>
          <w:szCs w:val="28"/>
        </w:rPr>
        <w:br/>
        <w:t>that we may truly understand;</w:t>
      </w:r>
      <w:r w:rsidRPr="00E24C98">
        <w:rPr>
          <w:rFonts w:cstheme="minorHAnsi"/>
          <w:sz w:val="28"/>
          <w:szCs w:val="28"/>
        </w:rPr>
        <w:br/>
        <w:t>that, understanding, we may believe</w:t>
      </w:r>
      <w:r w:rsidRPr="00E24C98">
        <w:rPr>
          <w:rFonts w:cstheme="minorHAnsi"/>
          <w:sz w:val="28"/>
          <w:szCs w:val="28"/>
        </w:rPr>
        <w:br/>
        <w:t>and believing, we may follow in all faithfulness and obedience,</w:t>
      </w:r>
      <w:r w:rsidRPr="00E24C98">
        <w:rPr>
          <w:rFonts w:cstheme="minorHAnsi"/>
          <w:sz w:val="28"/>
          <w:szCs w:val="28"/>
        </w:rPr>
        <w:br/>
        <w:t>seeking your honour and glory in all that we do;</w:t>
      </w:r>
      <w:r w:rsidRPr="00E24C98">
        <w:rPr>
          <w:rFonts w:cstheme="minorHAnsi"/>
          <w:sz w:val="28"/>
          <w:szCs w:val="28"/>
        </w:rPr>
        <w:br/>
        <w:t>through Christ our Lord. Amen.</w:t>
      </w:r>
    </w:p>
    <w:p w14:paraId="1665D55C" w14:textId="7189FBBE" w:rsidR="008C567C" w:rsidRPr="00E24C98" w:rsidRDefault="008C567C" w:rsidP="00E24C98">
      <w:pPr>
        <w:spacing w:after="0" w:line="240" w:lineRule="auto"/>
        <w:ind w:left="720"/>
        <w:rPr>
          <w:rFonts w:cstheme="minorHAnsi"/>
          <w:i/>
          <w:iCs/>
          <w:color w:val="4F81BD" w:themeColor="accent1"/>
          <w:sz w:val="28"/>
          <w:szCs w:val="28"/>
        </w:rPr>
      </w:pPr>
    </w:p>
    <w:p w14:paraId="4D535CE5" w14:textId="5328210F" w:rsidR="00E24C98" w:rsidRPr="00E24C98" w:rsidRDefault="00E24C98" w:rsidP="00E24C98">
      <w:pPr>
        <w:spacing w:after="0" w:line="240" w:lineRule="auto"/>
        <w:rPr>
          <w:rFonts w:cstheme="minorHAnsi"/>
          <w:b/>
          <w:bCs/>
          <w:color w:val="4F81BD" w:themeColor="accent1"/>
          <w:sz w:val="32"/>
          <w:szCs w:val="32"/>
        </w:rPr>
      </w:pPr>
      <w:r w:rsidRPr="00E24C98">
        <w:rPr>
          <w:rFonts w:cstheme="minorHAnsi"/>
          <w:b/>
          <w:bCs/>
          <w:color w:val="4F81BD" w:themeColor="accent1"/>
          <w:sz w:val="32"/>
          <w:szCs w:val="32"/>
        </w:rPr>
        <w:t>All-age ideas</w:t>
      </w:r>
    </w:p>
    <w:p w14:paraId="39C0E8AE" w14:textId="77777777" w:rsidR="00E24C98" w:rsidRDefault="00E24C98" w:rsidP="00E24C98">
      <w:pPr>
        <w:spacing w:after="0" w:line="240" w:lineRule="auto"/>
        <w:rPr>
          <w:rFonts w:cstheme="minorHAnsi"/>
          <w:color w:val="4F81BD" w:themeColor="accent1"/>
          <w:sz w:val="32"/>
          <w:szCs w:val="32"/>
        </w:rPr>
      </w:pPr>
    </w:p>
    <w:p w14:paraId="121F922A" w14:textId="381CC1F4" w:rsidR="00E24C98" w:rsidRPr="00E24C98" w:rsidRDefault="00E24C98" w:rsidP="00E24C98">
      <w:pPr>
        <w:spacing w:after="0" w:line="240" w:lineRule="auto"/>
        <w:ind w:left="720"/>
        <w:jc w:val="both"/>
        <w:rPr>
          <w:rFonts w:cstheme="minorHAnsi"/>
          <w:color w:val="000000" w:themeColor="text1"/>
          <w:sz w:val="28"/>
          <w:szCs w:val="28"/>
        </w:rPr>
      </w:pPr>
      <w:r w:rsidRPr="00E24C98">
        <w:rPr>
          <w:rFonts w:cstheme="minorHAnsi"/>
          <w:color w:val="000000" w:themeColor="text1"/>
          <w:sz w:val="28"/>
          <w:szCs w:val="28"/>
        </w:rPr>
        <w:t xml:space="preserve">Many people will, if they haven’t already done so, soon be packing away nativity sets in their boxes.  It can be quite an engaging experience to do this with a congregation – perhaps with an actual set and an actual box.  You might want to pause and ask – which characters are missing from the set?  Several characters are in there who are not part of the Gospel story, and several are left out who ARE part of the gospel story.. (Rachael, innkeeper, Herod, soldiers…)  What would it say to us if we designed a nativity set where they WERE represented?  You might want to save Jesus until last and ask – “shall we really put </w:t>
      </w:r>
      <w:r w:rsidR="00721A17">
        <w:rPr>
          <w:rFonts w:cstheme="minorHAnsi"/>
          <w:color w:val="000000" w:themeColor="text1"/>
          <w:sz w:val="28"/>
          <w:szCs w:val="28"/>
        </w:rPr>
        <w:t>J</w:t>
      </w:r>
      <w:r w:rsidRPr="00E24C98">
        <w:rPr>
          <w:rFonts w:cstheme="minorHAnsi"/>
          <w:color w:val="000000" w:themeColor="text1"/>
          <w:sz w:val="28"/>
          <w:szCs w:val="28"/>
        </w:rPr>
        <w:t>esus back in the box now?”</w:t>
      </w:r>
    </w:p>
    <w:p w14:paraId="603707FC" w14:textId="77777777" w:rsidR="00E24C98" w:rsidRPr="00E24C98" w:rsidRDefault="00E24C98" w:rsidP="00E24C98">
      <w:pPr>
        <w:spacing w:after="0" w:line="240" w:lineRule="auto"/>
        <w:rPr>
          <w:rFonts w:cstheme="minorHAnsi"/>
          <w:color w:val="000000" w:themeColor="text1"/>
          <w:sz w:val="28"/>
          <w:szCs w:val="28"/>
        </w:rPr>
      </w:pPr>
    </w:p>
    <w:p w14:paraId="1043C68E" w14:textId="18BCF86C" w:rsidR="00E24C98" w:rsidRPr="00E24C98" w:rsidRDefault="00E24C98" w:rsidP="00721A17">
      <w:pPr>
        <w:spacing w:after="0" w:line="240" w:lineRule="auto"/>
        <w:ind w:left="720"/>
        <w:jc w:val="both"/>
        <w:rPr>
          <w:rFonts w:cstheme="minorHAnsi"/>
          <w:color w:val="000000" w:themeColor="text1"/>
          <w:sz w:val="28"/>
          <w:szCs w:val="28"/>
        </w:rPr>
      </w:pPr>
      <w:r w:rsidRPr="00E24C98">
        <w:rPr>
          <w:rFonts w:cstheme="minorHAnsi"/>
          <w:color w:val="000000" w:themeColor="text1"/>
          <w:sz w:val="28"/>
          <w:szCs w:val="28"/>
        </w:rPr>
        <w:t>Alternatively, perhaps if you are doing the Colossians reading, you might want to bring some garments from your own wardrobe which now don’t fit, or have gone out of fashion, or are there for sentimental reasons.  Ask the congregation if they have examples too… what about our spiritual wardrobe?  Are there things in our spiritual practice that we have grown out of, no longer fit, are no longer appropriate?</w:t>
      </w:r>
    </w:p>
    <w:p w14:paraId="0C5B21FA" w14:textId="77777777" w:rsidR="00E24C98" w:rsidRDefault="00E24C98" w:rsidP="00E24C98">
      <w:pPr>
        <w:spacing w:after="0" w:line="240" w:lineRule="auto"/>
        <w:rPr>
          <w:rFonts w:cstheme="minorHAnsi"/>
          <w:b/>
          <w:bCs/>
          <w:color w:val="4F81BD" w:themeColor="accent1"/>
          <w:sz w:val="32"/>
          <w:szCs w:val="32"/>
        </w:rPr>
      </w:pPr>
    </w:p>
    <w:p w14:paraId="2EBC7A6E" w14:textId="1324F86D" w:rsidR="00E24C98" w:rsidRDefault="00E24C98" w:rsidP="00E24C98">
      <w:pPr>
        <w:spacing w:after="0" w:line="240" w:lineRule="auto"/>
        <w:rPr>
          <w:rFonts w:cstheme="minorHAnsi"/>
          <w:b/>
          <w:bCs/>
          <w:sz w:val="28"/>
          <w:szCs w:val="28"/>
        </w:rPr>
      </w:pPr>
      <w:r w:rsidRPr="00E24C98">
        <w:rPr>
          <w:rFonts w:cstheme="minorHAnsi"/>
          <w:b/>
          <w:bCs/>
          <w:color w:val="4F81BD" w:themeColor="accent1"/>
          <w:sz w:val="32"/>
          <w:szCs w:val="32"/>
        </w:rPr>
        <w:t>Readin</w:t>
      </w:r>
      <w:r>
        <w:rPr>
          <w:rFonts w:cstheme="minorHAnsi"/>
          <w:b/>
          <w:bCs/>
          <w:color w:val="4F81BD" w:themeColor="accent1"/>
          <w:sz w:val="32"/>
          <w:szCs w:val="32"/>
        </w:rPr>
        <w:t>gs</w:t>
      </w:r>
      <w:r w:rsidRPr="00E24C98">
        <w:rPr>
          <w:rFonts w:cstheme="minorHAnsi"/>
          <w:b/>
          <w:bCs/>
          <w:sz w:val="28"/>
          <w:szCs w:val="28"/>
        </w:rPr>
        <w:tab/>
      </w:r>
      <w:r w:rsidRPr="00E24C98">
        <w:rPr>
          <w:rFonts w:cstheme="minorHAnsi"/>
          <w:b/>
          <w:bCs/>
          <w:sz w:val="28"/>
          <w:szCs w:val="28"/>
        </w:rPr>
        <w:tab/>
      </w:r>
    </w:p>
    <w:p w14:paraId="2BE70783" w14:textId="77777777" w:rsidR="00E24C98" w:rsidRDefault="00E24C98" w:rsidP="00E24C98">
      <w:pPr>
        <w:spacing w:after="0" w:line="240" w:lineRule="auto"/>
        <w:rPr>
          <w:rFonts w:cstheme="minorHAnsi"/>
          <w:b/>
          <w:bCs/>
          <w:sz w:val="28"/>
          <w:szCs w:val="28"/>
        </w:rPr>
      </w:pPr>
    </w:p>
    <w:p w14:paraId="7884E625" w14:textId="0FB19D2A" w:rsidR="00E24C98" w:rsidRPr="00E24C98" w:rsidRDefault="00E24C98" w:rsidP="00E24C98">
      <w:pPr>
        <w:spacing w:after="0" w:line="240" w:lineRule="auto"/>
        <w:ind w:firstLine="720"/>
        <w:rPr>
          <w:rFonts w:cstheme="minorHAnsi"/>
          <w:sz w:val="28"/>
          <w:szCs w:val="28"/>
        </w:rPr>
      </w:pPr>
      <w:r w:rsidRPr="00E24C98">
        <w:rPr>
          <w:rFonts w:cstheme="minorHAnsi"/>
          <w:i/>
          <w:iCs/>
          <w:sz w:val="28"/>
          <w:szCs w:val="28"/>
        </w:rPr>
        <w:t xml:space="preserve">1 Samuel 2:18-20, </w:t>
      </w:r>
      <w:proofErr w:type="gramStart"/>
      <w:r w:rsidRPr="00E24C98">
        <w:rPr>
          <w:rFonts w:cstheme="minorHAnsi"/>
          <w:i/>
          <w:iCs/>
          <w:sz w:val="28"/>
          <w:szCs w:val="28"/>
        </w:rPr>
        <w:t>26</w:t>
      </w:r>
      <w:r w:rsidRPr="00E24C98">
        <w:rPr>
          <w:rFonts w:cstheme="minorHAnsi"/>
          <w:sz w:val="28"/>
          <w:szCs w:val="28"/>
        </w:rPr>
        <w:t xml:space="preserve">  |</w:t>
      </w:r>
      <w:proofErr w:type="gramEnd"/>
      <w:r w:rsidRPr="00E24C98">
        <w:rPr>
          <w:rFonts w:cstheme="minorHAnsi"/>
          <w:sz w:val="28"/>
          <w:szCs w:val="28"/>
        </w:rPr>
        <w:t xml:space="preserve">  </w:t>
      </w:r>
      <w:r w:rsidRPr="00E24C98">
        <w:rPr>
          <w:rFonts w:cstheme="minorHAnsi"/>
          <w:i/>
          <w:iCs/>
          <w:sz w:val="28"/>
          <w:szCs w:val="28"/>
        </w:rPr>
        <w:t>St Luke 2:41-52</w:t>
      </w:r>
    </w:p>
    <w:p w14:paraId="5667C919" w14:textId="561D0B75" w:rsidR="008C567C" w:rsidRPr="00E24C98" w:rsidRDefault="00E24C98" w:rsidP="00E24C98">
      <w:pPr>
        <w:spacing w:after="0" w:line="240" w:lineRule="auto"/>
        <w:rPr>
          <w:b/>
          <w:bCs/>
          <w:sz w:val="28"/>
          <w:szCs w:val="28"/>
        </w:rPr>
      </w:pPr>
      <w:r w:rsidRPr="00E24C98">
        <w:rPr>
          <w:b/>
          <w:bCs/>
          <w:sz w:val="28"/>
          <w:szCs w:val="28"/>
        </w:rPr>
        <w:t xml:space="preserve"> </w:t>
      </w:r>
    </w:p>
    <w:p w14:paraId="28F730BA" w14:textId="3FA9CE48" w:rsidR="003B575D" w:rsidRPr="00721A17" w:rsidRDefault="00721A17" w:rsidP="00E24C98">
      <w:pPr>
        <w:spacing w:after="0" w:line="240" w:lineRule="auto"/>
        <w:rPr>
          <w:b/>
          <w:bCs/>
          <w:color w:val="4F81BD" w:themeColor="accent1"/>
          <w:sz w:val="32"/>
          <w:szCs w:val="32"/>
        </w:rPr>
      </w:pPr>
      <w:r w:rsidRPr="00721A17">
        <w:rPr>
          <w:b/>
          <w:bCs/>
          <w:color w:val="4F81BD" w:themeColor="accent1"/>
          <w:sz w:val="32"/>
          <w:szCs w:val="32"/>
        </w:rPr>
        <w:t xml:space="preserve">Sermon </w:t>
      </w:r>
      <w:r w:rsidR="003B575D" w:rsidRPr="00721A17">
        <w:rPr>
          <w:b/>
          <w:bCs/>
          <w:color w:val="4F81BD" w:themeColor="accent1"/>
          <w:sz w:val="32"/>
          <w:szCs w:val="32"/>
        </w:rPr>
        <w:t xml:space="preserve">Notes </w:t>
      </w:r>
    </w:p>
    <w:p w14:paraId="7CA0057E" w14:textId="77777777" w:rsidR="00721A17" w:rsidRDefault="00721A17" w:rsidP="00E24C98">
      <w:pPr>
        <w:spacing w:after="0" w:line="240" w:lineRule="auto"/>
        <w:ind w:left="720"/>
        <w:rPr>
          <w:sz w:val="28"/>
          <w:szCs w:val="28"/>
        </w:rPr>
      </w:pPr>
    </w:p>
    <w:p w14:paraId="36733FA1" w14:textId="5B9BA1EE" w:rsidR="003B575D" w:rsidRPr="00E24C98" w:rsidRDefault="003B575D" w:rsidP="00721A17">
      <w:pPr>
        <w:spacing w:after="0" w:line="240" w:lineRule="auto"/>
        <w:ind w:left="720"/>
        <w:jc w:val="both"/>
        <w:rPr>
          <w:sz w:val="28"/>
          <w:szCs w:val="28"/>
        </w:rPr>
      </w:pPr>
      <w:r w:rsidRPr="00E24C98">
        <w:rPr>
          <w:sz w:val="28"/>
          <w:szCs w:val="28"/>
        </w:rPr>
        <w:t xml:space="preserve">Luke 2:41-52 coupled with 1 Samuel 2:18-20, 26 are very much the stand-out, obvious pairing for a Sunday which comes only four days after Christmas Day!  But even in these readings, Jesus is already twelve years old.  You may want to spend some time with the congregation thinking about the gap.  It’s not quiet as big a gap as the so-called 400yrs silence between the Hebrew Scriptures and the New Testament, but, in a boy’s life, it’s significant gap!  You might want to look up some of the apocryphal legends about Jesus’ </w:t>
      </w:r>
      <w:r w:rsidRPr="00E24C98">
        <w:rPr>
          <w:sz w:val="28"/>
          <w:szCs w:val="28"/>
        </w:rPr>
        <w:lastRenderedPageBreak/>
        <w:t>childhood days, some of them make interesting reading! Or you might want to spend a bit of time explaining that the gospel writers didn’t set out to write a memoir of Jesus’ life, we hear none of the funny stories that might have emerged in a wedding speech, for instance!  The Gospel birth narratives set the scene for Jesus’ Ministry, setting out who he is and locating him in Israel’s history of prophecy and expectation.</w:t>
      </w:r>
    </w:p>
    <w:p w14:paraId="4E0CC16A" w14:textId="77777777" w:rsidR="00721A17" w:rsidRDefault="00721A17" w:rsidP="00E24C98">
      <w:pPr>
        <w:spacing w:after="0" w:line="240" w:lineRule="auto"/>
        <w:ind w:left="720"/>
        <w:rPr>
          <w:sz w:val="28"/>
          <w:szCs w:val="28"/>
        </w:rPr>
      </w:pPr>
    </w:p>
    <w:p w14:paraId="417DCD22" w14:textId="0426580E" w:rsidR="003B575D" w:rsidRPr="00E24C98" w:rsidRDefault="003B575D" w:rsidP="00721A17">
      <w:pPr>
        <w:spacing w:after="0" w:line="240" w:lineRule="auto"/>
        <w:ind w:left="720"/>
        <w:jc w:val="both"/>
        <w:rPr>
          <w:sz w:val="28"/>
          <w:szCs w:val="28"/>
        </w:rPr>
      </w:pPr>
      <w:r w:rsidRPr="00E24C98">
        <w:rPr>
          <w:sz w:val="28"/>
          <w:szCs w:val="28"/>
        </w:rPr>
        <w:t xml:space="preserve">And so here we have two stories of young boys in the temple, both with faithful mothers </w:t>
      </w:r>
      <w:r w:rsidR="001F3137" w:rsidRPr="00E24C98">
        <w:rPr>
          <w:sz w:val="28"/>
          <w:szCs w:val="28"/>
        </w:rPr>
        <w:t>who have in some sense offered the children to God.  In much the same way as those old exam papers used to invite you to “compare and contrast”, the lectionary is inviting us to set the stories side-by-side and have one inform the other.  Find a simple structure to help the congregation through that.</w:t>
      </w:r>
    </w:p>
    <w:p w14:paraId="6ADBD287" w14:textId="77777777" w:rsidR="00721A17" w:rsidRDefault="00721A17" w:rsidP="00E24C98">
      <w:pPr>
        <w:spacing w:after="0" w:line="240" w:lineRule="auto"/>
        <w:ind w:left="720"/>
        <w:rPr>
          <w:sz w:val="28"/>
          <w:szCs w:val="28"/>
        </w:rPr>
      </w:pPr>
    </w:p>
    <w:p w14:paraId="521A8310" w14:textId="5A64DF6A" w:rsidR="003B575D" w:rsidRPr="00E24C98" w:rsidRDefault="001F3137" w:rsidP="00721A17">
      <w:pPr>
        <w:spacing w:after="0" w:line="240" w:lineRule="auto"/>
        <w:ind w:left="720"/>
        <w:jc w:val="both"/>
        <w:rPr>
          <w:sz w:val="28"/>
          <w:szCs w:val="28"/>
        </w:rPr>
      </w:pPr>
      <w:r w:rsidRPr="00E24C98">
        <w:rPr>
          <w:sz w:val="28"/>
          <w:szCs w:val="28"/>
        </w:rPr>
        <w:t>Alternatively, you could take Colossians 3:12-17 and couple it with the idea that we are about to embark upon a new year.  Some people have already been to the post-Christmas sales or might be planning to do so soon – some take the opportunity to refresh their wardrobes, new clothes / new me!  Colossians urges us to “clothe yourselves with compassion, kindness, humility, meekness, and patience.” And above all to “clothe yourself with love.”  It may be that the congregation hasn’t a huge appetite for a long sermon, so the simple image of changing our spiritual wardrobes might be all they need.</w:t>
      </w:r>
    </w:p>
    <w:p w14:paraId="0B1F52B3" w14:textId="16115E08" w:rsidR="001F3137" w:rsidRPr="00E24C98" w:rsidRDefault="001F3137" w:rsidP="00E24C98">
      <w:pPr>
        <w:spacing w:after="0" w:line="240" w:lineRule="auto"/>
        <w:ind w:left="720"/>
        <w:rPr>
          <w:sz w:val="28"/>
          <w:szCs w:val="28"/>
        </w:rPr>
      </w:pPr>
    </w:p>
    <w:p w14:paraId="31C48E46" w14:textId="32EA5DE8" w:rsidR="00E24C98" w:rsidRPr="00721A17" w:rsidRDefault="00E24C98" w:rsidP="00E24C98">
      <w:pPr>
        <w:spacing w:after="0" w:line="240" w:lineRule="auto"/>
        <w:rPr>
          <w:rFonts w:cstheme="minorHAnsi"/>
          <w:b/>
          <w:bCs/>
          <w:color w:val="4F81BD" w:themeColor="accent1"/>
          <w:sz w:val="32"/>
          <w:szCs w:val="32"/>
        </w:rPr>
      </w:pPr>
      <w:r w:rsidRPr="00721A17">
        <w:rPr>
          <w:rFonts w:cstheme="minorHAnsi"/>
          <w:b/>
          <w:bCs/>
          <w:color w:val="4F81BD" w:themeColor="accent1"/>
          <w:sz w:val="32"/>
          <w:szCs w:val="32"/>
        </w:rPr>
        <w:t>Nunc Dimittis</w:t>
      </w:r>
    </w:p>
    <w:p w14:paraId="5C92E9D2" w14:textId="42D95CE4" w:rsidR="00E24C98" w:rsidRPr="00E24C98" w:rsidRDefault="00E24C98" w:rsidP="00E24C98">
      <w:pPr>
        <w:spacing w:after="0" w:line="240" w:lineRule="auto"/>
        <w:rPr>
          <w:rFonts w:cstheme="minorHAnsi"/>
          <w:b/>
          <w:bCs/>
          <w:sz w:val="28"/>
          <w:szCs w:val="28"/>
        </w:rPr>
      </w:pPr>
    </w:p>
    <w:p w14:paraId="0B2107B1" w14:textId="6FC2F3E2" w:rsidR="00E24C98" w:rsidRPr="00E24C98" w:rsidRDefault="00E24C98" w:rsidP="00721A17">
      <w:pPr>
        <w:spacing w:after="0" w:line="240" w:lineRule="auto"/>
        <w:ind w:firstLine="720"/>
        <w:rPr>
          <w:rFonts w:cstheme="minorHAnsi"/>
          <w:b/>
          <w:bCs/>
          <w:sz w:val="28"/>
          <w:szCs w:val="28"/>
        </w:rPr>
      </w:pPr>
      <w:r w:rsidRPr="00E24C98">
        <w:rPr>
          <w:rFonts w:cstheme="minorHAnsi"/>
          <w:b/>
          <w:bCs/>
          <w:sz w:val="28"/>
          <w:szCs w:val="28"/>
        </w:rPr>
        <w:t>Now Lord you let your servant go in peace:</w:t>
      </w:r>
    </w:p>
    <w:p w14:paraId="0D30C215" w14:textId="4D6EECA7" w:rsidR="00E24C98" w:rsidRPr="00E24C98" w:rsidRDefault="00E24C98" w:rsidP="00721A17">
      <w:pPr>
        <w:spacing w:after="0" w:line="240" w:lineRule="auto"/>
        <w:ind w:firstLine="720"/>
        <w:rPr>
          <w:rFonts w:cstheme="minorHAnsi"/>
          <w:b/>
          <w:bCs/>
          <w:sz w:val="28"/>
          <w:szCs w:val="28"/>
        </w:rPr>
      </w:pPr>
      <w:r w:rsidRPr="00E24C98">
        <w:rPr>
          <w:rFonts w:cstheme="minorHAnsi"/>
          <w:b/>
          <w:bCs/>
          <w:sz w:val="28"/>
          <w:szCs w:val="28"/>
        </w:rPr>
        <w:t>Your word has been fulfilled.</w:t>
      </w:r>
    </w:p>
    <w:p w14:paraId="22925C9F" w14:textId="77777777" w:rsidR="00E24C98" w:rsidRPr="00E24C98" w:rsidRDefault="00E24C98" w:rsidP="00721A17">
      <w:pPr>
        <w:spacing w:after="0" w:line="240" w:lineRule="auto"/>
        <w:ind w:firstLine="720"/>
        <w:rPr>
          <w:rFonts w:cstheme="minorHAnsi"/>
          <w:b/>
          <w:bCs/>
          <w:sz w:val="28"/>
          <w:szCs w:val="28"/>
        </w:rPr>
      </w:pPr>
      <w:r w:rsidRPr="00E24C98">
        <w:rPr>
          <w:rFonts w:cstheme="minorHAnsi"/>
          <w:b/>
          <w:bCs/>
          <w:sz w:val="28"/>
          <w:szCs w:val="28"/>
        </w:rPr>
        <w:t>My own eyes have seen the salvation</w:t>
      </w:r>
    </w:p>
    <w:p w14:paraId="63F8140E" w14:textId="03CF2D84" w:rsidR="00E24C98" w:rsidRPr="00E24C98" w:rsidRDefault="00E24C98" w:rsidP="00721A17">
      <w:pPr>
        <w:spacing w:after="0" w:line="240" w:lineRule="auto"/>
        <w:ind w:firstLine="720"/>
        <w:rPr>
          <w:rFonts w:cstheme="minorHAnsi"/>
          <w:b/>
          <w:bCs/>
          <w:sz w:val="28"/>
          <w:szCs w:val="28"/>
        </w:rPr>
      </w:pPr>
      <w:r w:rsidRPr="00E24C98">
        <w:rPr>
          <w:rFonts w:cstheme="minorHAnsi"/>
          <w:b/>
          <w:bCs/>
          <w:sz w:val="28"/>
          <w:szCs w:val="28"/>
        </w:rPr>
        <w:t>which you have prepared in the sight of every people:</w:t>
      </w:r>
    </w:p>
    <w:p w14:paraId="3F264430" w14:textId="613A33D5" w:rsidR="00E24C98" w:rsidRPr="00E24C98" w:rsidRDefault="00E24C98" w:rsidP="00721A17">
      <w:pPr>
        <w:spacing w:after="0" w:line="240" w:lineRule="auto"/>
        <w:ind w:firstLine="720"/>
        <w:rPr>
          <w:rFonts w:cstheme="minorHAnsi"/>
          <w:b/>
          <w:bCs/>
          <w:sz w:val="28"/>
          <w:szCs w:val="28"/>
        </w:rPr>
      </w:pPr>
      <w:r w:rsidRPr="00E24C98">
        <w:rPr>
          <w:rFonts w:cstheme="minorHAnsi"/>
          <w:b/>
          <w:bCs/>
          <w:sz w:val="28"/>
          <w:szCs w:val="28"/>
        </w:rPr>
        <w:t>a light to reveal you to the nations, and the glory of your people Israel.</w:t>
      </w:r>
    </w:p>
    <w:p w14:paraId="3A12BCE1" w14:textId="76F17C0F" w:rsidR="00E24C98" w:rsidRPr="00E24C98" w:rsidRDefault="00E24C98" w:rsidP="00E24C98">
      <w:pPr>
        <w:spacing w:after="0" w:line="240" w:lineRule="auto"/>
        <w:ind w:left="720"/>
        <w:rPr>
          <w:rFonts w:cstheme="minorHAnsi"/>
          <w:b/>
          <w:bCs/>
          <w:sz w:val="28"/>
          <w:szCs w:val="28"/>
        </w:rPr>
      </w:pPr>
    </w:p>
    <w:p w14:paraId="7BE4DC9A" w14:textId="77777777" w:rsidR="00E24C98" w:rsidRPr="00E24C98" w:rsidRDefault="00E24C98" w:rsidP="00721A17">
      <w:pPr>
        <w:spacing w:after="0" w:line="240" w:lineRule="auto"/>
        <w:ind w:firstLine="720"/>
        <w:rPr>
          <w:rFonts w:cstheme="minorHAnsi"/>
          <w:b/>
          <w:bCs/>
          <w:sz w:val="28"/>
          <w:szCs w:val="28"/>
        </w:rPr>
      </w:pPr>
      <w:r w:rsidRPr="00E24C98">
        <w:rPr>
          <w:rFonts w:cstheme="minorHAnsi"/>
          <w:b/>
          <w:bCs/>
          <w:sz w:val="28"/>
          <w:szCs w:val="28"/>
        </w:rPr>
        <w:t>Glory to the father, and to the Son, and to the Holy Spirit:</w:t>
      </w:r>
    </w:p>
    <w:p w14:paraId="15EFEA1F" w14:textId="08F7680C" w:rsidR="00E24C98" w:rsidRDefault="00E24C98" w:rsidP="00721A17">
      <w:pPr>
        <w:spacing w:after="0" w:line="240" w:lineRule="auto"/>
        <w:ind w:firstLine="720"/>
        <w:rPr>
          <w:rFonts w:cstheme="minorHAnsi"/>
          <w:b/>
          <w:bCs/>
          <w:sz w:val="28"/>
          <w:szCs w:val="28"/>
        </w:rPr>
      </w:pPr>
      <w:r w:rsidRPr="00E24C98">
        <w:rPr>
          <w:rFonts w:cstheme="minorHAnsi"/>
          <w:b/>
          <w:bCs/>
          <w:sz w:val="28"/>
          <w:szCs w:val="28"/>
        </w:rPr>
        <w:t>as it was in the beginning, is now, and will be forever. Amen.</w:t>
      </w:r>
    </w:p>
    <w:p w14:paraId="369A22C9" w14:textId="77777777" w:rsidR="00721A17" w:rsidRDefault="00721A17" w:rsidP="00721A17">
      <w:pPr>
        <w:spacing w:after="0" w:line="240" w:lineRule="auto"/>
        <w:ind w:firstLine="720"/>
        <w:rPr>
          <w:rFonts w:cstheme="minorHAnsi"/>
          <w:b/>
          <w:bCs/>
          <w:sz w:val="28"/>
          <w:szCs w:val="28"/>
        </w:rPr>
      </w:pPr>
    </w:p>
    <w:p w14:paraId="6017F1DB" w14:textId="782A9FA7" w:rsidR="00721A17" w:rsidRPr="00721A17" w:rsidRDefault="00721A17" w:rsidP="00721A17">
      <w:pPr>
        <w:spacing w:after="0" w:line="240" w:lineRule="auto"/>
        <w:ind w:left="720"/>
        <w:rPr>
          <w:rFonts w:cstheme="minorHAnsi"/>
          <w:i/>
          <w:iCs/>
          <w:sz w:val="28"/>
          <w:szCs w:val="28"/>
        </w:rPr>
      </w:pPr>
      <w:r>
        <w:rPr>
          <w:rFonts w:cstheme="minorHAnsi"/>
          <w:i/>
          <w:iCs/>
          <w:sz w:val="28"/>
          <w:szCs w:val="28"/>
        </w:rPr>
        <w:t>This could be said together instead of, say, an Affirmation of Faith or you might listen to a sung version of it as a reflective piece – there’s a link at the end of the notes to a royalty free performance.</w:t>
      </w:r>
    </w:p>
    <w:p w14:paraId="2FF56993" w14:textId="77777777" w:rsidR="00E24C98" w:rsidRPr="00E24C98" w:rsidRDefault="00E24C98" w:rsidP="00E24C98">
      <w:pPr>
        <w:spacing w:after="0" w:line="240" w:lineRule="auto"/>
        <w:rPr>
          <w:rFonts w:cstheme="minorHAnsi"/>
          <w:b/>
          <w:bCs/>
          <w:sz w:val="28"/>
          <w:szCs w:val="28"/>
        </w:rPr>
      </w:pPr>
    </w:p>
    <w:p w14:paraId="3750337C" w14:textId="3362BEFF" w:rsidR="00E24C98" w:rsidRPr="00721A17" w:rsidRDefault="00E24C98" w:rsidP="00E24C98">
      <w:pPr>
        <w:spacing w:after="0" w:line="240" w:lineRule="auto"/>
        <w:rPr>
          <w:rFonts w:cstheme="minorHAnsi"/>
          <w:b/>
          <w:bCs/>
          <w:color w:val="4F81BD" w:themeColor="accent1"/>
          <w:sz w:val="32"/>
          <w:szCs w:val="32"/>
        </w:rPr>
      </w:pPr>
      <w:r w:rsidRPr="00721A17">
        <w:rPr>
          <w:rFonts w:cstheme="minorHAnsi"/>
          <w:b/>
          <w:bCs/>
          <w:color w:val="4F81BD" w:themeColor="accent1"/>
          <w:sz w:val="32"/>
          <w:szCs w:val="32"/>
        </w:rPr>
        <w:t>Offertory Prayer</w:t>
      </w:r>
    </w:p>
    <w:p w14:paraId="1AD3E961" w14:textId="5D63EF19" w:rsidR="00E24C98" w:rsidRPr="00E24C98" w:rsidRDefault="00E24C98" w:rsidP="00E24C98">
      <w:pPr>
        <w:spacing w:after="0" w:line="240" w:lineRule="auto"/>
        <w:rPr>
          <w:rFonts w:cstheme="minorHAnsi"/>
          <w:sz w:val="28"/>
          <w:szCs w:val="28"/>
        </w:rPr>
      </w:pPr>
    </w:p>
    <w:p w14:paraId="4EACE3BD" w14:textId="29551118" w:rsidR="00E24C98" w:rsidRPr="00E24C98" w:rsidRDefault="00E24C98" w:rsidP="00721A17">
      <w:pPr>
        <w:spacing w:after="0" w:line="240" w:lineRule="auto"/>
        <w:ind w:left="720"/>
        <w:jc w:val="both"/>
        <w:rPr>
          <w:rFonts w:cstheme="minorHAnsi"/>
          <w:sz w:val="28"/>
          <w:szCs w:val="28"/>
        </w:rPr>
      </w:pPr>
      <w:r w:rsidRPr="00E24C98">
        <w:rPr>
          <w:rFonts w:cstheme="minorHAnsi"/>
          <w:sz w:val="28"/>
          <w:szCs w:val="28"/>
        </w:rPr>
        <w:t xml:space="preserve">Church offertory is rarely a </w:t>
      </w:r>
      <w:proofErr w:type="gramStart"/>
      <w:r w:rsidRPr="00E24C98">
        <w:rPr>
          <w:rFonts w:cstheme="minorHAnsi"/>
          <w:sz w:val="28"/>
          <w:szCs w:val="28"/>
        </w:rPr>
        <w:t>plate</w:t>
      </w:r>
      <w:proofErr w:type="gramEnd"/>
      <w:r w:rsidRPr="00E24C98">
        <w:rPr>
          <w:rFonts w:cstheme="minorHAnsi"/>
          <w:sz w:val="28"/>
          <w:szCs w:val="28"/>
        </w:rPr>
        <w:t xml:space="preserve"> or a bag passed from person to person these days.  It is more likely to be a much more invisible digital bank transfer set to some automatic schedule </w:t>
      </w:r>
      <w:proofErr w:type="gramStart"/>
      <w:r w:rsidRPr="00E24C98">
        <w:rPr>
          <w:rFonts w:cstheme="minorHAnsi"/>
          <w:sz w:val="28"/>
          <w:szCs w:val="28"/>
        </w:rPr>
        <w:t>which  is</w:t>
      </w:r>
      <w:proofErr w:type="gramEnd"/>
      <w:r w:rsidRPr="00E24C98">
        <w:rPr>
          <w:rFonts w:cstheme="minorHAnsi"/>
          <w:sz w:val="28"/>
          <w:szCs w:val="28"/>
        </w:rPr>
        <w:t xml:space="preserve"> harder for us to notice.  What we give to God through the life of our church has always been more than what’s in a bag or on a plate – it’s </w:t>
      </w:r>
      <w:proofErr w:type="gramStart"/>
      <w:r w:rsidRPr="00E24C98">
        <w:rPr>
          <w:rFonts w:cstheme="minorHAnsi"/>
          <w:sz w:val="28"/>
          <w:szCs w:val="28"/>
        </w:rPr>
        <w:t>all of</w:t>
      </w:r>
      <w:proofErr w:type="gramEnd"/>
      <w:r w:rsidRPr="00E24C98">
        <w:rPr>
          <w:rFonts w:cstheme="minorHAnsi"/>
          <w:sz w:val="28"/>
          <w:szCs w:val="28"/>
        </w:rPr>
        <w:t xml:space="preserve"> our acts of service in and through the life of this congregation.  So let us give thanks for all of that.</w:t>
      </w:r>
    </w:p>
    <w:p w14:paraId="59A997A9" w14:textId="75FF026D" w:rsidR="00E24C98" w:rsidRPr="00E24C98" w:rsidRDefault="00E24C98" w:rsidP="00E24C98">
      <w:pPr>
        <w:spacing w:after="0" w:line="240" w:lineRule="auto"/>
        <w:rPr>
          <w:rFonts w:cstheme="minorHAnsi"/>
          <w:sz w:val="28"/>
          <w:szCs w:val="28"/>
        </w:rPr>
      </w:pPr>
    </w:p>
    <w:p w14:paraId="5A2C0B9B"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 xml:space="preserve">Loving God, </w:t>
      </w:r>
      <w:proofErr w:type="gramStart"/>
      <w:r w:rsidRPr="00E24C98">
        <w:rPr>
          <w:rFonts w:cstheme="minorHAnsi"/>
          <w:sz w:val="28"/>
          <w:szCs w:val="28"/>
        </w:rPr>
        <w:t>You</w:t>
      </w:r>
      <w:proofErr w:type="gramEnd"/>
      <w:r w:rsidRPr="00E24C98">
        <w:rPr>
          <w:rFonts w:cstheme="minorHAnsi"/>
          <w:sz w:val="28"/>
          <w:szCs w:val="28"/>
        </w:rPr>
        <w:t xml:space="preserve"> give to us without counting the cost,</w:t>
      </w:r>
    </w:p>
    <w:p w14:paraId="3DAC5A3F"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You give to us beyond human measure. </w:t>
      </w:r>
    </w:p>
    <w:p w14:paraId="13698D14"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lastRenderedPageBreak/>
        <w:t xml:space="preserve">Accept these and all our gifts to be used in your service  </w:t>
      </w:r>
    </w:p>
    <w:p w14:paraId="66C611A6" w14:textId="180F0618" w:rsidR="00E24C98" w:rsidRPr="00E24C98" w:rsidRDefault="00E24C98" w:rsidP="00721A17">
      <w:pPr>
        <w:spacing w:after="0" w:line="240" w:lineRule="auto"/>
        <w:ind w:firstLine="720"/>
        <w:rPr>
          <w:rFonts w:cstheme="minorHAnsi"/>
          <w:sz w:val="28"/>
          <w:szCs w:val="28"/>
        </w:rPr>
      </w:pPr>
      <w:proofErr w:type="gramStart"/>
      <w:r w:rsidRPr="00E24C98">
        <w:rPr>
          <w:rFonts w:cstheme="minorHAnsi"/>
          <w:sz w:val="28"/>
          <w:szCs w:val="28"/>
        </w:rPr>
        <w:t>each and every</w:t>
      </w:r>
      <w:proofErr w:type="gramEnd"/>
      <w:r w:rsidRPr="00E24C98">
        <w:rPr>
          <w:rFonts w:cstheme="minorHAnsi"/>
          <w:sz w:val="28"/>
          <w:szCs w:val="28"/>
        </w:rPr>
        <w:t xml:space="preserve"> day. Amen.</w:t>
      </w:r>
    </w:p>
    <w:p w14:paraId="579FED10" w14:textId="4CA3EA79" w:rsidR="00E24C98" w:rsidRPr="00E24C98" w:rsidRDefault="00E24C98" w:rsidP="00E24C98">
      <w:pPr>
        <w:spacing w:after="0" w:line="240" w:lineRule="auto"/>
        <w:ind w:left="720"/>
        <w:rPr>
          <w:rFonts w:cstheme="minorHAnsi"/>
          <w:sz w:val="28"/>
          <w:szCs w:val="28"/>
        </w:rPr>
      </w:pPr>
    </w:p>
    <w:p w14:paraId="2D565DE6" w14:textId="64FF4DE3" w:rsidR="00E24C98" w:rsidRPr="00721A17" w:rsidRDefault="00E24C98" w:rsidP="00E24C98">
      <w:pPr>
        <w:spacing w:after="0" w:line="240" w:lineRule="auto"/>
        <w:rPr>
          <w:rFonts w:cstheme="minorHAnsi"/>
          <w:b/>
          <w:bCs/>
          <w:color w:val="4F81BD" w:themeColor="accent1"/>
          <w:sz w:val="32"/>
          <w:szCs w:val="32"/>
        </w:rPr>
      </w:pPr>
      <w:r w:rsidRPr="00721A17">
        <w:rPr>
          <w:rFonts w:cstheme="minorHAnsi"/>
          <w:b/>
          <w:bCs/>
          <w:color w:val="4F81BD" w:themeColor="accent1"/>
          <w:sz w:val="32"/>
          <w:szCs w:val="32"/>
        </w:rPr>
        <w:t>Prayers of Intercession</w:t>
      </w:r>
    </w:p>
    <w:p w14:paraId="655D0749" w14:textId="3AB4B5FA" w:rsidR="00E24C98" w:rsidRPr="00E24C98" w:rsidRDefault="00E24C98" w:rsidP="00E24C98">
      <w:pPr>
        <w:spacing w:after="0" w:line="240" w:lineRule="auto"/>
        <w:rPr>
          <w:rFonts w:cstheme="minorHAnsi"/>
          <w:sz w:val="28"/>
          <w:szCs w:val="28"/>
        </w:rPr>
      </w:pPr>
    </w:p>
    <w:p w14:paraId="7AA25D0D" w14:textId="6D08A1AC"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Loving and Eternal God,</w:t>
      </w:r>
    </w:p>
    <w:p w14:paraId="257AA495" w14:textId="6B0423E3" w:rsidR="00721A17" w:rsidRDefault="00721A17" w:rsidP="00721A17">
      <w:pPr>
        <w:spacing w:after="0" w:line="240" w:lineRule="auto"/>
        <w:ind w:left="720"/>
        <w:rPr>
          <w:rFonts w:cstheme="minorHAnsi"/>
          <w:sz w:val="28"/>
          <w:szCs w:val="28"/>
        </w:rPr>
      </w:pPr>
      <w:r>
        <w:rPr>
          <w:rFonts w:cstheme="minorHAnsi"/>
          <w:sz w:val="28"/>
          <w:szCs w:val="28"/>
        </w:rPr>
        <w:t>w</w:t>
      </w:r>
      <w:r w:rsidR="00E24C98" w:rsidRPr="00E24C98">
        <w:rPr>
          <w:rFonts w:cstheme="minorHAnsi"/>
          <w:sz w:val="28"/>
          <w:szCs w:val="28"/>
        </w:rPr>
        <w:t xml:space="preserve">e give thanks for the gift of Your Son, Jesus Christ, </w:t>
      </w:r>
    </w:p>
    <w:p w14:paraId="5064A9CB" w14:textId="77777777" w:rsidR="00721A17" w:rsidRDefault="00E24C98" w:rsidP="00721A17">
      <w:pPr>
        <w:spacing w:after="0" w:line="240" w:lineRule="auto"/>
        <w:ind w:left="720"/>
        <w:rPr>
          <w:rFonts w:cstheme="minorHAnsi"/>
          <w:sz w:val="28"/>
          <w:szCs w:val="28"/>
        </w:rPr>
      </w:pPr>
      <w:r w:rsidRPr="00E24C98">
        <w:rPr>
          <w:rFonts w:cstheme="minorHAnsi"/>
          <w:sz w:val="28"/>
          <w:szCs w:val="28"/>
        </w:rPr>
        <w:t xml:space="preserve">who came to dwell among us, bringing light and hope to our world. </w:t>
      </w:r>
    </w:p>
    <w:p w14:paraId="271D1E8B" w14:textId="77777777" w:rsidR="00721A17" w:rsidRDefault="00E24C98" w:rsidP="00721A17">
      <w:pPr>
        <w:spacing w:after="0" w:line="240" w:lineRule="auto"/>
        <w:ind w:left="720"/>
        <w:rPr>
          <w:rFonts w:cstheme="minorHAnsi"/>
          <w:sz w:val="28"/>
          <w:szCs w:val="28"/>
        </w:rPr>
      </w:pPr>
      <w:r w:rsidRPr="00E24C98">
        <w:rPr>
          <w:rFonts w:cstheme="minorHAnsi"/>
          <w:sz w:val="28"/>
          <w:szCs w:val="28"/>
        </w:rPr>
        <w:t xml:space="preserve">As we reflect on the story of Jesus in the temple, </w:t>
      </w:r>
    </w:p>
    <w:p w14:paraId="08C88B7C" w14:textId="77777777" w:rsidR="00721A17" w:rsidRDefault="00E24C98" w:rsidP="00721A17">
      <w:pPr>
        <w:spacing w:after="0" w:line="240" w:lineRule="auto"/>
        <w:ind w:left="720"/>
        <w:rPr>
          <w:rFonts w:cstheme="minorHAnsi"/>
          <w:sz w:val="28"/>
          <w:szCs w:val="28"/>
        </w:rPr>
      </w:pPr>
      <w:r w:rsidRPr="00E24C98">
        <w:rPr>
          <w:rFonts w:cstheme="minorHAnsi"/>
          <w:sz w:val="28"/>
          <w:szCs w:val="28"/>
        </w:rPr>
        <w:t xml:space="preserve">we are reminded of His wisdom, His sense of purpose, </w:t>
      </w:r>
    </w:p>
    <w:p w14:paraId="41D8C3DE" w14:textId="2329770A" w:rsidR="00E24C98" w:rsidRPr="00E24C98" w:rsidRDefault="00E24C98" w:rsidP="00721A17">
      <w:pPr>
        <w:spacing w:after="0" w:line="240" w:lineRule="auto"/>
        <w:ind w:left="720"/>
        <w:rPr>
          <w:rFonts w:cstheme="minorHAnsi"/>
          <w:sz w:val="28"/>
          <w:szCs w:val="28"/>
        </w:rPr>
      </w:pPr>
      <w:r w:rsidRPr="00E24C98">
        <w:rPr>
          <w:rFonts w:cstheme="minorHAnsi"/>
          <w:sz w:val="28"/>
          <w:szCs w:val="28"/>
        </w:rPr>
        <w:t xml:space="preserve">and </w:t>
      </w:r>
      <w:proofErr w:type="gramStart"/>
      <w:r w:rsidRPr="00E24C98">
        <w:rPr>
          <w:rFonts w:cstheme="minorHAnsi"/>
          <w:sz w:val="28"/>
          <w:szCs w:val="28"/>
        </w:rPr>
        <w:t>His</w:t>
      </w:r>
      <w:proofErr w:type="gramEnd"/>
      <w:r w:rsidRPr="00E24C98">
        <w:rPr>
          <w:rFonts w:cstheme="minorHAnsi"/>
          <w:sz w:val="28"/>
          <w:szCs w:val="28"/>
        </w:rPr>
        <w:t xml:space="preserve"> deep connection with You, even from a young age.</w:t>
      </w:r>
    </w:p>
    <w:p w14:paraId="33DEF723" w14:textId="1CD857F1" w:rsidR="00E24C98" w:rsidRPr="00E24C98" w:rsidRDefault="00E24C98" w:rsidP="00E24C98">
      <w:pPr>
        <w:spacing w:after="0" w:line="240" w:lineRule="auto"/>
        <w:rPr>
          <w:rFonts w:cstheme="minorHAnsi"/>
          <w:sz w:val="28"/>
          <w:szCs w:val="28"/>
        </w:rPr>
      </w:pPr>
    </w:p>
    <w:p w14:paraId="4333D200"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pray today for all children and young people, </w:t>
      </w:r>
    </w:p>
    <w:p w14:paraId="080D4035"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that they may grow in wisdom and stature, </w:t>
      </w:r>
    </w:p>
    <w:p w14:paraId="5D2EC587"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and in favour with You and with others. </w:t>
      </w:r>
    </w:p>
    <w:p w14:paraId="0AFE64A8"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May their homes and communities be places </w:t>
      </w:r>
    </w:p>
    <w:p w14:paraId="25E9A2EF"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where they are nurtured and encouraged to explore their faith </w:t>
      </w:r>
    </w:p>
    <w:p w14:paraId="5093A80A"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and discover the calling You have placed on their lives. </w:t>
      </w:r>
    </w:p>
    <w:p w14:paraId="2DE44341"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lift before You parents, guardians, and all who care for children, </w:t>
      </w:r>
    </w:p>
    <w:p w14:paraId="0BBBCB3E" w14:textId="4BA256AF"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asking that You grant them the patience, love, and wisdom to guide them faithfully.</w:t>
      </w:r>
    </w:p>
    <w:p w14:paraId="3E70AE9D" w14:textId="3718C9F6" w:rsidR="00E24C98" w:rsidRPr="00E24C98" w:rsidRDefault="00E24C98" w:rsidP="00E24C98">
      <w:pPr>
        <w:spacing w:after="0" w:line="240" w:lineRule="auto"/>
        <w:rPr>
          <w:rFonts w:cstheme="minorHAnsi"/>
          <w:sz w:val="28"/>
          <w:szCs w:val="28"/>
        </w:rPr>
      </w:pPr>
    </w:p>
    <w:p w14:paraId="03E79382"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Lord, in Your mercy, h</w:t>
      </w:r>
      <w:r w:rsidRPr="00E24C98">
        <w:rPr>
          <w:rFonts w:cstheme="minorHAnsi"/>
          <w:b/>
          <w:bCs/>
          <w:sz w:val="28"/>
          <w:szCs w:val="28"/>
        </w:rPr>
        <w:t>ear our prayer.</w:t>
      </w:r>
    </w:p>
    <w:p w14:paraId="661286DD" w14:textId="1331175B" w:rsidR="00E24C98" w:rsidRPr="00E24C98" w:rsidRDefault="00E24C98" w:rsidP="00E24C98">
      <w:pPr>
        <w:spacing w:after="0" w:line="240" w:lineRule="auto"/>
        <w:ind w:left="720"/>
        <w:rPr>
          <w:rFonts w:cstheme="minorHAnsi"/>
          <w:sz w:val="28"/>
          <w:szCs w:val="28"/>
        </w:rPr>
      </w:pPr>
    </w:p>
    <w:p w14:paraId="544D8DC4"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pray for the Church, that it may be a place where all are welcome, </w:t>
      </w:r>
    </w:p>
    <w:p w14:paraId="61FD6B7F"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where questions are embraced, </w:t>
      </w:r>
    </w:p>
    <w:p w14:paraId="0F053E68"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and where the teachings of Jesus are lived out in our words and actions. </w:t>
      </w:r>
    </w:p>
    <w:p w14:paraId="1697C04D"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Help us to be a community that supports one another in our journeys of faith, </w:t>
      </w:r>
    </w:p>
    <w:p w14:paraId="14979728"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and that reaches out to those in need, </w:t>
      </w:r>
    </w:p>
    <w:p w14:paraId="6FCCC5AB" w14:textId="56B90F94"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reflecting the love and compassion of Christ in all we do.</w:t>
      </w:r>
    </w:p>
    <w:p w14:paraId="1DC814DA" w14:textId="77777777" w:rsidR="00E24C98" w:rsidRPr="00E24C98" w:rsidRDefault="00E24C98" w:rsidP="00E24C98">
      <w:pPr>
        <w:spacing w:after="0" w:line="240" w:lineRule="auto"/>
        <w:ind w:left="720"/>
        <w:rPr>
          <w:rFonts w:cstheme="minorHAnsi"/>
          <w:sz w:val="28"/>
          <w:szCs w:val="28"/>
        </w:rPr>
      </w:pPr>
    </w:p>
    <w:p w14:paraId="1FD4C00C" w14:textId="29B462B2"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Lord, in Your mercy, h</w:t>
      </w:r>
      <w:r w:rsidRPr="00E24C98">
        <w:rPr>
          <w:rFonts w:cstheme="minorHAnsi"/>
          <w:b/>
          <w:bCs/>
          <w:sz w:val="28"/>
          <w:szCs w:val="28"/>
        </w:rPr>
        <w:t>ear our prayer.</w:t>
      </w:r>
    </w:p>
    <w:p w14:paraId="3FD83F76" w14:textId="6C74E079" w:rsidR="00E24C98" w:rsidRPr="00E24C98" w:rsidRDefault="00E24C98" w:rsidP="00E24C98">
      <w:pPr>
        <w:spacing w:after="0" w:line="240" w:lineRule="auto"/>
        <w:ind w:left="720"/>
        <w:rPr>
          <w:rFonts w:cstheme="minorHAnsi"/>
          <w:sz w:val="28"/>
          <w:szCs w:val="28"/>
        </w:rPr>
      </w:pPr>
    </w:p>
    <w:p w14:paraId="75B8D7EA"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pray for those who are lost, confused, or searching for meaning in their lives. </w:t>
      </w:r>
    </w:p>
    <w:p w14:paraId="68944BE7"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Just as Mary and Joseph searched anxiously for Jesus, </w:t>
      </w:r>
    </w:p>
    <w:p w14:paraId="14EB5620"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ask that You guide all who are seeking, </w:t>
      </w:r>
    </w:p>
    <w:p w14:paraId="5E87803F"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that they may find their way to You. </w:t>
      </w:r>
    </w:p>
    <w:p w14:paraId="03ADECE9"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May we, as Your people, be ready to offer comfort, direction, and hope </w:t>
      </w:r>
    </w:p>
    <w:p w14:paraId="6607670F" w14:textId="0F4FCE6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to those who are struggling.</w:t>
      </w:r>
    </w:p>
    <w:p w14:paraId="45099872" w14:textId="3D957F5A" w:rsidR="00E24C98" w:rsidRPr="00E24C98" w:rsidRDefault="00E24C98" w:rsidP="00E24C98">
      <w:pPr>
        <w:spacing w:after="0" w:line="240" w:lineRule="auto"/>
        <w:ind w:left="720"/>
        <w:rPr>
          <w:rFonts w:cstheme="minorHAnsi"/>
          <w:sz w:val="28"/>
          <w:szCs w:val="28"/>
        </w:rPr>
      </w:pPr>
    </w:p>
    <w:p w14:paraId="1C2A19C5"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Lord, in Your mercy, h</w:t>
      </w:r>
      <w:r w:rsidRPr="00E24C98">
        <w:rPr>
          <w:rFonts w:cstheme="minorHAnsi"/>
          <w:b/>
          <w:bCs/>
          <w:sz w:val="28"/>
          <w:szCs w:val="28"/>
        </w:rPr>
        <w:t>ear our prayer.</w:t>
      </w:r>
    </w:p>
    <w:p w14:paraId="162B5191" w14:textId="0A480741" w:rsidR="00E24C98" w:rsidRPr="00E24C98" w:rsidRDefault="00E24C98" w:rsidP="00E24C98">
      <w:pPr>
        <w:spacing w:after="0" w:line="240" w:lineRule="auto"/>
        <w:ind w:left="720"/>
        <w:rPr>
          <w:rFonts w:cstheme="minorHAnsi"/>
          <w:sz w:val="28"/>
          <w:szCs w:val="28"/>
        </w:rPr>
      </w:pPr>
    </w:p>
    <w:p w14:paraId="6A06DB2B" w14:textId="2412DFA2" w:rsidR="00721A17" w:rsidRDefault="00E24C98" w:rsidP="00721A17">
      <w:pPr>
        <w:spacing w:after="0" w:line="240" w:lineRule="auto"/>
        <w:ind w:firstLine="720"/>
        <w:rPr>
          <w:rFonts w:cstheme="minorHAnsi"/>
          <w:sz w:val="28"/>
          <w:szCs w:val="28"/>
        </w:rPr>
      </w:pPr>
      <w:r w:rsidRPr="00E24C98">
        <w:rPr>
          <w:rFonts w:cstheme="minorHAnsi"/>
          <w:sz w:val="28"/>
          <w:szCs w:val="28"/>
        </w:rPr>
        <w:t>We remember before You those who are in need today</w:t>
      </w:r>
      <w:r w:rsidR="00721A17">
        <w:rPr>
          <w:rFonts w:cstheme="minorHAnsi"/>
          <w:sz w:val="28"/>
          <w:szCs w:val="28"/>
        </w:rPr>
        <w:t xml:space="preserve"> </w:t>
      </w:r>
      <w:r w:rsidRPr="00E24C98">
        <w:rPr>
          <w:rFonts w:cstheme="minorHAnsi"/>
          <w:sz w:val="28"/>
          <w:szCs w:val="28"/>
        </w:rPr>
        <w:t>—</w:t>
      </w:r>
    </w:p>
    <w:p w14:paraId="18EFBBFB"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those who are sick, lonely, grieving, or burdened by the challenges of life. </w:t>
      </w:r>
    </w:p>
    <w:p w14:paraId="488933F3" w14:textId="77777777" w:rsidR="00721A17" w:rsidRDefault="00721A17" w:rsidP="00721A17">
      <w:pPr>
        <w:spacing w:after="0" w:line="240" w:lineRule="auto"/>
        <w:ind w:firstLine="720"/>
        <w:rPr>
          <w:rFonts w:cstheme="minorHAnsi"/>
          <w:sz w:val="28"/>
          <w:szCs w:val="28"/>
        </w:rPr>
      </w:pPr>
    </w:p>
    <w:p w14:paraId="0CB84680" w14:textId="77777777" w:rsidR="00721A17" w:rsidRDefault="00E24C98" w:rsidP="00721A17">
      <w:pPr>
        <w:spacing w:after="0" w:line="240" w:lineRule="auto"/>
        <w:ind w:firstLine="720"/>
        <w:rPr>
          <w:rFonts w:cstheme="minorHAnsi"/>
          <w:sz w:val="28"/>
          <w:szCs w:val="28"/>
        </w:rPr>
      </w:pPr>
      <w:r w:rsidRPr="00E24C98">
        <w:rPr>
          <w:rFonts w:cstheme="minorHAnsi"/>
          <w:i/>
          <w:iCs/>
          <w:sz w:val="28"/>
          <w:szCs w:val="28"/>
        </w:rPr>
        <w:t>(pause to add names and situations that rest heavy on YOUR heart)</w:t>
      </w:r>
      <w:r w:rsidRPr="00E24C98">
        <w:rPr>
          <w:rFonts w:cstheme="minorHAnsi"/>
          <w:sz w:val="28"/>
          <w:szCs w:val="28"/>
        </w:rPr>
        <w:t xml:space="preserve"> </w:t>
      </w:r>
    </w:p>
    <w:p w14:paraId="758104DB"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lastRenderedPageBreak/>
        <w:t xml:space="preserve">As we carry them in our hearts, we ask for Your healing presence to surround them. </w:t>
      </w:r>
    </w:p>
    <w:p w14:paraId="472BEEF8"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May they feel the peace that comes from knowing they are loved and held by You, </w:t>
      </w:r>
    </w:p>
    <w:p w14:paraId="16E4E798" w14:textId="71A44D0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 xml:space="preserve">even </w:t>
      </w:r>
      <w:proofErr w:type="gramStart"/>
      <w:r w:rsidRPr="00E24C98">
        <w:rPr>
          <w:rFonts w:cstheme="minorHAnsi"/>
          <w:sz w:val="28"/>
          <w:szCs w:val="28"/>
        </w:rPr>
        <w:t>in the midst of</w:t>
      </w:r>
      <w:proofErr w:type="gramEnd"/>
      <w:r w:rsidRPr="00E24C98">
        <w:rPr>
          <w:rFonts w:cstheme="minorHAnsi"/>
          <w:sz w:val="28"/>
          <w:szCs w:val="28"/>
        </w:rPr>
        <w:t xml:space="preserve"> their difficulties.</w:t>
      </w:r>
    </w:p>
    <w:p w14:paraId="6695635F" w14:textId="7A4C71E4" w:rsidR="00E24C98" w:rsidRPr="00E24C98" w:rsidRDefault="00E24C98" w:rsidP="00E24C98">
      <w:pPr>
        <w:spacing w:after="0" w:line="240" w:lineRule="auto"/>
        <w:ind w:left="720"/>
        <w:rPr>
          <w:rFonts w:cstheme="minorHAnsi"/>
          <w:sz w:val="28"/>
          <w:szCs w:val="28"/>
        </w:rPr>
      </w:pPr>
    </w:p>
    <w:p w14:paraId="0C121359" w14:textId="408CAB70"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 xml:space="preserve">Lord, in Your mercy, </w:t>
      </w:r>
      <w:r w:rsidRPr="00E24C98">
        <w:rPr>
          <w:rFonts w:cstheme="minorHAnsi"/>
          <w:b/>
          <w:bCs/>
          <w:sz w:val="28"/>
          <w:szCs w:val="28"/>
        </w:rPr>
        <w:t>hear our prayer.</w:t>
      </w:r>
    </w:p>
    <w:p w14:paraId="2C7CFD06" w14:textId="132DA12F" w:rsidR="00E24C98" w:rsidRPr="00E24C98" w:rsidRDefault="00E24C98" w:rsidP="00E24C98">
      <w:pPr>
        <w:spacing w:after="0" w:line="240" w:lineRule="auto"/>
        <w:ind w:left="720"/>
        <w:rPr>
          <w:rFonts w:cstheme="minorHAnsi"/>
          <w:sz w:val="28"/>
          <w:szCs w:val="28"/>
        </w:rPr>
      </w:pPr>
    </w:p>
    <w:p w14:paraId="154168AA"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Finally, Lord, we pray for ourselves, that like Jesus, </w:t>
      </w:r>
    </w:p>
    <w:p w14:paraId="33C7DBDA"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may grow in our understanding of Your will for our lives. </w:t>
      </w:r>
    </w:p>
    <w:p w14:paraId="52B953EE"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As we stand at the threshold of a new year, help us to be attentive to Your voice, </w:t>
      </w:r>
    </w:p>
    <w:p w14:paraId="60700DC8"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to seek Your wisdom in all that we do, </w:t>
      </w:r>
    </w:p>
    <w:p w14:paraId="520391CA" w14:textId="2AD5A036"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and to be faithful in our calling as Your disciples.</w:t>
      </w:r>
    </w:p>
    <w:p w14:paraId="6DFCDE94" w14:textId="32D33754" w:rsidR="00E24C98" w:rsidRPr="00E24C98" w:rsidRDefault="00E24C98" w:rsidP="00E24C98">
      <w:pPr>
        <w:spacing w:after="0" w:line="240" w:lineRule="auto"/>
        <w:ind w:left="720"/>
        <w:rPr>
          <w:rFonts w:cstheme="minorHAnsi"/>
          <w:sz w:val="28"/>
          <w:szCs w:val="28"/>
        </w:rPr>
      </w:pPr>
    </w:p>
    <w:p w14:paraId="18F3B8B2" w14:textId="44EC7381"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 xml:space="preserve">Lord, in Your mercy, </w:t>
      </w:r>
      <w:r w:rsidRPr="00E24C98">
        <w:rPr>
          <w:rFonts w:cstheme="minorHAnsi"/>
          <w:b/>
          <w:bCs/>
          <w:sz w:val="28"/>
          <w:szCs w:val="28"/>
        </w:rPr>
        <w:t>hear our prayer.</w:t>
      </w:r>
    </w:p>
    <w:p w14:paraId="590151EA" w14:textId="0B061945" w:rsidR="00E24C98" w:rsidRPr="00E24C98" w:rsidRDefault="00E24C98" w:rsidP="00E24C98">
      <w:pPr>
        <w:spacing w:after="0" w:line="240" w:lineRule="auto"/>
        <w:ind w:left="720"/>
        <w:rPr>
          <w:rFonts w:cstheme="minorHAnsi"/>
          <w:sz w:val="28"/>
          <w:szCs w:val="28"/>
        </w:rPr>
      </w:pPr>
    </w:p>
    <w:p w14:paraId="7E865E17" w14:textId="77777777" w:rsidR="00721A17" w:rsidRDefault="00E24C98" w:rsidP="00721A17">
      <w:pPr>
        <w:spacing w:after="0" w:line="240" w:lineRule="auto"/>
        <w:ind w:firstLine="720"/>
        <w:rPr>
          <w:rFonts w:cstheme="minorHAnsi"/>
          <w:sz w:val="28"/>
          <w:szCs w:val="28"/>
        </w:rPr>
      </w:pPr>
      <w:r w:rsidRPr="00E24C98">
        <w:rPr>
          <w:rFonts w:cstheme="minorHAnsi"/>
          <w:sz w:val="28"/>
          <w:szCs w:val="28"/>
        </w:rPr>
        <w:t xml:space="preserve">We offer these prayers, </w:t>
      </w:r>
    </w:p>
    <w:p w14:paraId="63B67F87" w14:textId="0F2F693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those spoken formally out loud</w:t>
      </w:r>
      <w:r w:rsidR="00721A17">
        <w:rPr>
          <w:rFonts w:cstheme="minorHAnsi"/>
          <w:sz w:val="28"/>
          <w:szCs w:val="28"/>
        </w:rPr>
        <w:t xml:space="preserve"> </w:t>
      </w:r>
      <w:r w:rsidRPr="00E24C98">
        <w:rPr>
          <w:rFonts w:cstheme="minorHAnsi"/>
          <w:sz w:val="28"/>
          <w:szCs w:val="28"/>
        </w:rPr>
        <w:t>and those whispered in the quietness of our hearts</w:t>
      </w:r>
    </w:p>
    <w:p w14:paraId="6B473A0D"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in the name of Jesus Christ, our Saviour and Lord. Amen.</w:t>
      </w:r>
    </w:p>
    <w:p w14:paraId="268B0706" w14:textId="77777777" w:rsidR="00E24C98" w:rsidRPr="00E24C98" w:rsidRDefault="00E24C98" w:rsidP="00E24C98">
      <w:pPr>
        <w:spacing w:after="0" w:line="240" w:lineRule="auto"/>
        <w:rPr>
          <w:rFonts w:cstheme="minorHAnsi"/>
          <w:b/>
          <w:bCs/>
          <w:sz w:val="28"/>
          <w:szCs w:val="28"/>
        </w:rPr>
      </w:pPr>
    </w:p>
    <w:p w14:paraId="0A31926E" w14:textId="77777777" w:rsidR="00E24C98" w:rsidRPr="00721A17" w:rsidRDefault="00E24C98" w:rsidP="00E24C98">
      <w:pPr>
        <w:spacing w:after="0" w:line="240" w:lineRule="auto"/>
        <w:rPr>
          <w:rFonts w:cstheme="minorHAnsi"/>
          <w:b/>
          <w:bCs/>
          <w:color w:val="4F81BD" w:themeColor="accent1"/>
          <w:sz w:val="32"/>
          <w:szCs w:val="32"/>
        </w:rPr>
      </w:pPr>
      <w:r w:rsidRPr="00721A17">
        <w:rPr>
          <w:rFonts w:cstheme="minorHAnsi"/>
          <w:b/>
          <w:bCs/>
          <w:color w:val="4F81BD" w:themeColor="accent1"/>
          <w:sz w:val="32"/>
          <w:szCs w:val="32"/>
        </w:rPr>
        <w:t>Blessing</w:t>
      </w:r>
    </w:p>
    <w:p w14:paraId="2ACB2941" w14:textId="77777777" w:rsidR="00E24C98" w:rsidRPr="00E24C98" w:rsidRDefault="00E24C98" w:rsidP="00E24C98">
      <w:pPr>
        <w:spacing w:after="0" w:line="240" w:lineRule="auto"/>
        <w:rPr>
          <w:rFonts w:cstheme="minorHAnsi"/>
          <w:sz w:val="28"/>
          <w:szCs w:val="28"/>
        </w:rPr>
      </w:pPr>
    </w:p>
    <w:p w14:paraId="4EFA6B4B"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Loving God,</w:t>
      </w:r>
    </w:p>
    <w:p w14:paraId="77F2FD6D"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as we go out into your world,</w:t>
      </w:r>
    </w:p>
    <w:p w14:paraId="3FF12EFE"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may we know your presence with us</w:t>
      </w:r>
    </w:p>
    <w:p w14:paraId="22A48B6F"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in all the pressures and potential of the coming week.</w:t>
      </w:r>
    </w:p>
    <w:p w14:paraId="1D85EDE7"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Help us to leave traces of grace</w:t>
      </w:r>
    </w:p>
    <w:p w14:paraId="360482D2" w14:textId="77777777" w:rsidR="00E24C98" w:rsidRPr="00E24C98" w:rsidRDefault="00E24C98" w:rsidP="00721A17">
      <w:pPr>
        <w:spacing w:after="0" w:line="240" w:lineRule="auto"/>
        <w:ind w:firstLine="720"/>
        <w:rPr>
          <w:rFonts w:cstheme="minorHAnsi"/>
          <w:sz w:val="28"/>
          <w:szCs w:val="28"/>
        </w:rPr>
      </w:pPr>
      <w:r w:rsidRPr="00E24C98">
        <w:rPr>
          <w:rFonts w:cstheme="minorHAnsi"/>
          <w:sz w:val="28"/>
          <w:szCs w:val="28"/>
        </w:rPr>
        <w:t>wherever we are and whatever we do. Amen.</w:t>
      </w:r>
    </w:p>
    <w:p w14:paraId="3E994639" w14:textId="77777777" w:rsidR="00E24C98" w:rsidRPr="00E24C98" w:rsidRDefault="00E24C98" w:rsidP="00E24C98">
      <w:pPr>
        <w:spacing w:after="0" w:line="240" w:lineRule="auto"/>
        <w:rPr>
          <w:rFonts w:cstheme="minorHAnsi"/>
          <w:b/>
          <w:bCs/>
          <w:sz w:val="28"/>
          <w:szCs w:val="28"/>
        </w:rPr>
      </w:pPr>
    </w:p>
    <w:tbl>
      <w:tblPr>
        <w:tblStyle w:val="TableGrid"/>
        <w:tblW w:w="0" w:type="auto"/>
        <w:tblLook w:val="04A0" w:firstRow="1" w:lastRow="0" w:firstColumn="1" w:lastColumn="0" w:noHBand="0" w:noVBand="1"/>
      </w:tblPr>
      <w:tblGrid>
        <w:gridCol w:w="7508"/>
        <w:gridCol w:w="709"/>
        <w:gridCol w:w="850"/>
        <w:gridCol w:w="851"/>
        <w:gridCol w:w="844"/>
      </w:tblGrid>
      <w:tr w:rsidR="00721A17" w14:paraId="621151CB" w14:textId="77777777" w:rsidTr="00C36D79">
        <w:tc>
          <w:tcPr>
            <w:tcW w:w="10762" w:type="dxa"/>
            <w:gridSpan w:val="5"/>
          </w:tcPr>
          <w:p w14:paraId="08EF5EB7" w14:textId="77AC0079" w:rsidR="00721A17" w:rsidRDefault="00721A17" w:rsidP="00721A17">
            <w:pPr>
              <w:jc w:val="center"/>
              <w:rPr>
                <w:rFonts w:cstheme="minorHAnsi"/>
                <w:b/>
                <w:bCs/>
                <w:sz w:val="28"/>
                <w:szCs w:val="28"/>
              </w:rPr>
            </w:pPr>
            <w:r>
              <w:rPr>
                <w:b/>
                <w:bCs/>
                <w:sz w:val="28"/>
                <w:szCs w:val="28"/>
              </w:rPr>
              <w:t>H</w:t>
            </w:r>
            <w:r w:rsidRPr="00E24C98">
              <w:rPr>
                <w:b/>
                <w:bCs/>
                <w:sz w:val="28"/>
                <w:szCs w:val="28"/>
              </w:rPr>
              <w:t xml:space="preserve">ymn </w:t>
            </w:r>
            <w:r>
              <w:rPr>
                <w:b/>
                <w:bCs/>
                <w:sz w:val="28"/>
                <w:szCs w:val="28"/>
              </w:rPr>
              <w:t>S</w:t>
            </w:r>
            <w:r w:rsidRPr="00E24C98">
              <w:rPr>
                <w:b/>
                <w:bCs/>
                <w:sz w:val="28"/>
                <w:szCs w:val="28"/>
              </w:rPr>
              <w:t>uggestions</w:t>
            </w:r>
          </w:p>
        </w:tc>
      </w:tr>
      <w:tr w:rsidR="00721A17" w14:paraId="53746585" w14:textId="77777777" w:rsidTr="00721A17">
        <w:tc>
          <w:tcPr>
            <w:tcW w:w="7508" w:type="dxa"/>
          </w:tcPr>
          <w:p w14:paraId="4D7BC53E" w14:textId="77777777" w:rsidR="00721A17" w:rsidRPr="00721A17" w:rsidRDefault="00721A17" w:rsidP="00E24C98">
            <w:pPr>
              <w:rPr>
                <w:rFonts w:cstheme="minorHAnsi"/>
                <w:sz w:val="28"/>
                <w:szCs w:val="28"/>
              </w:rPr>
            </w:pPr>
          </w:p>
        </w:tc>
        <w:tc>
          <w:tcPr>
            <w:tcW w:w="709" w:type="dxa"/>
          </w:tcPr>
          <w:p w14:paraId="204AB5F7" w14:textId="17685CF8" w:rsidR="00721A17" w:rsidRPr="00721A17" w:rsidRDefault="00721A17" w:rsidP="00721A17">
            <w:pPr>
              <w:jc w:val="center"/>
              <w:rPr>
                <w:rFonts w:cstheme="minorHAnsi"/>
                <w:sz w:val="28"/>
                <w:szCs w:val="28"/>
              </w:rPr>
            </w:pPr>
            <w:r w:rsidRPr="00721A17">
              <w:rPr>
                <w:rFonts w:cstheme="minorHAnsi"/>
                <w:sz w:val="28"/>
                <w:szCs w:val="28"/>
              </w:rPr>
              <w:t>RS</w:t>
            </w:r>
          </w:p>
        </w:tc>
        <w:tc>
          <w:tcPr>
            <w:tcW w:w="850" w:type="dxa"/>
          </w:tcPr>
          <w:p w14:paraId="6D33816C" w14:textId="5B847C33" w:rsidR="00721A17" w:rsidRPr="00721A17" w:rsidRDefault="00721A17" w:rsidP="00721A17">
            <w:pPr>
              <w:jc w:val="center"/>
              <w:rPr>
                <w:rFonts w:cstheme="minorHAnsi"/>
                <w:sz w:val="28"/>
                <w:szCs w:val="28"/>
              </w:rPr>
            </w:pPr>
            <w:r w:rsidRPr="00721A17">
              <w:rPr>
                <w:rFonts w:cstheme="minorHAnsi"/>
                <w:sz w:val="28"/>
                <w:szCs w:val="28"/>
              </w:rPr>
              <w:t>CH4</w:t>
            </w:r>
          </w:p>
        </w:tc>
        <w:tc>
          <w:tcPr>
            <w:tcW w:w="851" w:type="dxa"/>
          </w:tcPr>
          <w:p w14:paraId="6BF8EB04" w14:textId="542E03F9" w:rsidR="00721A17" w:rsidRPr="00721A17" w:rsidRDefault="00721A17" w:rsidP="00721A17">
            <w:pPr>
              <w:jc w:val="center"/>
              <w:rPr>
                <w:rFonts w:cstheme="minorHAnsi"/>
                <w:sz w:val="28"/>
                <w:szCs w:val="28"/>
              </w:rPr>
            </w:pPr>
            <w:proofErr w:type="spellStart"/>
            <w:r w:rsidRPr="00721A17">
              <w:rPr>
                <w:rFonts w:cstheme="minorHAnsi"/>
                <w:sz w:val="28"/>
                <w:szCs w:val="28"/>
              </w:rPr>
              <w:t>StF</w:t>
            </w:r>
            <w:proofErr w:type="spellEnd"/>
          </w:p>
        </w:tc>
        <w:tc>
          <w:tcPr>
            <w:tcW w:w="844" w:type="dxa"/>
          </w:tcPr>
          <w:p w14:paraId="475CF01D" w14:textId="3CC7E811" w:rsidR="00721A17" w:rsidRPr="00721A17" w:rsidRDefault="00721A17" w:rsidP="00721A17">
            <w:pPr>
              <w:jc w:val="center"/>
              <w:rPr>
                <w:rFonts w:cstheme="minorHAnsi"/>
                <w:sz w:val="28"/>
                <w:szCs w:val="28"/>
              </w:rPr>
            </w:pPr>
            <w:r w:rsidRPr="00721A17">
              <w:rPr>
                <w:rFonts w:cstheme="minorHAnsi"/>
                <w:sz w:val="28"/>
                <w:szCs w:val="28"/>
              </w:rPr>
              <w:t>MP</w:t>
            </w:r>
          </w:p>
        </w:tc>
      </w:tr>
      <w:tr w:rsidR="00721A17" w14:paraId="2F662A1C" w14:textId="77777777" w:rsidTr="00721A17">
        <w:tc>
          <w:tcPr>
            <w:tcW w:w="7508" w:type="dxa"/>
          </w:tcPr>
          <w:p w14:paraId="3367891E" w14:textId="40B603A9" w:rsidR="00721A17" w:rsidRPr="00721A17" w:rsidRDefault="00721A17" w:rsidP="00721A17">
            <w:pPr>
              <w:rPr>
                <w:rFonts w:cstheme="minorHAnsi"/>
                <w:sz w:val="28"/>
                <w:szCs w:val="28"/>
              </w:rPr>
            </w:pPr>
            <w:r w:rsidRPr="00721A17">
              <w:rPr>
                <w:sz w:val="28"/>
                <w:szCs w:val="28"/>
              </w:rPr>
              <w:t>In The Bleak Midwinter</w:t>
            </w:r>
          </w:p>
        </w:tc>
        <w:tc>
          <w:tcPr>
            <w:tcW w:w="709" w:type="dxa"/>
          </w:tcPr>
          <w:p w14:paraId="260409A9" w14:textId="1E6E8053" w:rsidR="00721A17" w:rsidRPr="00721A17" w:rsidRDefault="00003C3D" w:rsidP="00721A17">
            <w:pPr>
              <w:jc w:val="center"/>
              <w:rPr>
                <w:rFonts w:cstheme="minorHAnsi"/>
                <w:sz w:val="28"/>
                <w:szCs w:val="28"/>
              </w:rPr>
            </w:pPr>
            <w:r>
              <w:rPr>
                <w:rFonts w:cstheme="minorHAnsi"/>
                <w:sz w:val="28"/>
                <w:szCs w:val="28"/>
              </w:rPr>
              <w:t>162</w:t>
            </w:r>
          </w:p>
        </w:tc>
        <w:tc>
          <w:tcPr>
            <w:tcW w:w="850" w:type="dxa"/>
          </w:tcPr>
          <w:p w14:paraId="03F34FFF" w14:textId="108FDA4E" w:rsidR="00721A17" w:rsidRPr="00721A17" w:rsidRDefault="00003C3D" w:rsidP="00721A17">
            <w:pPr>
              <w:jc w:val="center"/>
              <w:rPr>
                <w:rFonts w:cstheme="minorHAnsi"/>
                <w:sz w:val="28"/>
                <w:szCs w:val="28"/>
              </w:rPr>
            </w:pPr>
            <w:r>
              <w:rPr>
                <w:rFonts w:cstheme="minorHAnsi"/>
                <w:sz w:val="28"/>
                <w:szCs w:val="28"/>
              </w:rPr>
              <w:t>305</w:t>
            </w:r>
          </w:p>
        </w:tc>
        <w:tc>
          <w:tcPr>
            <w:tcW w:w="851" w:type="dxa"/>
          </w:tcPr>
          <w:p w14:paraId="28509493" w14:textId="52ED8812" w:rsidR="00721A17" w:rsidRPr="00721A17" w:rsidRDefault="00003C3D" w:rsidP="00721A17">
            <w:pPr>
              <w:jc w:val="center"/>
              <w:rPr>
                <w:rFonts w:cstheme="minorHAnsi"/>
                <w:sz w:val="28"/>
                <w:szCs w:val="28"/>
              </w:rPr>
            </w:pPr>
            <w:r>
              <w:rPr>
                <w:rFonts w:cstheme="minorHAnsi"/>
                <w:sz w:val="28"/>
                <w:szCs w:val="28"/>
              </w:rPr>
              <w:t>204</w:t>
            </w:r>
          </w:p>
        </w:tc>
        <w:tc>
          <w:tcPr>
            <w:tcW w:w="844" w:type="dxa"/>
          </w:tcPr>
          <w:p w14:paraId="366081F3" w14:textId="2E7E4836" w:rsidR="00721A17" w:rsidRPr="00721A17" w:rsidRDefault="00003C3D" w:rsidP="00721A17">
            <w:pPr>
              <w:jc w:val="center"/>
              <w:rPr>
                <w:rFonts w:cstheme="minorHAnsi"/>
                <w:sz w:val="28"/>
                <w:szCs w:val="28"/>
              </w:rPr>
            </w:pPr>
            <w:r>
              <w:rPr>
                <w:rFonts w:cstheme="minorHAnsi"/>
                <w:sz w:val="28"/>
                <w:szCs w:val="28"/>
              </w:rPr>
              <w:t>337</w:t>
            </w:r>
          </w:p>
        </w:tc>
      </w:tr>
      <w:tr w:rsidR="00721A17" w14:paraId="079770CF" w14:textId="77777777" w:rsidTr="00721A17">
        <w:tc>
          <w:tcPr>
            <w:tcW w:w="7508" w:type="dxa"/>
          </w:tcPr>
          <w:p w14:paraId="7D6A3E0C" w14:textId="7B5A3803" w:rsidR="00721A17" w:rsidRPr="00721A17" w:rsidRDefault="00721A17" w:rsidP="00E24C98">
            <w:pPr>
              <w:rPr>
                <w:rFonts w:cstheme="minorHAnsi"/>
                <w:sz w:val="28"/>
                <w:szCs w:val="28"/>
              </w:rPr>
            </w:pPr>
            <w:r>
              <w:rPr>
                <w:rFonts w:cstheme="minorHAnsi"/>
                <w:sz w:val="28"/>
                <w:szCs w:val="28"/>
              </w:rPr>
              <w:t>Who Would think What Was Needed</w:t>
            </w:r>
          </w:p>
        </w:tc>
        <w:tc>
          <w:tcPr>
            <w:tcW w:w="709" w:type="dxa"/>
          </w:tcPr>
          <w:p w14:paraId="6FDB564E" w14:textId="1A337D32" w:rsidR="00721A17" w:rsidRPr="00721A17" w:rsidRDefault="00003C3D" w:rsidP="00721A17">
            <w:pPr>
              <w:jc w:val="center"/>
              <w:rPr>
                <w:rFonts w:cstheme="minorHAnsi"/>
                <w:sz w:val="28"/>
                <w:szCs w:val="28"/>
              </w:rPr>
            </w:pPr>
            <w:r>
              <w:rPr>
                <w:rFonts w:cstheme="minorHAnsi"/>
                <w:sz w:val="28"/>
                <w:szCs w:val="28"/>
              </w:rPr>
              <w:t>178</w:t>
            </w:r>
          </w:p>
        </w:tc>
        <w:tc>
          <w:tcPr>
            <w:tcW w:w="850" w:type="dxa"/>
          </w:tcPr>
          <w:p w14:paraId="4C8AE998" w14:textId="7B0EEF47" w:rsidR="00721A17" w:rsidRPr="00721A17" w:rsidRDefault="00003C3D" w:rsidP="00721A17">
            <w:pPr>
              <w:jc w:val="center"/>
              <w:rPr>
                <w:rFonts w:cstheme="minorHAnsi"/>
                <w:sz w:val="28"/>
                <w:szCs w:val="28"/>
              </w:rPr>
            </w:pPr>
            <w:r>
              <w:rPr>
                <w:rFonts w:cstheme="minorHAnsi"/>
                <w:sz w:val="28"/>
                <w:szCs w:val="28"/>
              </w:rPr>
              <w:t>295</w:t>
            </w:r>
          </w:p>
        </w:tc>
        <w:tc>
          <w:tcPr>
            <w:tcW w:w="851" w:type="dxa"/>
          </w:tcPr>
          <w:p w14:paraId="08303E6B" w14:textId="15A888F8" w:rsidR="00721A17" w:rsidRPr="00721A17" w:rsidRDefault="00003C3D" w:rsidP="00721A17">
            <w:pPr>
              <w:jc w:val="center"/>
              <w:rPr>
                <w:rFonts w:cstheme="minorHAnsi"/>
                <w:sz w:val="28"/>
                <w:szCs w:val="28"/>
              </w:rPr>
            </w:pPr>
            <w:r>
              <w:rPr>
                <w:rFonts w:cstheme="minorHAnsi"/>
                <w:sz w:val="28"/>
                <w:szCs w:val="28"/>
              </w:rPr>
              <w:t>222</w:t>
            </w:r>
          </w:p>
        </w:tc>
        <w:tc>
          <w:tcPr>
            <w:tcW w:w="844" w:type="dxa"/>
          </w:tcPr>
          <w:p w14:paraId="3DD74C50" w14:textId="77777777" w:rsidR="00721A17" w:rsidRPr="00721A17" w:rsidRDefault="00721A17" w:rsidP="00721A17">
            <w:pPr>
              <w:jc w:val="center"/>
              <w:rPr>
                <w:rFonts w:cstheme="minorHAnsi"/>
                <w:sz w:val="28"/>
                <w:szCs w:val="28"/>
              </w:rPr>
            </w:pPr>
          </w:p>
        </w:tc>
      </w:tr>
      <w:tr w:rsidR="00721A17" w14:paraId="46B9CC5A" w14:textId="77777777" w:rsidTr="00721A17">
        <w:tc>
          <w:tcPr>
            <w:tcW w:w="7508" w:type="dxa"/>
          </w:tcPr>
          <w:p w14:paraId="57CF5D36" w14:textId="2760A552" w:rsidR="00721A17" w:rsidRPr="00721A17" w:rsidRDefault="00721A17" w:rsidP="00E24C98">
            <w:pPr>
              <w:rPr>
                <w:rFonts w:cstheme="minorHAnsi"/>
                <w:sz w:val="28"/>
                <w:szCs w:val="28"/>
              </w:rPr>
            </w:pPr>
            <w:r>
              <w:rPr>
                <w:rFonts w:cstheme="minorHAnsi"/>
                <w:sz w:val="28"/>
                <w:szCs w:val="28"/>
              </w:rPr>
              <w:t>Once In Royal</w:t>
            </w:r>
          </w:p>
        </w:tc>
        <w:tc>
          <w:tcPr>
            <w:tcW w:w="709" w:type="dxa"/>
          </w:tcPr>
          <w:p w14:paraId="4937BA4E" w14:textId="32E03A18" w:rsidR="00721A17" w:rsidRPr="00721A17" w:rsidRDefault="00003C3D" w:rsidP="00721A17">
            <w:pPr>
              <w:jc w:val="center"/>
              <w:rPr>
                <w:rFonts w:cstheme="minorHAnsi"/>
                <w:sz w:val="28"/>
                <w:szCs w:val="28"/>
              </w:rPr>
            </w:pPr>
            <w:r>
              <w:rPr>
                <w:rFonts w:cstheme="minorHAnsi"/>
                <w:sz w:val="28"/>
                <w:szCs w:val="28"/>
              </w:rPr>
              <w:t>167</w:t>
            </w:r>
          </w:p>
        </w:tc>
        <w:tc>
          <w:tcPr>
            <w:tcW w:w="850" w:type="dxa"/>
          </w:tcPr>
          <w:p w14:paraId="79F32C6E" w14:textId="5B8814B3" w:rsidR="00721A17" w:rsidRPr="00721A17" w:rsidRDefault="00003C3D" w:rsidP="00721A17">
            <w:pPr>
              <w:jc w:val="center"/>
              <w:rPr>
                <w:rFonts w:cstheme="minorHAnsi"/>
                <w:sz w:val="28"/>
                <w:szCs w:val="28"/>
              </w:rPr>
            </w:pPr>
            <w:r>
              <w:rPr>
                <w:rFonts w:cstheme="minorHAnsi"/>
                <w:sz w:val="28"/>
                <w:szCs w:val="28"/>
              </w:rPr>
              <w:t>315</w:t>
            </w:r>
          </w:p>
        </w:tc>
        <w:tc>
          <w:tcPr>
            <w:tcW w:w="851" w:type="dxa"/>
          </w:tcPr>
          <w:p w14:paraId="00FC7FF6" w14:textId="3B6993A9" w:rsidR="00721A17" w:rsidRPr="00721A17" w:rsidRDefault="00003C3D" w:rsidP="00721A17">
            <w:pPr>
              <w:jc w:val="center"/>
              <w:rPr>
                <w:rFonts w:cstheme="minorHAnsi"/>
                <w:sz w:val="28"/>
                <w:szCs w:val="28"/>
              </w:rPr>
            </w:pPr>
            <w:r>
              <w:rPr>
                <w:rFonts w:cstheme="minorHAnsi"/>
                <w:sz w:val="28"/>
                <w:szCs w:val="28"/>
              </w:rPr>
              <w:t>214</w:t>
            </w:r>
          </w:p>
        </w:tc>
        <w:tc>
          <w:tcPr>
            <w:tcW w:w="844" w:type="dxa"/>
          </w:tcPr>
          <w:p w14:paraId="71C5A78D" w14:textId="07ADC342" w:rsidR="00721A17" w:rsidRPr="00721A17" w:rsidRDefault="00003C3D" w:rsidP="00721A17">
            <w:pPr>
              <w:jc w:val="center"/>
              <w:rPr>
                <w:rFonts w:cstheme="minorHAnsi"/>
                <w:sz w:val="28"/>
                <w:szCs w:val="28"/>
              </w:rPr>
            </w:pPr>
            <w:r>
              <w:rPr>
                <w:rFonts w:cstheme="minorHAnsi"/>
                <w:sz w:val="28"/>
                <w:szCs w:val="28"/>
              </w:rPr>
              <w:t>539</w:t>
            </w:r>
          </w:p>
        </w:tc>
      </w:tr>
      <w:tr w:rsidR="00721A17" w14:paraId="2D210E54" w14:textId="77777777" w:rsidTr="00721A17">
        <w:tc>
          <w:tcPr>
            <w:tcW w:w="7508" w:type="dxa"/>
          </w:tcPr>
          <w:p w14:paraId="60E16EF0" w14:textId="49915E56" w:rsidR="00721A17" w:rsidRPr="00721A17" w:rsidRDefault="00721A17" w:rsidP="00721A17">
            <w:pPr>
              <w:rPr>
                <w:rFonts w:cstheme="minorHAnsi"/>
                <w:sz w:val="28"/>
                <w:szCs w:val="28"/>
              </w:rPr>
            </w:pPr>
            <w:r w:rsidRPr="00721A17">
              <w:rPr>
                <w:rFonts w:cstheme="minorHAnsi"/>
                <w:i/>
                <w:iCs/>
                <w:sz w:val="28"/>
                <w:szCs w:val="28"/>
              </w:rPr>
              <w:t>Child in the Manger</w:t>
            </w:r>
          </w:p>
        </w:tc>
        <w:tc>
          <w:tcPr>
            <w:tcW w:w="709" w:type="dxa"/>
          </w:tcPr>
          <w:p w14:paraId="4369C9A6" w14:textId="725CDF47" w:rsidR="00721A17" w:rsidRPr="00721A17" w:rsidRDefault="00003C3D" w:rsidP="00721A17">
            <w:pPr>
              <w:jc w:val="center"/>
              <w:rPr>
                <w:rFonts w:cstheme="minorHAnsi"/>
                <w:sz w:val="28"/>
                <w:szCs w:val="28"/>
              </w:rPr>
            </w:pPr>
            <w:r>
              <w:rPr>
                <w:rFonts w:cstheme="minorHAnsi"/>
                <w:sz w:val="28"/>
                <w:szCs w:val="28"/>
              </w:rPr>
              <w:t>150</w:t>
            </w:r>
          </w:p>
        </w:tc>
        <w:tc>
          <w:tcPr>
            <w:tcW w:w="850" w:type="dxa"/>
          </w:tcPr>
          <w:p w14:paraId="4C69C4B0" w14:textId="77777777" w:rsidR="00721A17" w:rsidRPr="00721A17" w:rsidRDefault="00721A17" w:rsidP="00721A17">
            <w:pPr>
              <w:jc w:val="center"/>
              <w:rPr>
                <w:rFonts w:cstheme="minorHAnsi"/>
                <w:sz w:val="28"/>
                <w:szCs w:val="28"/>
              </w:rPr>
            </w:pPr>
          </w:p>
        </w:tc>
        <w:tc>
          <w:tcPr>
            <w:tcW w:w="851" w:type="dxa"/>
          </w:tcPr>
          <w:p w14:paraId="10AB768C" w14:textId="0A2FDDE9" w:rsidR="00721A17" w:rsidRPr="00721A17" w:rsidRDefault="00003C3D" w:rsidP="00721A17">
            <w:pPr>
              <w:jc w:val="center"/>
              <w:rPr>
                <w:rFonts w:cstheme="minorHAnsi"/>
                <w:sz w:val="28"/>
                <w:szCs w:val="28"/>
              </w:rPr>
            </w:pPr>
            <w:r>
              <w:rPr>
                <w:rFonts w:cstheme="minorHAnsi"/>
                <w:sz w:val="28"/>
                <w:szCs w:val="28"/>
              </w:rPr>
              <w:t>314</w:t>
            </w:r>
          </w:p>
        </w:tc>
        <w:tc>
          <w:tcPr>
            <w:tcW w:w="844" w:type="dxa"/>
          </w:tcPr>
          <w:p w14:paraId="1CEF8DD6" w14:textId="1CA60CD9" w:rsidR="00721A17" w:rsidRPr="00721A17" w:rsidRDefault="00003C3D" w:rsidP="00721A17">
            <w:pPr>
              <w:jc w:val="center"/>
              <w:rPr>
                <w:rFonts w:cstheme="minorHAnsi"/>
                <w:sz w:val="28"/>
                <w:szCs w:val="28"/>
              </w:rPr>
            </w:pPr>
            <w:r>
              <w:rPr>
                <w:rFonts w:cstheme="minorHAnsi"/>
                <w:sz w:val="28"/>
                <w:szCs w:val="28"/>
              </w:rPr>
              <w:t>71</w:t>
            </w:r>
          </w:p>
        </w:tc>
      </w:tr>
      <w:tr w:rsidR="00721A17" w14:paraId="75D96914" w14:textId="77777777" w:rsidTr="00721A17">
        <w:tc>
          <w:tcPr>
            <w:tcW w:w="7508" w:type="dxa"/>
          </w:tcPr>
          <w:p w14:paraId="682F8035" w14:textId="450321B5" w:rsidR="00721A17" w:rsidRPr="00721A17" w:rsidRDefault="00721A17" w:rsidP="00721A17">
            <w:pPr>
              <w:rPr>
                <w:rFonts w:cstheme="minorHAnsi"/>
                <w:sz w:val="28"/>
                <w:szCs w:val="28"/>
              </w:rPr>
            </w:pPr>
            <w:r w:rsidRPr="00721A17">
              <w:rPr>
                <w:sz w:val="28"/>
                <w:szCs w:val="28"/>
              </w:rPr>
              <w:t xml:space="preserve">All Poor Ones </w:t>
            </w:r>
            <w:proofErr w:type="gramStart"/>
            <w:r w:rsidRPr="00721A17">
              <w:rPr>
                <w:sz w:val="28"/>
                <w:szCs w:val="28"/>
              </w:rPr>
              <w:t>And</w:t>
            </w:r>
            <w:proofErr w:type="gramEnd"/>
            <w:r w:rsidRPr="00721A17">
              <w:rPr>
                <w:sz w:val="28"/>
                <w:szCs w:val="28"/>
              </w:rPr>
              <w:t xml:space="preserve"> Humble</w:t>
            </w:r>
          </w:p>
        </w:tc>
        <w:tc>
          <w:tcPr>
            <w:tcW w:w="709" w:type="dxa"/>
          </w:tcPr>
          <w:p w14:paraId="01566D57" w14:textId="43E860AF" w:rsidR="00721A17" w:rsidRPr="00721A17" w:rsidRDefault="00003C3D" w:rsidP="00721A17">
            <w:pPr>
              <w:jc w:val="center"/>
              <w:rPr>
                <w:rFonts w:cstheme="minorHAnsi"/>
                <w:sz w:val="28"/>
                <w:szCs w:val="28"/>
              </w:rPr>
            </w:pPr>
            <w:r>
              <w:rPr>
                <w:rFonts w:cstheme="minorHAnsi"/>
                <w:sz w:val="28"/>
                <w:szCs w:val="28"/>
              </w:rPr>
              <w:t>165</w:t>
            </w:r>
          </w:p>
        </w:tc>
        <w:tc>
          <w:tcPr>
            <w:tcW w:w="850" w:type="dxa"/>
          </w:tcPr>
          <w:p w14:paraId="6BAD4E49" w14:textId="77777777" w:rsidR="00721A17" w:rsidRPr="00721A17" w:rsidRDefault="00721A17" w:rsidP="00721A17">
            <w:pPr>
              <w:jc w:val="center"/>
              <w:rPr>
                <w:rFonts w:cstheme="minorHAnsi"/>
                <w:sz w:val="28"/>
                <w:szCs w:val="28"/>
              </w:rPr>
            </w:pPr>
          </w:p>
        </w:tc>
        <w:tc>
          <w:tcPr>
            <w:tcW w:w="851" w:type="dxa"/>
          </w:tcPr>
          <w:p w14:paraId="72A142C0" w14:textId="77777777" w:rsidR="00721A17" w:rsidRPr="00721A17" w:rsidRDefault="00721A17" w:rsidP="00721A17">
            <w:pPr>
              <w:jc w:val="center"/>
              <w:rPr>
                <w:rFonts w:cstheme="minorHAnsi"/>
                <w:sz w:val="28"/>
                <w:szCs w:val="28"/>
              </w:rPr>
            </w:pPr>
          </w:p>
        </w:tc>
        <w:tc>
          <w:tcPr>
            <w:tcW w:w="844" w:type="dxa"/>
          </w:tcPr>
          <w:p w14:paraId="2F8AAB46" w14:textId="77777777" w:rsidR="00721A17" w:rsidRPr="00721A17" w:rsidRDefault="00721A17" w:rsidP="00721A17">
            <w:pPr>
              <w:jc w:val="center"/>
              <w:rPr>
                <w:rFonts w:cstheme="minorHAnsi"/>
                <w:sz w:val="28"/>
                <w:szCs w:val="28"/>
              </w:rPr>
            </w:pPr>
          </w:p>
        </w:tc>
      </w:tr>
      <w:tr w:rsidR="00721A17" w14:paraId="2DBF69AC" w14:textId="77777777" w:rsidTr="00721A17">
        <w:tc>
          <w:tcPr>
            <w:tcW w:w="7508" w:type="dxa"/>
          </w:tcPr>
          <w:p w14:paraId="30A11D80" w14:textId="7A43B860" w:rsidR="00721A17" w:rsidRPr="00721A17" w:rsidRDefault="00721A17" w:rsidP="00721A17">
            <w:pPr>
              <w:rPr>
                <w:rFonts w:cstheme="minorHAnsi"/>
                <w:sz w:val="28"/>
                <w:szCs w:val="28"/>
              </w:rPr>
            </w:pPr>
            <w:r w:rsidRPr="00721A17">
              <w:rPr>
                <w:sz w:val="28"/>
                <w:szCs w:val="28"/>
              </w:rPr>
              <w:t>Ring A Bell for Peace</w:t>
            </w:r>
          </w:p>
        </w:tc>
        <w:tc>
          <w:tcPr>
            <w:tcW w:w="709" w:type="dxa"/>
          </w:tcPr>
          <w:p w14:paraId="2FF58D4B" w14:textId="24A7F531" w:rsidR="00721A17" w:rsidRPr="00721A17" w:rsidRDefault="00003C3D" w:rsidP="00721A17">
            <w:pPr>
              <w:jc w:val="center"/>
              <w:rPr>
                <w:rFonts w:cstheme="minorHAnsi"/>
                <w:sz w:val="28"/>
                <w:szCs w:val="28"/>
              </w:rPr>
            </w:pPr>
            <w:r>
              <w:rPr>
                <w:rFonts w:cstheme="minorHAnsi"/>
                <w:sz w:val="28"/>
                <w:szCs w:val="28"/>
              </w:rPr>
              <w:t>152</w:t>
            </w:r>
          </w:p>
        </w:tc>
        <w:tc>
          <w:tcPr>
            <w:tcW w:w="850" w:type="dxa"/>
          </w:tcPr>
          <w:p w14:paraId="7A3A4F42" w14:textId="77777777" w:rsidR="00721A17" w:rsidRPr="00721A17" w:rsidRDefault="00721A17" w:rsidP="00721A17">
            <w:pPr>
              <w:jc w:val="center"/>
              <w:rPr>
                <w:rFonts w:cstheme="minorHAnsi"/>
                <w:sz w:val="28"/>
                <w:szCs w:val="28"/>
              </w:rPr>
            </w:pPr>
          </w:p>
        </w:tc>
        <w:tc>
          <w:tcPr>
            <w:tcW w:w="851" w:type="dxa"/>
          </w:tcPr>
          <w:p w14:paraId="29FF8F17" w14:textId="05144B27" w:rsidR="00721A17" w:rsidRPr="00721A17" w:rsidRDefault="00721A17" w:rsidP="00721A17">
            <w:pPr>
              <w:jc w:val="center"/>
              <w:rPr>
                <w:rFonts w:cstheme="minorHAnsi"/>
                <w:sz w:val="28"/>
                <w:szCs w:val="28"/>
              </w:rPr>
            </w:pPr>
          </w:p>
        </w:tc>
        <w:tc>
          <w:tcPr>
            <w:tcW w:w="844" w:type="dxa"/>
          </w:tcPr>
          <w:p w14:paraId="4C211F6D" w14:textId="77777777" w:rsidR="00721A17" w:rsidRPr="00721A17" w:rsidRDefault="00721A17" w:rsidP="00721A17">
            <w:pPr>
              <w:jc w:val="center"/>
              <w:rPr>
                <w:rFonts w:cstheme="minorHAnsi"/>
                <w:sz w:val="28"/>
                <w:szCs w:val="28"/>
              </w:rPr>
            </w:pPr>
          </w:p>
        </w:tc>
      </w:tr>
      <w:tr w:rsidR="00003C3D" w14:paraId="4CC53328" w14:textId="77777777" w:rsidTr="00721A17">
        <w:tc>
          <w:tcPr>
            <w:tcW w:w="7508" w:type="dxa"/>
          </w:tcPr>
          <w:p w14:paraId="4D977210" w14:textId="689ADC63" w:rsidR="00003C3D" w:rsidRPr="00721A17" w:rsidRDefault="00003C3D" w:rsidP="00721A17">
            <w:pPr>
              <w:rPr>
                <w:sz w:val="28"/>
                <w:szCs w:val="28"/>
              </w:rPr>
            </w:pPr>
            <w:r>
              <w:rPr>
                <w:sz w:val="28"/>
                <w:szCs w:val="28"/>
              </w:rPr>
              <w:t>Infant Holy, Infant Lowly</w:t>
            </w:r>
          </w:p>
        </w:tc>
        <w:tc>
          <w:tcPr>
            <w:tcW w:w="709" w:type="dxa"/>
          </w:tcPr>
          <w:p w14:paraId="45FFBC62" w14:textId="74E038B0" w:rsidR="00003C3D" w:rsidRDefault="00003C3D" w:rsidP="00721A17">
            <w:pPr>
              <w:jc w:val="center"/>
              <w:rPr>
                <w:rFonts w:cstheme="minorHAnsi"/>
                <w:sz w:val="28"/>
                <w:szCs w:val="28"/>
              </w:rPr>
            </w:pPr>
            <w:r>
              <w:rPr>
                <w:rFonts w:cstheme="minorHAnsi"/>
                <w:sz w:val="28"/>
                <w:szCs w:val="28"/>
              </w:rPr>
              <w:t>149</w:t>
            </w:r>
          </w:p>
        </w:tc>
        <w:tc>
          <w:tcPr>
            <w:tcW w:w="850" w:type="dxa"/>
          </w:tcPr>
          <w:p w14:paraId="7EEADD01" w14:textId="77777777" w:rsidR="00003C3D" w:rsidRPr="00721A17" w:rsidRDefault="00003C3D" w:rsidP="00721A17">
            <w:pPr>
              <w:jc w:val="center"/>
              <w:rPr>
                <w:rFonts w:cstheme="minorHAnsi"/>
                <w:sz w:val="28"/>
                <w:szCs w:val="28"/>
              </w:rPr>
            </w:pPr>
          </w:p>
        </w:tc>
        <w:tc>
          <w:tcPr>
            <w:tcW w:w="851" w:type="dxa"/>
          </w:tcPr>
          <w:p w14:paraId="132D74AA" w14:textId="77777777" w:rsidR="00003C3D" w:rsidRPr="00721A17" w:rsidRDefault="00003C3D" w:rsidP="00721A17">
            <w:pPr>
              <w:jc w:val="center"/>
              <w:rPr>
                <w:rFonts w:cstheme="minorHAnsi"/>
                <w:sz w:val="28"/>
                <w:szCs w:val="28"/>
              </w:rPr>
            </w:pPr>
          </w:p>
        </w:tc>
        <w:tc>
          <w:tcPr>
            <w:tcW w:w="844" w:type="dxa"/>
          </w:tcPr>
          <w:p w14:paraId="51E156A1" w14:textId="6B039A0E" w:rsidR="00003C3D" w:rsidRPr="00721A17" w:rsidRDefault="00003C3D" w:rsidP="00721A17">
            <w:pPr>
              <w:jc w:val="center"/>
              <w:rPr>
                <w:rFonts w:cstheme="minorHAnsi"/>
                <w:sz w:val="28"/>
                <w:szCs w:val="28"/>
              </w:rPr>
            </w:pPr>
            <w:r>
              <w:rPr>
                <w:rFonts w:cstheme="minorHAnsi"/>
                <w:sz w:val="28"/>
                <w:szCs w:val="28"/>
              </w:rPr>
              <w:t>342</w:t>
            </w:r>
          </w:p>
        </w:tc>
      </w:tr>
      <w:tr w:rsidR="00003C3D" w14:paraId="6FE5FDDD" w14:textId="77777777" w:rsidTr="00721A17">
        <w:tc>
          <w:tcPr>
            <w:tcW w:w="7508" w:type="dxa"/>
          </w:tcPr>
          <w:p w14:paraId="4448691C" w14:textId="4947D4DC" w:rsidR="00003C3D" w:rsidRPr="00721A17" w:rsidRDefault="00003C3D" w:rsidP="00721A17">
            <w:pPr>
              <w:rPr>
                <w:sz w:val="28"/>
                <w:szCs w:val="28"/>
              </w:rPr>
            </w:pPr>
            <w:r>
              <w:rPr>
                <w:sz w:val="28"/>
                <w:szCs w:val="28"/>
              </w:rPr>
              <w:t xml:space="preserve">See Him Lying </w:t>
            </w:r>
            <w:proofErr w:type="gramStart"/>
            <w:r>
              <w:rPr>
                <w:sz w:val="28"/>
                <w:szCs w:val="28"/>
              </w:rPr>
              <w:t>On</w:t>
            </w:r>
            <w:proofErr w:type="gramEnd"/>
            <w:r>
              <w:rPr>
                <w:sz w:val="28"/>
                <w:szCs w:val="28"/>
              </w:rPr>
              <w:t xml:space="preserve"> A Bed of Straw</w:t>
            </w:r>
          </w:p>
        </w:tc>
        <w:tc>
          <w:tcPr>
            <w:tcW w:w="709" w:type="dxa"/>
          </w:tcPr>
          <w:p w14:paraId="28F5405F" w14:textId="0CC60199" w:rsidR="00003C3D" w:rsidRDefault="00003C3D" w:rsidP="00721A17">
            <w:pPr>
              <w:jc w:val="center"/>
              <w:rPr>
                <w:rFonts w:cstheme="minorHAnsi"/>
                <w:sz w:val="28"/>
                <w:szCs w:val="28"/>
              </w:rPr>
            </w:pPr>
            <w:r>
              <w:rPr>
                <w:rFonts w:cstheme="minorHAnsi"/>
                <w:sz w:val="28"/>
                <w:szCs w:val="28"/>
              </w:rPr>
              <w:t>151</w:t>
            </w:r>
          </w:p>
        </w:tc>
        <w:tc>
          <w:tcPr>
            <w:tcW w:w="850" w:type="dxa"/>
          </w:tcPr>
          <w:p w14:paraId="63B3573F" w14:textId="1DC6DF2F" w:rsidR="00003C3D" w:rsidRPr="00721A17" w:rsidRDefault="00003C3D" w:rsidP="00721A17">
            <w:pPr>
              <w:jc w:val="center"/>
              <w:rPr>
                <w:rFonts w:cstheme="minorHAnsi"/>
                <w:sz w:val="28"/>
                <w:szCs w:val="28"/>
              </w:rPr>
            </w:pPr>
            <w:r>
              <w:rPr>
                <w:rFonts w:cstheme="minorHAnsi"/>
                <w:sz w:val="28"/>
                <w:szCs w:val="28"/>
              </w:rPr>
              <w:t>310</w:t>
            </w:r>
          </w:p>
        </w:tc>
        <w:tc>
          <w:tcPr>
            <w:tcW w:w="851" w:type="dxa"/>
          </w:tcPr>
          <w:p w14:paraId="72270AD0" w14:textId="45B4A829" w:rsidR="00003C3D" w:rsidRPr="00721A17" w:rsidRDefault="00003C3D" w:rsidP="00721A17">
            <w:pPr>
              <w:jc w:val="center"/>
              <w:rPr>
                <w:rFonts w:cstheme="minorHAnsi"/>
                <w:sz w:val="28"/>
                <w:szCs w:val="28"/>
              </w:rPr>
            </w:pPr>
            <w:r>
              <w:rPr>
                <w:rFonts w:cstheme="minorHAnsi"/>
                <w:sz w:val="28"/>
                <w:szCs w:val="28"/>
              </w:rPr>
              <w:t>216</w:t>
            </w:r>
          </w:p>
        </w:tc>
        <w:tc>
          <w:tcPr>
            <w:tcW w:w="844" w:type="dxa"/>
          </w:tcPr>
          <w:p w14:paraId="5ED6C239" w14:textId="430E57B2" w:rsidR="00003C3D" w:rsidRPr="00721A17" w:rsidRDefault="00003C3D" w:rsidP="00721A17">
            <w:pPr>
              <w:jc w:val="center"/>
              <w:rPr>
                <w:rFonts w:cstheme="minorHAnsi"/>
                <w:sz w:val="28"/>
                <w:szCs w:val="28"/>
              </w:rPr>
            </w:pPr>
            <w:r>
              <w:rPr>
                <w:rFonts w:cstheme="minorHAnsi"/>
                <w:sz w:val="28"/>
                <w:szCs w:val="28"/>
              </w:rPr>
              <w:t>589</w:t>
            </w:r>
          </w:p>
        </w:tc>
      </w:tr>
      <w:tr w:rsidR="00003C3D" w14:paraId="04B8245B" w14:textId="77777777" w:rsidTr="00721A17">
        <w:tc>
          <w:tcPr>
            <w:tcW w:w="7508" w:type="dxa"/>
          </w:tcPr>
          <w:p w14:paraId="6548FC79" w14:textId="028EB322" w:rsidR="00003C3D" w:rsidRPr="00721A17" w:rsidRDefault="00003C3D" w:rsidP="00721A17">
            <w:pPr>
              <w:rPr>
                <w:sz w:val="28"/>
                <w:szCs w:val="28"/>
              </w:rPr>
            </w:pPr>
            <w:r>
              <w:rPr>
                <w:sz w:val="28"/>
                <w:szCs w:val="28"/>
              </w:rPr>
              <w:t>Shepherds Came Their Praises Bringing</w:t>
            </w:r>
          </w:p>
        </w:tc>
        <w:tc>
          <w:tcPr>
            <w:tcW w:w="709" w:type="dxa"/>
          </w:tcPr>
          <w:p w14:paraId="3C0A8B18" w14:textId="171481D4" w:rsidR="00003C3D" w:rsidRDefault="00003C3D" w:rsidP="00721A17">
            <w:pPr>
              <w:jc w:val="center"/>
              <w:rPr>
                <w:rFonts w:cstheme="minorHAnsi"/>
                <w:sz w:val="28"/>
                <w:szCs w:val="28"/>
              </w:rPr>
            </w:pPr>
            <w:r>
              <w:rPr>
                <w:rFonts w:cstheme="minorHAnsi"/>
                <w:sz w:val="28"/>
                <w:szCs w:val="28"/>
              </w:rPr>
              <w:t>156</w:t>
            </w:r>
          </w:p>
        </w:tc>
        <w:tc>
          <w:tcPr>
            <w:tcW w:w="850" w:type="dxa"/>
          </w:tcPr>
          <w:p w14:paraId="7B86E916" w14:textId="77777777" w:rsidR="00003C3D" w:rsidRPr="00721A17" w:rsidRDefault="00003C3D" w:rsidP="00721A17">
            <w:pPr>
              <w:jc w:val="center"/>
              <w:rPr>
                <w:rFonts w:cstheme="minorHAnsi"/>
                <w:sz w:val="28"/>
                <w:szCs w:val="28"/>
              </w:rPr>
            </w:pPr>
          </w:p>
        </w:tc>
        <w:tc>
          <w:tcPr>
            <w:tcW w:w="851" w:type="dxa"/>
          </w:tcPr>
          <w:p w14:paraId="01A8FB3D" w14:textId="77777777" w:rsidR="00003C3D" w:rsidRPr="00721A17" w:rsidRDefault="00003C3D" w:rsidP="00721A17">
            <w:pPr>
              <w:jc w:val="center"/>
              <w:rPr>
                <w:rFonts w:cstheme="minorHAnsi"/>
                <w:sz w:val="28"/>
                <w:szCs w:val="28"/>
              </w:rPr>
            </w:pPr>
          </w:p>
        </w:tc>
        <w:tc>
          <w:tcPr>
            <w:tcW w:w="844" w:type="dxa"/>
          </w:tcPr>
          <w:p w14:paraId="4ABB0B95" w14:textId="77777777" w:rsidR="00003C3D" w:rsidRPr="00721A17" w:rsidRDefault="00003C3D" w:rsidP="00721A17">
            <w:pPr>
              <w:jc w:val="center"/>
              <w:rPr>
                <w:rFonts w:cstheme="minorHAnsi"/>
                <w:sz w:val="28"/>
                <w:szCs w:val="28"/>
              </w:rPr>
            </w:pPr>
          </w:p>
        </w:tc>
      </w:tr>
      <w:tr w:rsidR="00003C3D" w14:paraId="3DFF7755" w14:textId="77777777" w:rsidTr="00721A17">
        <w:tc>
          <w:tcPr>
            <w:tcW w:w="7508" w:type="dxa"/>
          </w:tcPr>
          <w:p w14:paraId="2757721B" w14:textId="41B0E14E" w:rsidR="00003C3D" w:rsidRPr="00721A17" w:rsidRDefault="00003C3D" w:rsidP="00721A17">
            <w:pPr>
              <w:rPr>
                <w:sz w:val="28"/>
                <w:szCs w:val="28"/>
              </w:rPr>
            </w:pPr>
            <w:r>
              <w:rPr>
                <w:sz w:val="28"/>
                <w:szCs w:val="28"/>
              </w:rPr>
              <w:t>What Child Is This</w:t>
            </w:r>
          </w:p>
        </w:tc>
        <w:tc>
          <w:tcPr>
            <w:tcW w:w="709" w:type="dxa"/>
          </w:tcPr>
          <w:p w14:paraId="60C12E61" w14:textId="0DDABBF3" w:rsidR="00003C3D" w:rsidRDefault="00003C3D" w:rsidP="00721A17">
            <w:pPr>
              <w:jc w:val="center"/>
              <w:rPr>
                <w:rFonts w:cstheme="minorHAnsi"/>
                <w:sz w:val="28"/>
                <w:szCs w:val="28"/>
              </w:rPr>
            </w:pPr>
            <w:r>
              <w:rPr>
                <w:rFonts w:cstheme="minorHAnsi"/>
                <w:sz w:val="28"/>
                <w:szCs w:val="28"/>
              </w:rPr>
              <w:t>170</w:t>
            </w:r>
          </w:p>
        </w:tc>
        <w:tc>
          <w:tcPr>
            <w:tcW w:w="850" w:type="dxa"/>
          </w:tcPr>
          <w:p w14:paraId="6E1D1E65" w14:textId="77777777" w:rsidR="00003C3D" w:rsidRPr="00721A17" w:rsidRDefault="00003C3D" w:rsidP="00721A17">
            <w:pPr>
              <w:jc w:val="center"/>
              <w:rPr>
                <w:rFonts w:cstheme="minorHAnsi"/>
                <w:sz w:val="28"/>
                <w:szCs w:val="28"/>
              </w:rPr>
            </w:pPr>
          </w:p>
        </w:tc>
        <w:tc>
          <w:tcPr>
            <w:tcW w:w="851" w:type="dxa"/>
          </w:tcPr>
          <w:p w14:paraId="6E23FCC1" w14:textId="77777777" w:rsidR="00003C3D" w:rsidRPr="00721A17" w:rsidRDefault="00003C3D" w:rsidP="00721A17">
            <w:pPr>
              <w:jc w:val="center"/>
              <w:rPr>
                <w:rFonts w:cstheme="minorHAnsi"/>
                <w:sz w:val="28"/>
                <w:szCs w:val="28"/>
              </w:rPr>
            </w:pPr>
          </w:p>
        </w:tc>
        <w:tc>
          <w:tcPr>
            <w:tcW w:w="844" w:type="dxa"/>
          </w:tcPr>
          <w:p w14:paraId="75A45FE3" w14:textId="4BDE95CA" w:rsidR="00003C3D" w:rsidRPr="00721A17" w:rsidRDefault="00003C3D" w:rsidP="00721A17">
            <w:pPr>
              <w:jc w:val="center"/>
              <w:rPr>
                <w:rFonts w:cstheme="minorHAnsi"/>
                <w:sz w:val="28"/>
                <w:szCs w:val="28"/>
              </w:rPr>
            </w:pPr>
            <w:r>
              <w:rPr>
                <w:rFonts w:cstheme="minorHAnsi"/>
                <w:sz w:val="28"/>
                <w:szCs w:val="28"/>
              </w:rPr>
              <w:t>749</w:t>
            </w:r>
          </w:p>
        </w:tc>
      </w:tr>
      <w:tr w:rsidR="00003C3D" w14:paraId="1093D92F" w14:textId="77777777" w:rsidTr="00721A17">
        <w:tc>
          <w:tcPr>
            <w:tcW w:w="7508" w:type="dxa"/>
          </w:tcPr>
          <w:p w14:paraId="0C91D910" w14:textId="4E9058FD" w:rsidR="00003C3D" w:rsidRPr="00721A17" w:rsidRDefault="00003C3D" w:rsidP="00721A17">
            <w:pPr>
              <w:rPr>
                <w:sz w:val="28"/>
                <w:szCs w:val="28"/>
              </w:rPr>
            </w:pPr>
            <w:r w:rsidRPr="00E24C98">
              <w:rPr>
                <w:sz w:val="28"/>
                <w:szCs w:val="28"/>
              </w:rPr>
              <w:t>All creatures of our God and King</w:t>
            </w:r>
          </w:p>
        </w:tc>
        <w:tc>
          <w:tcPr>
            <w:tcW w:w="709" w:type="dxa"/>
          </w:tcPr>
          <w:p w14:paraId="524104D7" w14:textId="385BC7CE" w:rsidR="00003C3D" w:rsidRDefault="00003C3D" w:rsidP="00721A17">
            <w:pPr>
              <w:jc w:val="center"/>
              <w:rPr>
                <w:rFonts w:cstheme="minorHAnsi"/>
                <w:sz w:val="28"/>
                <w:szCs w:val="28"/>
              </w:rPr>
            </w:pPr>
            <w:r>
              <w:rPr>
                <w:rFonts w:cstheme="minorHAnsi"/>
                <w:sz w:val="28"/>
                <w:szCs w:val="28"/>
              </w:rPr>
              <w:t>39</w:t>
            </w:r>
          </w:p>
        </w:tc>
        <w:tc>
          <w:tcPr>
            <w:tcW w:w="850" w:type="dxa"/>
          </w:tcPr>
          <w:p w14:paraId="236397A1" w14:textId="09715DA5" w:rsidR="00003C3D" w:rsidRPr="00721A17" w:rsidRDefault="00003C3D" w:rsidP="00721A17">
            <w:pPr>
              <w:jc w:val="center"/>
              <w:rPr>
                <w:rFonts w:cstheme="minorHAnsi"/>
                <w:sz w:val="28"/>
                <w:szCs w:val="28"/>
              </w:rPr>
            </w:pPr>
            <w:r>
              <w:rPr>
                <w:rFonts w:cstheme="minorHAnsi"/>
                <w:sz w:val="28"/>
                <w:szCs w:val="28"/>
              </w:rPr>
              <w:t>147</w:t>
            </w:r>
          </w:p>
        </w:tc>
        <w:tc>
          <w:tcPr>
            <w:tcW w:w="851" w:type="dxa"/>
          </w:tcPr>
          <w:p w14:paraId="3EBCC811" w14:textId="226D2199" w:rsidR="00003C3D" w:rsidRPr="00721A17" w:rsidRDefault="00003C3D" w:rsidP="00721A17">
            <w:pPr>
              <w:jc w:val="center"/>
              <w:rPr>
                <w:rFonts w:cstheme="minorHAnsi"/>
                <w:sz w:val="28"/>
                <w:szCs w:val="28"/>
              </w:rPr>
            </w:pPr>
            <w:r w:rsidRPr="00E24C98">
              <w:rPr>
                <w:sz w:val="28"/>
                <w:szCs w:val="28"/>
              </w:rPr>
              <w:t>99</w:t>
            </w:r>
          </w:p>
        </w:tc>
        <w:tc>
          <w:tcPr>
            <w:tcW w:w="844" w:type="dxa"/>
          </w:tcPr>
          <w:p w14:paraId="6B540013" w14:textId="35254D43" w:rsidR="00003C3D" w:rsidRPr="00721A17" w:rsidRDefault="00003C3D" w:rsidP="00721A17">
            <w:pPr>
              <w:jc w:val="center"/>
              <w:rPr>
                <w:rFonts w:cstheme="minorHAnsi"/>
                <w:sz w:val="28"/>
                <w:szCs w:val="28"/>
              </w:rPr>
            </w:pPr>
            <w:r>
              <w:rPr>
                <w:rFonts w:cstheme="minorHAnsi"/>
                <w:sz w:val="28"/>
                <w:szCs w:val="28"/>
              </w:rPr>
              <w:t>7</w:t>
            </w:r>
          </w:p>
        </w:tc>
      </w:tr>
      <w:tr w:rsidR="00003C3D" w14:paraId="230B55EE" w14:textId="77777777" w:rsidTr="00721A17">
        <w:tc>
          <w:tcPr>
            <w:tcW w:w="7508" w:type="dxa"/>
          </w:tcPr>
          <w:p w14:paraId="12FF925B" w14:textId="514E5FA9" w:rsidR="00003C3D" w:rsidRPr="00721A17" w:rsidRDefault="00003C3D" w:rsidP="00721A17">
            <w:pPr>
              <w:rPr>
                <w:sz w:val="28"/>
                <w:szCs w:val="28"/>
              </w:rPr>
            </w:pPr>
            <w:r w:rsidRPr="00E24C98">
              <w:rPr>
                <w:sz w:val="28"/>
                <w:szCs w:val="28"/>
              </w:rPr>
              <w:t>My Life flows on (How can I keep from singing)</w:t>
            </w:r>
          </w:p>
        </w:tc>
        <w:tc>
          <w:tcPr>
            <w:tcW w:w="709" w:type="dxa"/>
          </w:tcPr>
          <w:p w14:paraId="719E5BF6" w14:textId="77777777" w:rsidR="00003C3D" w:rsidRDefault="00003C3D" w:rsidP="00721A17">
            <w:pPr>
              <w:jc w:val="center"/>
              <w:rPr>
                <w:rFonts w:cstheme="minorHAnsi"/>
                <w:sz w:val="28"/>
                <w:szCs w:val="28"/>
              </w:rPr>
            </w:pPr>
          </w:p>
        </w:tc>
        <w:tc>
          <w:tcPr>
            <w:tcW w:w="850" w:type="dxa"/>
          </w:tcPr>
          <w:p w14:paraId="633AE154" w14:textId="178FCA7E" w:rsidR="00003C3D" w:rsidRPr="00721A17" w:rsidRDefault="00003C3D" w:rsidP="00721A17">
            <w:pPr>
              <w:jc w:val="center"/>
              <w:rPr>
                <w:rFonts w:cstheme="minorHAnsi"/>
                <w:sz w:val="28"/>
                <w:szCs w:val="28"/>
              </w:rPr>
            </w:pPr>
            <w:r>
              <w:rPr>
                <w:rFonts w:cstheme="minorHAnsi"/>
                <w:sz w:val="28"/>
                <w:szCs w:val="28"/>
              </w:rPr>
              <w:t>565</w:t>
            </w:r>
          </w:p>
        </w:tc>
        <w:tc>
          <w:tcPr>
            <w:tcW w:w="851" w:type="dxa"/>
          </w:tcPr>
          <w:p w14:paraId="64E3422F" w14:textId="77777777" w:rsidR="00003C3D" w:rsidRPr="00721A17" w:rsidRDefault="00003C3D" w:rsidP="00721A17">
            <w:pPr>
              <w:jc w:val="center"/>
              <w:rPr>
                <w:rFonts w:cstheme="minorHAnsi"/>
                <w:sz w:val="28"/>
                <w:szCs w:val="28"/>
              </w:rPr>
            </w:pPr>
          </w:p>
        </w:tc>
        <w:tc>
          <w:tcPr>
            <w:tcW w:w="844" w:type="dxa"/>
          </w:tcPr>
          <w:p w14:paraId="7D6EE9C6" w14:textId="77777777" w:rsidR="00003C3D" w:rsidRPr="00721A17" w:rsidRDefault="00003C3D" w:rsidP="00721A17">
            <w:pPr>
              <w:jc w:val="center"/>
              <w:rPr>
                <w:rFonts w:cstheme="minorHAnsi"/>
                <w:sz w:val="28"/>
                <w:szCs w:val="28"/>
              </w:rPr>
            </w:pPr>
          </w:p>
        </w:tc>
      </w:tr>
    </w:tbl>
    <w:p w14:paraId="1927D8C5" w14:textId="77777777" w:rsidR="00E24C98" w:rsidRDefault="00E24C98" w:rsidP="00E24C98">
      <w:pPr>
        <w:spacing w:after="0" w:line="240" w:lineRule="auto"/>
        <w:rPr>
          <w:rFonts w:cstheme="minorHAnsi"/>
          <w:b/>
          <w:bCs/>
          <w:sz w:val="28"/>
          <w:szCs w:val="28"/>
        </w:rPr>
      </w:pPr>
    </w:p>
    <w:p w14:paraId="520A6EFE" w14:textId="2A59128D" w:rsidR="00721A17" w:rsidRPr="00003C3D" w:rsidRDefault="00003C3D" w:rsidP="00003C3D">
      <w:pPr>
        <w:spacing w:after="0" w:line="240" w:lineRule="auto"/>
        <w:jc w:val="center"/>
        <w:rPr>
          <w:rFonts w:cstheme="minorHAnsi"/>
          <w:sz w:val="28"/>
          <w:szCs w:val="28"/>
        </w:rPr>
      </w:pPr>
      <w:r>
        <w:rPr>
          <w:rFonts w:cstheme="minorHAnsi"/>
          <w:sz w:val="28"/>
          <w:szCs w:val="28"/>
        </w:rPr>
        <w:t xml:space="preserve">RS – </w:t>
      </w:r>
      <w:r w:rsidRPr="00003C3D">
        <w:rPr>
          <w:rFonts w:cstheme="minorHAnsi"/>
          <w:i/>
          <w:iCs/>
          <w:sz w:val="28"/>
          <w:szCs w:val="28"/>
        </w:rPr>
        <w:t>Rejoice &amp; Sing</w:t>
      </w:r>
      <w:r>
        <w:rPr>
          <w:rFonts w:cstheme="minorHAnsi"/>
          <w:sz w:val="28"/>
          <w:szCs w:val="28"/>
        </w:rPr>
        <w:t xml:space="preserve"> | CH4 – </w:t>
      </w:r>
      <w:r w:rsidRPr="00003C3D">
        <w:rPr>
          <w:rFonts w:cstheme="minorHAnsi"/>
          <w:i/>
          <w:iCs/>
          <w:sz w:val="28"/>
          <w:szCs w:val="28"/>
        </w:rPr>
        <w:t>Church Hymnary 4</w:t>
      </w:r>
      <w:r>
        <w:rPr>
          <w:rFonts w:cstheme="minorHAnsi"/>
          <w:sz w:val="28"/>
          <w:szCs w:val="28"/>
        </w:rPr>
        <w:t xml:space="preserve"> | </w:t>
      </w:r>
      <w:proofErr w:type="spellStart"/>
      <w:r>
        <w:rPr>
          <w:rFonts w:cstheme="minorHAnsi"/>
          <w:sz w:val="28"/>
          <w:szCs w:val="28"/>
        </w:rPr>
        <w:t>StF</w:t>
      </w:r>
      <w:proofErr w:type="spellEnd"/>
      <w:r>
        <w:rPr>
          <w:rFonts w:cstheme="minorHAnsi"/>
          <w:sz w:val="28"/>
          <w:szCs w:val="28"/>
        </w:rPr>
        <w:t xml:space="preserve"> – </w:t>
      </w:r>
      <w:r w:rsidRPr="00003C3D">
        <w:rPr>
          <w:rFonts w:cstheme="minorHAnsi"/>
          <w:i/>
          <w:iCs/>
          <w:sz w:val="28"/>
          <w:szCs w:val="28"/>
        </w:rPr>
        <w:t>Singing the Faith</w:t>
      </w:r>
      <w:r>
        <w:rPr>
          <w:rFonts w:cstheme="minorHAnsi"/>
          <w:sz w:val="28"/>
          <w:szCs w:val="28"/>
        </w:rPr>
        <w:t xml:space="preserve"> | MP – </w:t>
      </w:r>
      <w:r w:rsidRPr="00003C3D">
        <w:rPr>
          <w:rFonts w:cstheme="minorHAnsi"/>
          <w:i/>
          <w:iCs/>
          <w:sz w:val="28"/>
          <w:szCs w:val="28"/>
        </w:rPr>
        <w:t>Mission Praise</w:t>
      </w:r>
    </w:p>
    <w:p w14:paraId="6B4ADB1B" w14:textId="77777777" w:rsidR="00E24C98" w:rsidRPr="00E24C98" w:rsidRDefault="00E24C98" w:rsidP="00E24C98">
      <w:pPr>
        <w:spacing w:after="0" w:line="240" w:lineRule="auto"/>
        <w:rPr>
          <w:sz w:val="28"/>
          <w:szCs w:val="28"/>
        </w:rPr>
      </w:pPr>
    </w:p>
    <w:p w14:paraId="6ACC660A" w14:textId="77777777" w:rsidR="007266CD" w:rsidRPr="00E24C98" w:rsidRDefault="007266CD" w:rsidP="00E24C98">
      <w:pPr>
        <w:spacing w:after="0" w:line="240" w:lineRule="auto"/>
        <w:rPr>
          <w:sz w:val="28"/>
          <w:szCs w:val="28"/>
        </w:rPr>
      </w:pPr>
    </w:p>
    <w:sectPr w:rsidR="007266CD" w:rsidRPr="00E24C98" w:rsidSect="00E24C9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A241A"/>
    <w:multiLevelType w:val="hybridMultilevel"/>
    <w:tmpl w:val="7C42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71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5D"/>
    <w:rsid w:val="00003C3D"/>
    <w:rsid w:val="00095F77"/>
    <w:rsid w:val="001F3137"/>
    <w:rsid w:val="00326D26"/>
    <w:rsid w:val="003B575D"/>
    <w:rsid w:val="00721A17"/>
    <w:rsid w:val="007266CD"/>
    <w:rsid w:val="007D5A16"/>
    <w:rsid w:val="008C567C"/>
    <w:rsid w:val="00A670C7"/>
    <w:rsid w:val="00B240A2"/>
    <w:rsid w:val="00C17BD1"/>
    <w:rsid w:val="00C81AA8"/>
    <w:rsid w:val="00E24C98"/>
    <w:rsid w:val="00F9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AF3A"/>
  <w15:chartTrackingRefBased/>
  <w15:docId w15:val="{114A08D1-3E81-4C08-9B3A-6721A34F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75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B575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575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575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B575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B5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75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B57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575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575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B575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B5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75D"/>
    <w:rPr>
      <w:rFonts w:eastAsiaTheme="majorEastAsia" w:cstheme="majorBidi"/>
      <w:color w:val="272727" w:themeColor="text1" w:themeTint="D8"/>
    </w:rPr>
  </w:style>
  <w:style w:type="paragraph" w:styleId="Title">
    <w:name w:val="Title"/>
    <w:basedOn w:val="Normal"/>
    <w:next w:val="Normal"/>
    <w:link w:val="TitleChar"/>
    <w:uiPriority w:val="10"/>
    <w:qFormat/>
    <w:rsid w:val="003B5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7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7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575D"/>
    <w:rPr>
      <w:i/>
      <w:iCs/>
      <w:color w:val="404040" w:themeColor="text1" w:themeTint="BF"/>
    </w:rPr>
  </w:style>
  <w:style w:type="paragraph" w:styleId="ListParagraph">
    <w:name w:val="List Paragraph"/>
    <w:basedOn w:val="Normal"/>
    <w:uiPriority w:val="34"/>
    <w:qFormat/>
    <w:rsid w:val="003B575D"/>
    <w:pPr>
      <w:ind w:left="720"/>
      <w:contextualSpacing/>
    </w:pPr>
  </w:style>
  <w:style w:type="character" w:styleId="IntenseEmphasis">
    <w:name w:val="Intense Emphasis"/>
    <w:basedOn w:val="DefaultParagraphFont"/>
    <w:uiPriority w:val="21"/>
    <w:qFormat/>
    <w:rsid w:val="003B575D"/>
    <w:rPr>
      <w:i/>
      <w:iCs/>
      <w:color w:val="365F91" w:themeColor="accent1" w:themeShade="BF"/>
    </w:rPr>
  </w:style>
  <w:style w:type="paragraph" w:styleId="IntenseQuote">
    <w:name w:val="Intense Quote"/>
    <w:basedOn w:val="Normal"/>
    <w:next w:val="Normal"/>
    <w:link w:val="IntenseQuoteChar"/>
    <w:uiPriority w:val="30"/>
    <w:qFormat/>
    <w:rsid w:val="003B575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B575D"/>
    <w:rPr>
      <w:i/>
      <w:iCs/>
      <w:color w:val="365F91" w:themeColor="accent1" w:themeShade="BF"/>
    </w:rPr>
  </w:style>
  <w:style w:type="character" w:styleId="IntenseReference">
    <w:name w:val="Intense Reference"/>
    <w:basedOn w:val="DefaultParagraphFont"/>
    <w:uiPriority w:val="32"/>
    <w:qFormat/>
    <w:rsid w:val="003B575D"/>
    <w:rPr>
      <w:b/>
      <w:bCs/>
      <w:smallCaps/>
      <w:color w:val="365F91" w:themeColor="accent1" w:themeShade="BF"/>
      <w:spacing w:val="5"/>
    </w:rPr>
  </w:style>
  <w:style w:type="table" w:styleId="TableGrid">
    <w:name w:val="Table Grid"/>
    <w:basedOn w:val="TableNormal"/>
    <w:uiPriority w:val="59"/>
    <w:rsid w:val="0072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851F-1545-6A41-AA0C-765628D1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nevard</dc:creator>
  <cp:keywords/>
  <dc:description/>
  <cp:lastModifiedBy>Andy Braunston</cp:lastModifiedBy>
  <cp:revision>2</cp:revision>
  <dcterms:created xsi:type="dcterms:W3CDTF">2024-12-10T11:56:00Z</dcterms:created>
  <dcterms:modified xsi:type="dcterms:W3CDTF">2024-12-10T11:56:00Z</dcterms:modified>
</cp:coreProperties>
</file>