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BFE4" w14:textId="75C65E51" w:rsidR="0042618D" w:rsidRPr="008A71A5" w:rsidRDefault="0042618D" w:rsidP="0042618D">
      <w:pPr>
        <w:spacing w:after="0" w:line="240" w:lineRule="auto"/>
        <w:jc w:val="center"/>
        <w:rPr>
          <w:b/>
          <w:bCs/>
          <w:color w:val="215E99" w:themeColor="text2" w:themeTint="BF"/>
          <w:sz w:val="44"/>
          <w:szCs w:val="44"/>
        </w:rPr>
      </w:pPr>
      <w:r>
        <w:rPr>
          <w:b/>
          <w:bCs/>
          <w:noProof/>
          <w:color w:val="0E2841" w:themeColor="text2"/>
          <w:sz w:val="44"/>
          <w:szCs w:val="44"/>
        </w:rPr>
        <w:drawing>
          <wp:anchor distT="0" distB="0" distL="114300" distR="114300" simplePos="0" relativeHeight="251659264" behindDoc="0" locked="0" layoutInCell="1" allowOverlap="1" wp14:anchorId="561D4774" wp14:editId="56D7EB3D">
            <wp:simplePos x="0" y="0"/>
            <wp:positionH relativeFrom="column">
              <wp:posOffset>218649</wp:posOffset>
            </wp:positionH>
            <wp:positionV relativeFrom="paragraph">
              <wp:posOffset>361</wp:posOffset>
            </wp:positionV>
            <wp:extent cx="3198495" cy="1411605"/>
            <wp:effectExtent l="0" t="0" r="1905" b="0"/>
            <wp:wrapSquare wrapText="bothSides"/>
            <wp:docPr id="18822779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77986"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98495" cy="1411605"/>
                    </a:xfrm>
                    <a:prstGeom prst="rect">
                      <a:avLst/>
                    </a:prstGeom>
                  </pic:spPr>
                </pic:pic>
              </a:graphicData>
            </a:graphic>
            <wp14:sizeRelH relativeFrom="margin">
              <wp14:pctWidth>0</wp14:pctWidth>
            </wp14:sizeRelH>
            <wp14:sizeRelV relativeFrom="margin">
              <wp14:pctHeight>0</wp14:pctHeight>
            </wp14:sizeRelV>
          </wp:anchor>
        </w:drawing>
      </w:r>
      <w:r w:rsidRPr="008A71A5">
        <w:rPr>
          <w:b/>
          <w:bCs/>
          <w:color w:val="215E99" w:themeColor="text2" w:themeTint="BF"/>
          <w:sz w:val="44"/>
          <w:szCs w:val="44"/>
        </w:rPr>
        <w:t>Sunday 12</w:t>
      </w:r>
      <w:r w:rsidRPr="008A71A5">
        <w:rPr>
          <w:b/>
          <w:bCs/>
          <w:color w:val="215E99" w:themeColor="text2" w:themeTint="BF"/>
          <w:sz w:val="44"/>
          <w:szCs w:val="44"/>
          <w:vertAlign w:val="superscript"/>
        </w:rPr>
        <w:t>th</w:t>
      </w:r>
      <w:r w:rsidRPr="008A71A5">
        <w:rPr>
          <w:b/>
          <w:bCs/>
          <w:color w:val="215E99" w:themeColor="text2" w:themeTint="BF"/>
          <w:sz w:val="44"/>
          <w:szCs w:val="44"/>
        </w:rPr>
        <w:t xml:space="preserve"> January</w:t>
      </w:r>
    </w:p>
    <w:p w14:paraId="62DB7CDF" w14:textId="77777777" w:rsidR="0042618D" w:rsidRPr="008A71A5" w:rsidRDefault="0042618D" w:rsidP="0042618D">
      <w:pPr>
        <w:spacing w:after="0" w:line="240" w:lineRule="auto"/>
        <w:jc w:val="center"/>
        <w:rPr>
          <w:b/>
          <w:bCs/>
          <w:color w:val="215E99" w:themeColor="text2" w:themeTint="BF"/>
          <w:sz w:val="44"/>
          <w:szCs w:val="44"/>
        </w:rPr>
      </w:pPr>
      <w:r w:rsidRPr="008A71A5">
        <w:rPr>
          <w:b/>
          <w:bCs/>
          <w:color w:val="215E99" w:themeColor="text2" w:themeTint="BF"/>
          <w:sz w:val="44"/>
          <w:szCs w:val="44"/>
        </w:rPr>
        <w:t>The Baptism of the Lord</w:t>
      </w:r>
    </w:p>
    <w:p w14:paraId="19525832" w14:textId="77777777" w:rsidR="0042618D" w:rsidRDefault="0042618D" w:rsidP="0042618D">
      <w:pPr>
        <w:spacing w:after="0" w:line="240" w:lineRule="auto"/>
        <w:jc w:val="center"/>
        <w:rPr>
          <w:b/>
          <w:bCs/>
          <w:color w:val="215E99" w:themeColor="text2" w:themeTint="BF"/>
          <w:sz w:val="44"/>
          <w:szCs w:val="44"/>
        </w:rPr>
      </w:pPr>
      <w:r w:rsidRPr="008A71A5">
        <w:rPr>
          <w:b/>
          <w:bCs/>
          <w:color w:val="215E99" w:themeColor="text2" w:themeTint="BF"/>
          <w:sz w:val="44"/>
          <w:szCs w:val="44"/>
        </w:rPr>
        <w:t>The Revd Andy Braunston</w:t>
      </w:r>
    </w:p>
    <w:p w14:paraId="11AB8A57" w14:textId="77777777" w:rsidR="0042618D" w:rsidRDefault="0042618D"/>
    <w:p w14:paraId="753ED516" w14:textId="77777777" w:rsidR="0042618D" w:rsidRDefault="0042618D" w:rsidP="0042618D">
      <w:pPr>
        <w:spacing w:after="0" w:line="240" w:lineRule="auto"/>
        <w:rPr>
          <w:sz w:val="28"/>
          <w:szCs w:val="28"/>
        </w:rPr>
      </w:pPr>
    </w:p>
    <w:p w14:paraId="3747230D" w14:textId="77777777" w:rsidR="0042618D" w:rsidRDefault="0042618D" w:rsidP="0042618D">
      <w:pPr>
        <w:spacing w:after="0" w:line="240" w:lineRule="auto"/>
        <w:rPr>
          <w:sz w:val="28"/>
          <w:szCs w:val="28"/>
        </w:rPr>
      </w:pPr>
    </w:p>
    <w:p w14:paraId="16124B97" w14:textId="570D41C9" w:rsidR="0042618D" w:rsidRPr="0042618D" w:rsidRDefault="0042618D" w:rsidP="0042618D">
      <w:pPr>
        <w:spacing w:after="0" w:line="240" w:lineRule="auto"/>
        <w:rPr>
          <w:b/>
          <w:bCs/>
          <w:color w:val="0070C0"/>
          <w:sz w:val="32"/>
          <w:szCs w:val="32"/>
        </w:rPr>
      </w:pPr>
      <w:r w:rsidRPr="0042618D">
        <w:rPr>
          <w:b/>
          <w:bCs/>
          <w:color w:val="0070C0"/>
          <w:sz w:val="32"/>
          <w:szCs w:val="32"/>
        </w:rPr>
        <w:t>Introduction</w:t>
      </w:r>
    </w:p>
    <w:p w14:paraId="56EA8CA9" w14:textId="77777777" w:rsidR="0042618D" w:rsidRPr="0042618D" w:rsidRDefault="0042618D" w:rsidP="0042618D">
      <w:pPr>
        <w:spacing w:after="0" w:line="240" w:lineRule="auto"/>
        <w:rPr>
          <w:sz w:val="28"/>
          <w:szCs w:val="28"/>
        </w:rPr>
      </w:pPr>
    </w:p>
    <w:p w14:paraId="7F23210F" w14:textId="0D7253C6" w:rsidR="0042618D" w:rsidRPr="0042618D" w:rsidRDefault="0042618D" w:rsidP="0042618D">
      <w:pPr>
        <w:spacing w:after="0" w:line="240" w:lineRule="auto"/>
        <w:ind w:left="720"/>
        <w:jc w:val="both"/>
        <w:rPr>
          <w:sz w:val="28"/>
          <w:szCs w:val="28"/>
        </w:rPr>
      </w:pPr>
      <w:r w:rsidRPr="0042618D">
        <w:rPr>
          <w:sz w:val="28"/>
          <w:szCs w:val="28"/>
        </w:rPr>
        <w:t xml:space="preserve">Today we mark Jesus’ baptism at the start of his ministry.  We’ve very little material about Jesus’ childhood and so we jump, in our Sunday readings, from the visit of the Magi straight into his baptism and public ministry.  We like to think of baptism as something the Church does yet, as we read today, it was a rite first offered by Jesus’ cousin John the Baptist.  John was a fiery preacher who didn’t seem to get nuance.  He told people what’s what; his condemnation of Herod for marrying his sister-in-law led to his death.  He divided the wheat from the chaff so it’s surprising Jesus went to be baptised.  We’ll think about why that might be the case, and we’ll ponder Isaiah’s beautiful words of assurance.  </w:t>
      </w:r>
    </w:p>
    <w:p w14:paraId="01B82B59" w14:textId="77777777" w:rsidR="0042618D" w:rsidRPr="0042618D" w:rsidRDefault="0042618D" w:rsidP="0042618D">
      <w:pPr>
        <w:spacing w:after="0" w:line="240" w:lineRule="auto"/>
        <w:rPr>
          <w:sz w:val="28"/>
          <w:szCs w:val="28"/>
        </w:rPr>
      </w:pPr>
    </w:p>
    <w:p w14:paraId="1163A238" w14:textId="77777777" w:rsidR="0042618D" w:rsidRPr="0042618D" w:rsidRDefault="0042618D" w:rsidP="0042618D">
      <w:pPr>
        <w:spacing w:after="0" w:line="240" w:lineRule="auto"/>
        <w:rPr>
          <w:b/>
          <w:bCs/>
          <w:color w:val="0070C0"/>
          <w:sz w:val="32"/>
          <w:szCs w:val="32"/>
        </w:rPr>
      </w:pPr>
      <w:r w:rsidRPr="0042618D">
        <w:rPr>
          <w:b/>
          <w:bCs/>
          <w:color w:val="0070C0"/>
          <w:sz w:val="32"/>
          <w:szCs w:val="32"/>
        </w:rPr>
        <w:t>Call to Worship</w:t>
      </w:r>
    </w:p>
    <w:p w14:paraId="3652EA41" w14:textId="77777777" w:rsidR="0042618D" w:rsidRPr="0042618D" w:rsidRDefault="0042618D" w:rsidP="0042618D">
      <w:pPr>
        <w:spacing w:after="0" w:line="240" w:lineRule="auto"/>
        <w:rPr>
          <w:sz w:val="28"/>
          <w:szCs w:val="28"/>
        </w:rPr>
      </w:pPr>
    </w:p>
    <w:p w14:paraId="3FB8B1F3" w14:textId="25F19B07" w:rsidR="0042618D" w:rsidRPr="0042618D" w:rsidRDefault="0042618D" w:rsidP="0042618D">
      <w:pPr>
        <w:spacing w:after="0" w:line="240" w:lineRule="auto"/>
        <w:ind w:left="720"/>
        <w:jc w:val="both"/>
        <w:rPr>
          <w:b/>
          <w:bCs/>
          <w:sz w:val="28"/>
          <w:szCs w:val="28"/>
        </w:rPr>
      </w:pPr>
      <w:r w:rsidRPr="0042618D">
        <w:rPr>
          <w:sz w:val="28"/>
          <w:szCs w:val="28"/>
        </w:rPr>
        <w:t xml:space="preserve">With all of creation we come to worship and </w:t>
      </w:r>
      <w:r w:rsidRPr="0042618D">
        <w:rPr>
          <w:b/>
          <w:bCs/>
          <w:sz w:val="28"/>
          <w:szCs w:val="28"/>
        </w:rPr>
        <w:t>raise God a song on high!</w:t>
      </w:r>
      <w:r w:rsidRPr="0042618D">
        <w:rPr>
          <w:sz w:val="28"/>
          <w:szCs w:val="28"/>
        </w:rPr>
        <w:t xml:space="preserve"> We glorify God’s unmeasured strength and unbounded love and </w:t>
      </w:r>
      <w:r w:rsidRPr="0042618D">
        <w:rPr>
          <w:b/>
          <w:bCs/>
          <w:sz w:val="28"/>
          <w:szCs w:val="28"/>
        </w:rPr>
        <w:t>raise God a song on high!</w:t>
      </w:r>
      <w:r w:rsidRPr="0042618D">
        <w:rPr>
          <w:sz w:val="28"/>
          <w:szCs w:val="28"/>
        </w:rPr>
        <w:t xml:space="preserve"> At God’s voice the clouds come, the thunder roars and torrents fall, and </w:t>
      </w:r>
      <w:r w:rsidRPr="0042618D">
        <w:rPr>
          <w:b/>
          <w:bCs/>
          <w:sz w:val="28"/>
          <w:szCs w:val="28"/>
        </w:rPr>
        <w:t>we raise God a song on high!</w:t>
      </w:r>
      <w:r w:rsidRPr="0042618D">
        <w:rPr>
          <w:sz w:val="28"/>
          <w:szCs w:val="28"/>
        </w:rPr>
        <w:t xml:space="preserve"> As creation quakes in God’s presence we know that the voice which sets the planets spinning also speaks, in gentle breath, with the peace which sustains us and so </w:t>
      </w:r>
      <w:r w:rsidRPr="0042618D">
        <w:rPr>
          <w:b/>
          <w:bCs/>
          <w:sz w:val="28"/>
          <w:szCs w:val="28"/>
        </w:rPr>
        <w:t>we raise God a song on high!</w:t>
      </w:r>
    </w:p>
    <w:p w14:paraId="2D6A2110" w14:textId="77777777" w:rsidR="0042618D" w:rsidRPr="0042618D" w:rsidRDefault="0042618D" w:rsidP="0042618D">
      <w:pPr>
        <w:spacing w:after="0" w:line="240" w:lineRule="auto"/>
        <w:rPr>
          <w:sz w:val="28"/>
          <w:szCs w:val="28"/>
        </w:rPr>
      </w:pPr>
    </w:p>
    <w:p w14:paraId="42940B8E" w14:textId="77777777" w:rsidR="0042618D" w:rsidRPr="0042618D" w:rsidRDefault="0042618D" w:rsidP="0042618D">
      <w:pPr>
        <w:spacing w:after="0" w:line="240" w:lineRule="auto"/>
        <w:rPr>
          <w:b/>
          <w:bCs/>
          <w:color w:val="0070C0"/>
          <w:sz w:val="32"/>
          <w:szCs w:val="32"/>
        </w:rPr>
      </w:pPr>
      <w:r w:rsidRPr="0042618D">
        <w:rPr>
          <w:b/>
          <w:bCs/>
          <w:color w:val="0070C0"/>
          <w:sz w:val="32"/>
          <w:szCs w:val="32"/>
        </w:rPr>
        <w:t>Prayers of Approach, Confession and Grace</w:t>
      </w:r>
    </w:p>
    <w:p w14:paraId="448C1EC7" w14:textId="77777777" w:rsidR="0042618D" w:rsidRPr="0042618D" w:rsidRDefault="0042618D" w:rsidP="0042618D">
      <w:pPr>
        <w:spacing w:after="0" w:line="240" w:lineRule="auto"/>
        <w:rPr>
          <w:sz w:val="28"/>
          <w:szCs w:val="28"/>
        </w:rPr>
      </w:pPr>
    </w:p>
    <w:p w14:paraId="4E858A1D" w14:textId="77777777" w:rsidR="0042618D" w:rsidRPr="0042618D" w:rsidRDefault="0042618D" w:rsidP="0042618D">
      <w:pPr>
        <w:spacing w:after="0" w:line="240" w:lineRule="auto"/>
        <w:ind w:firstLine="720"/>
        <w:rPr>
          <w:sz w:val="28"/>
          <w:szCs w:val="28"/>
        </w:rPr>
      </w:pPr>
      <w:r w:rsidRPr="0042618D">
        <w:rPr>
          <w:sz w:val="28"/>
          <w:szCs w:val="28"/>
        </w:rPr>
        <w:t>You tell us, O Most High, not to be afraid,</w:t>
      </w:r>
    </w:p>
    <w:p w14:paraId="741061DC" w14:textId="77777777" w:rsidR="0042618D" w:rsidRPr="0042618D" w:rsidRDefault="0042618D" w:rsidP="0042618D">
      <w:pPr>
        <w:spacing w:after="0" w:line="240" w:lineRule="auto"/>
        <w:ind w:firstLine="720"/>
        <w:rPr>
          <w:sz w:val="28"/>
          <w:szCs w:val="28"/>
        </w:rPr>
      </w:pPr>
      <w:r w:rsidRPr="0042618D">
        <w:rPr>
          <w:sz w:val="28"/>
          <w:szCs w:val="28"/>
        </w:rPr>
        <w:t xml:space="preserve">to trust in Your redemption, </w:t>
      </w:r>
    </w:p>
    <w:p w14:paraId="33872145" w14:textId="77777777" w:rsidR="0042618D" w:rsidRPr="0042618D" w:rsidRDefault="0042618D" w:rsidP="0042618D">
      <w:pPr>
        <w:spacing w:after="0" w:line="240" w:lineRule="auto"/>
        <w:ind w:firstLine="720"/>
        <w:rPr>
          <w:sz w:val="28"/>
          <w:szCs w:val="28"/>
        </w:rPr>
      </w:pPr>
      <w:r w:rsidRPr="0042618D">
        <w:rPr>
          <w:sz w:val="28"/>
          <w:szCs w:val="28"/>
        </w:rPr>
        <w:t>to hear You call us by name,</w:t>
      </w:r>
    </w:p>
    <w:p w14:paraId="62142091" w14:textId="77777777" w:rsidR="0042618D" w:rsidRPr="0042618D" w:rsidRDefault="0042618D" w:rsidP="0042618D">
      <w:pPr>
        <w:spacing w:after="0" w:line="240" w:lineRule="auto"/>
        <w:ind w:firstLine="720"/>
        <w:rPr>
          <w:sz w:val="28"/>
          <w:szCs w:val="28"/>
        </w:rPr>
      </w:pPr>
      <w:r w:rsidRPr="0042618D">
        <w:rPr>
          <w:sz w:val="28"/>
          <w:szCs w:val="28"/>
        </w:rPr>
        <w:t xml:space="preserve">and to know we’ll not be overwhelmed by flood </w:t>
      </w:r>
    </w:p>
    <w:p w14:paraId="393245F9" w14:textId="77777777" w:rsidR="0042618D" w:rsidRPr="0042618D" w:rsidRDefault="0042618D" w:rsidP="0042618D">
      <w:pPr>
        <w:spacing w:after="0" w:line="240" w:lineRule="auto"/>
        <w:ind w:firstLine="720"/>
        <w:rPr>
          <w:sz w:val="28"/>
          <w:szCs w:val="28"/>
        </w:rPr>
      </w:pPr>
      <w:r w:rsidRPr="0042618D">
        <w:rPr>
          <w:sz w:val="28"/>
          <w:szCs w:val="28"/>
        </w:rPr>
        <w:t>nor consumed by flame.</w:t>
      </w:r>
    </w:p>
    <w:p w14:paraId="58B33F7E" w14:textId="77777777" w:rsidR="0042618D" w:rsidRPr="0042618D" w:rsidRDefault="0042618D" w:rsidP="0042618D">
      <w:pPr>
        <w:spacing w:after="0" w:line="240" w:lineRule="auto"/>
        <w:ind w:firstLine="720"/>
        <w:rPr>
          <w:sz w:val="28"/>
          <w:szCs w:val="28"/>
        </w:rPr>
      </w:pPr>
      <w:r w:rsidRPr="0042618D">
        <w:rPr>
          <w:sz w:val="28"/>
          <w:szCs w:val="28"/>
        </w:rPr>
        <w:t>For these promises we thank you.</w:t>
      </w:r>
    </w:p>
    <w:p w14:paraId="6F979D09" w14:textId="77777777" w:rsidR="0042618D" w:rsidRPr="0042618D" w:rsidRDefault="0042618D" w:rsidP="0042618D">
      <w:pPr>
        <w:spacing w:after="0" w:line="240" w:lineRule="auto"/>
        <w:rPr>
          <w:sz w:val="28"/>
          <w:szCs w:val="28"/>
        </w:rPr>
      </w:pPr>
    </w:p>
    <w:p w14:paraId="2670616D" w14:textId="77777777" w:rsidR="0042618D" w:rsidRPr="0042618D" w:rsidRDefault="0042618D" w:rsidP="0042618D">
      <w:pPr>
        <w:spacing w:after="0" w:line="240" w:lineRule="auto"/>
        <w:ind w:firstLine="720"/>
        <w:rPr>
          <w:sz w:val="28"/>
          <w:szCs w:val="28"/>
        </w:rPr>
      </w:pPr>
      <w:r w:rsidRPr="0042618D">
        <w:rPr>
          <w:sz w:val="28"/>
          <w:szCs w:val="28"/>
        </w:rPr>
        <w:t>You tell us, Eternal One, that we are precious in Your sight,</w:t>
      </w:r>
    </w:p>
    <w:p w14:paraId="40564F84" w14:textId="77777777" w:rsidR="0042618D" w:rsidRPr="0042618D" w:rsidRDefault="0042618D" w:rsidP="0042618D">
      <w:pPr>
        <w:spacing w:after="0" w:line="240" w:lineRule="auto"/>
        <w:ind w:firstLine="720"/>
        <w:rPr>
          <w:sz w:val="28"/>
          <w:szCs w:val="28"/>
        </w:rPr>
      </w:pPr>
      <w:r w:rsidRPr="0042618D">
        <w:rPr>
          <w:sz w:val="28"/>
          <w:szCs w:val="28"/>
        </w:rPr>
        <w:t xml:space="preserve">that we are </w:t>
      </w:r>
      <w:proofErr w:type="gramStart"/>
      <w:r w:rsidRPr="0042618D">
        <w:rPr>
          <w:sz w:val="28"/>
          <w:szCs w:val="28"/>
        </w:rPr>
        <w:t>loved,</w:t>
      </w:r>
      <w:proofErr w:type="gramEnd"/>
      <w:r w:rsidRPr="0042618D">
        <w:rPr>
          <w:sz w:val="28"/>
          <w:szCs w:val="28"/>
        </w:rPr>
        <w:t xml:space="preserve"> that You formed and made us.</w:t>
      </w:r>
    </w:p>
    <w:p w14:paraId="4A354847" w14:textId="77777777" w:rsidR="0042618D" w:rsidRPr="0042618D" w:rsidRDefault="0042618D" w:rsidP="0042618D">
      <w:pPr>
        <w:spacing w:after="0" w:line="240" w:lineRule="auto"/>
        <w:ind w:firstLine="720"/>
        <w:rPr>
          <w:sz w:val="28"/>
          <w:szCs w:val="28"/>
        </w:rPr>
      </w:pPr>
      <w:r w:rsidRPr="0042618D">
        <w:rPr>
          <w:sz w:val="28"/>
          <w:szCs w:val="28"/>
        </w:rPr>
        <w:t>For this gracious love we thank You.</w:t>
      </w:r>
    </w:p>
    <w:p w14:paraId="7922B703" w14:textId="77777777" w:rsidR="0042618D" w:rsidRPr="0042618D" w:rsidRDefault="0042618D" w:rsidP="0042618D">
      <w:pPr>
        <w:spacing w:after="0" w:line="240" w:lineRule="auto"/>
        <w:rPr>
          <w:sz w:val="28"/>
          <w:szCs w:val="28"/>
        </w:rPr>
      </w:pPr>
    </w:p>
    <w:p w14:paraId="43D3EB85" w14:textId="77777777" w:rsidR="0042618D" w:rsidRPr="0042618D" w:rsidRDefault="0042618D" w:rsidP="0042618D">
      <w:pPr>
        <w:spacing w:after="0" w:line="240" w:lineRule="auto"/>
        <w:ind w:firstLine="720"/>
        <w:rPr>
          <w:sz w:val="28"/>
          <w:szCs w:val="28"/>
        </w:rPr>
      </w:pPr>
      <w:r w:rsidRPr="0042618D">
        <w:rPr>
          <w:sz w:val="28"/>
          <w:szCs w:val="28"/>
        </w:rPr>
        <w:t xml:space="preserve">Yet there are times, Lord Jesus, </w:t>
      </w:r>
    </w:p>
    <w:p w14:paraId="33FF29B4" w14:textId="77777777" w:rsidR="0042618D" w:rsidRPr="0042618D" w:rsidRDefault="0042618D" w:rsidP="0042618D">
      <w:pPr>
        <w:spacing w:after="0" w:line="240" w:lineRule="auto"/>
        <w:ind w:firstLine="720"/>
        <w:rPr>
          <w:sz w:val="28"/>
          <w:szCs w:val="28"/>
        </w:rPr>
      </w:pPr>
      <w:r w:rsidRPr="0042618D">
        <w:rPr>
          <w:sz w:val="28"/>
          <w:szCs w:val="28"/>
        </w:rPr>
        <w:t>when we forget Your promises,</w:t>
      </w:r>
    </w:p>
    <w:p w14:paraId="5EEFB6CE" w14:textId="77777777" w:rsidR="0042618D" w:rsidRPr="0042618D" w:rsidRDefault="0042618D" w:rsidP="0042618D">
      <w:pPr>
        <w:spacing w:after="0" w:line="240" w:lineRule="auto"/>
        <w:ind w:firstLine="720"/>
        <w:rPr>
          <w:sz w:val="28"/>
          <w:szCs w:val="28"/>
        </w:rPr>
      </w:pPr>
      <w:r w:rsidRPr="0042618D">
        <w:rPr>
          <w:sz w:val="28"/>
          <w:szCs w:val="28"/>
        </w:rPr>
        <w:t>when we ignore You standing at our side,</w:t>
      </w:r>
    </w:p>
    <w:p w14:paraId="2D44E390" w14:textId="77777777" w:rsidR="0042618D" w:rsidRPr="0042618D" w:rsidRDefault="0042618D" w:rsidP="0042618D">
      <w:pPr>
        <w:spacing w:after="0" w:line="240" w:lineRule="auto"/>
        <w:ind w:firstLine="720"/>
        <w:rPr>
          <w:sz w:val="28"/>
          <w:szCs w:val="28"/>
        </w:rPr>
      </w:pPr>
      <w:r w:rsidRPr="0042618D">
        <w:rPr>
          <w:sz w:val="28"/>
          <w:szCs w:val="28"/>
        </w:rPr>
        <w:t xml:space="preserve">and prefer to go our own way rather than trust in Yours.  </w:t>
      </w:r>
    </w:p>
    <w:p w14:paraId="46DAE646" w14:textId="77777777" w:rsidR="0042618D" w:rsidRPr="0042618D" w:rsidRDefault="0042618D" w:rsidP="0042618D">
      <w:pPr>
        <w:spacing w:after="0" w:line="240" w:lineRule="auto"/>
        <w:ind w:firstLine="720"/>
        <w:rPr>
          <w:sz w:val="28"/>
          <w:szCs w:val="28"/>
        </w:rPr>
      </w:pPr>
      <w:r w:rsidRPr="0042618D">
        <w:rPr>
          <w:sz w:val="28"/>
          <w:szCs w:val="28"/>
        </w:rPr>
        <w:lastRenderedPageBreak/>
        <w:t>Forgive us, good Lord, and give us time to turn back,</w:t>
      </w:r>
    </w:p>
    <w:p w14:paraId="56C0F8E6" w14:textId="77777777" w:rsidR="0042618D" w:rsidRPr="0042618D" w:rsidRDefault="0042618D" w:rsidP="0042618D">
      <w:pPr>
        <w:spacing w:after="0" w:line="240" w:lineRule="auto"/>
        <w:ind w:firstLine="720"/>
        <w:rPr>
          <w:sz w:val="28"/>
          <w:szCs w:val="28"/>
        </w:rPr>
      </w:pPr>
      <w:r w:rsidRPr="0042618D">
        <w:rPr>
          <w:sz w:val="28"/>
          <w:szCs w:val="28"/>
        </w:rPr>
        <w:t>time not only to know Your love but to spread it,</w:t>
      </w:r>
    </w:p>
    <w:p w14:paraId="441977DB" w14:textId="77777777" w:rsidR="0042618D" w:rsidRPr="0042618D" w:rsidRDefault="0042618D" w:rsidP="0042618D">
      <w:pPr>
        <w:spacing w:after="0" w:line="240" w:lineRule="auto"/>
        <w:ind w:firstLine="720"/>
        <w:rPr>
          <w:sz w:val="28"/>
          <w:szCs w:val="28"/>
        </w:rPr>
      </w:pPr>
      <w:r w:rsidRPr="0042618D">
        <w:rPr>
          <w:sz w:val="28"/>
          <w:szCs w:val="28"/>
        </w:rPr>
        <w:t>time not just to experience Your grace but to share it,</w:t>
      </w:r>
    </w:p>
    <w:p w14:paraId="2017E068" w14:textId="77777777" w:rsidR="0042618D" w:rsidRPr="0042618D" w:rsidRDefault="0042618D" w:rsidP="0042618D">
      <w:pPr>
        <w:spacing w:after="0" w:line="240" w:lineRule="auto"/>
        <w:ind w:firstLine="720"/>
        <w:rPr>
          <w:sz w:val="28"/>
          <w:szCs w:val="28"/>
        </w:rPr>
      </w:pPr>
      <w:r w:rsidRPr="0042618D">
        <w:rPr>
          <w:sz w:val="28"/>
          <w:szCs w:val="28"/>
        </w:rPr>
        <w:t>time not just to rest in Your assurance but to help others to be safe.</w:t>
      </w:r>
    </w:p>
    <w:p w14:paraId="4F08B312" w14:textId="77777777" w:rsidR="0042618D" w:rsidRPr="0042618D" w:rsidRDefault="0042618D" w:rsidP="0042618D">
      <w:pPr>
        <w:spacing w:after="0" w:line="240" w:lineRule="auto"/>
        <w:rPr>
          <w:sz w:val="28"/>
          <w:szCs w:val="28"/>
        </w:rPr>
      </w:pPr>
    </w:p>
    <w:p w14:paraId="1BCAA9B6" w14:textId="77777777" w:rsidR="0042618D" w:rsidRPr="0042618D" w:rsidRDefault="0042618D" w:rsidP="0042618D">
      <w:pPr>
        <w:spacing w:after="0" w:line="240" w:lineRule="auto"/>
        <w:ind w:firstLine="720"/>
        <w:rPr>
          <w:sz w:val="28"/>
          <w:szCs w:val="28"/>
        </w:rPr>
      </w:pPr>
      <w:r w:rsidRPr="0042618D">
        <w:rPr>
          <w:sz w:val="28"/>
          <w:szCs w:val="28"/>
        </w:rPr>
        <w:t>Remind us, Most Holy Spirit,</w:t>
      </w:r>
    </w:p>
    <w:p w14:paraId="48DD5B5F" w14:textId="77777777" w:rsidR="0042618D" w:rsidRPr="0042618D" w:rsidRDefault="0042618D" w:rsidP="0042618D">
      <w:pPr>
        <w:spacing w:after="0" w:line="240" w:lineRule="auto"/>
        <w:ind w:firstLine="720"/>
        <w:rPr>
          <w:sz w:val="28"/>
          <w:szCs w:val="28"/>
        </w:rPr>
      </w:pPr>
      <w:r w:rsidRPr="0042618D">
        <w:rPr>
          <w:sz w:val="28"/>
          <w:szCs w:val="28"/>
        </w:rPr>
        <w:t>that we are created for glory,</w:t>
      </w:r>
    </w:p>
    <w:p w14:paraId="6F072473" w14:textId="77777777" w:rsidR="0042618D" w:rsidRPr="0042618D" w:rsidRDefault="0042618D" w:rsidP="0042618D">
      <w:pPr>
        <w:spacing w:after="0" w:line="240" w:lineRule="auto"/>
        <w:ind w:firstLine="720"/>
        <w:rPr>
          <w:sz w:val="28"/>
          <w:szCs w:val="28"/>
        </w:rPr>
      </w:pPr>
      <w:r w:rsidRPr="0042618D">
        <w:rPr>
          <w:sz w:val="28"/>
          <w:szCs w:val="28"/>
        </w:rPr>
        <w:t>even as we are mix of saint and sinner, wheat and chaff,</w:t>
      </w:r>
    </w:p>
    <w:p w14:paraId="000E40EC" w14:textId="77777777" w:rsidR="0042618D" w:rsidRPr="0042618D" w:rsidRDefault="0042618D" w:rsidP="0042618D">
      <w:pPr>
        <w:spacing w:after="0" w:line="240" w:lineRule="auto"/>
        <w:ind w:firstLine="720"/>
        <w:rPr>
          <w:sz w:val="28"/>
          <w:szCs w:val="28"/>
        </w:rPr>
      </w:pPr>
      <w:r w:rsidRPr="0042618D">
        <w:rPr>
          <w:sz w:val="28"/>
          <w:szCs w:val="28"/>
        </w:rPr>
        <w:t>give us the grace to accept our forgiveness,</w:t>
      </w:r>
    </w:p>
    <w:p w14:paraId="3DDD5BDA" w14:textId="77777777" w:rsidR="0042618D" w:rsidRPr="0042618D" w:rsidRDefault="0042618D" w:rsidP="0042618D">
      <w:pPr>
        <w:spacing w:after="0" w:line="240" w:lineRule="auto"/>
        <w:ind w:firstLine="720"/>
        <w:rPr>
          <w:sz w:val="28"/>
          <w:szCs w:val="28"/>
        </w:rPr>
      </w:pPr>
      <w:r w:rsidRPr="0042618D">
        <w:rPr>
          <w:sz w:val="28"/>
          <w:szCs w:val="28"/>
        </w:rPr>
        <w:t>to forgive others, and to forgive ourselves.  Amen.</w:t>
      </w:r>
    </w:p>
    <w:p w14:paraId="701983EC" w14:textId="77777777" w:rsidR="0042618D" w:rsidRPr="0042618D" w:rsidRDefault="0042618D" w:rsidP="0042618D">
      <w:pPr>
        <w:spacing w:after="0" w:line="240" w:lineRule="auto"/>
        <w:rPr>
          <w:sz w:val="28"/>
          <w:szCs w:val="28"/>
        </w:rPr>
      </w:pPr>
    </w:p>
    <w:p w14:paraId="1DE6F863" w14:textId="77777777" w:rsidR="0042618D" w:rsidRPr="0042618D" w:rsidRDefault="0042618D" w:rsidP="0042618D">
      <w:pPr>
        <w:spacing w:after="0" w:line="240" w:lineRule="auto"/>
        <w:rPr>
          <w:b/>
          <w:bCs/>
          <w:color w:val="0070C0"/>
          <w:sz w:val="32"/>
          <w:szCs w:val="32"/>
        </w:rPr>
      </w:pPr>
      <w:r w:rsidRPr="0042618D">
        <w:rPr>
          <w:b/>
          <w:bCs/>
          <w:color w:val="0070C0"/>
          <w:sz w:val="32"/>
          <w:szCs w:val="32"/>
        </w:rPr>
        <w:t>Prayer for Illumination</w:t>
      </w:r>
    </w:p>
    <w:p w14:paraId="40D3A6FC" w14:textId="77777777" w:rsidR="0042618D" w:rsidRPr="0042618D" w:rsidRDefault="0042618D" w:rsidP="0042618D">
      <w:pPr>
        <w:spacing w:after="0" w:line="240" w:lineRule="auto"/>
        <w:rPr>
          <w:sz w:val="28"/>
          <w:szCs w:val="28"/>
        </w:rPr>
      </w:pPr>
    </w:p>
    <w:p w14:paraId="12B9F428" w14:textId="77777777" w:rsidR="0042618D" w:rsidRPr="0042618D" w:rsidRDefault="0042618D" w:rsidP="0042618D">
      <w:pPr>
        <w:spacing w:after="0" w:line="240" w:lineRule="auto"/>
        <w:ind w:firstLine="720"/>
        <w:rPr>
          <w:sz w:val="28"/>
          <w:szCs w:val="28"/>
        </w:rPr>
      </w:pPr>
      <w:r w:rsidRPr="0042618D">
        <w:rPr>
          <w:sz w:val="28"/>
          <w:szCs w:val="28"/>
        </w:rPr>
        <w:t xml:space="preserve">You speak to us, O God, </w:t>
      </w:r>
    </w:p>
    <w:p w14:paraId="02D85782" w14:textId="77777777" w:rsidR="0042618D" w:rsidRPr="0042618D" w:rsidRDefault="0042618D" w:rsidP="0042618D">
      <w:pPr>
        <w:spacing w:after="0" w:line="240" w:lineRule="auto"/>
        <w:ind w:firstLine="720"/>
        <w:rPr>
          <w:sz w:val="28"/>
          <w:szCs w:val="28"/>
        </w:rPr>
      </w:pPr>
      <w:r w:rsidRPr="0042618D">
        <w:rPr>
          <w:sz w:val="28"/>
          <w:szCs w:val="28"/>
        </w:rPr>
        <w:t>in ancient words and contemporary interpretation,</w:t>
      </w:r>
    </w:p>
    <w:p w14:paraId="40A1D9D0" w14:textId="77777777" w:rsidR="0042618D" w:rsidRPr="0042618D" w:rsidRDefault="0042618D" w:rsidP="0042618D">
      <w:pPr>
        <w:spacing w:after="0" w:line="240" w:lineRule="auto"/>
        <w:ind w:firstLine="720"/>
        <w:rPr>
          <w:sz w:val="28"/>
          <w:szCs w:val="28"/>
        </w:rPr>
      </w:pPr>
      <w:r w:rsidRPr="0042618D">
        <w:rPr>
          <w:sz w:val="28"/>
          <w:szCs w:val="28"/>
        </w:rPr>
        <w:t>in the majesty of creation, and in the minutia of our lives,</w:t>
      </w:r>
    </w:p>
    <w:p w14:paraId="1C2DD443" w14:textId="77777777" w:rsidR="0042618D" w:rsidRPr="0042618D" w:rsidRDefault="0042618D" w:rsidP="0042618D">
      <w:pPr>
        <w:spacing w:after="0" w:line="240" w:lineRule="auto"/>
        <w:ind w:firstLine="720"/>
        <w:rPr>
          <w:sz w:val="28"/>
          <w:szCs w:val="28"/>
        </w:rPr>
      </w:pPr>
      <w:r w:rsidRPr="0042618D">
        <w:rPr>
          <w:sz w:val="28"/>
          <w:szCs w:val="28"/>
        </w:rPr>
        <w:t>shine in our hearts and lives,</w:t>
      </w:r>
    </w:p>
    <w:p w14:paraId="2534D4B3" w14:textId="77777777" w:rsidR="0042618D" w:rsidRPr="0042618D" w:rsidRDefault="0042618D" w:rsidP="0042618D">
      <w:pPr>
        <w:spacing w:after="0" w:line="240" w:lineRule="auto"/>
        <w:ind w:firstLine="720"/>
        <w:rPr>
          <w:sz w:val="28"/>
          <w:szCs w:val="28"/>
        </w:rPr>
      </w:pPr>
      <w:r w:rsidRPr="0042618D">
        <w:rPr>
          <w:sz w:val="28"/>
          <w:szCs w:val="28"/>
        </w:rPr>
        <w:t>that as we hear we may follow.  Amen.</w:t>
      </w:r>
    </w:p>
    <w:p w14:paraId="5AE39668" w14:textId="77777777" w:rsidR="0042618D" w:rsidRDefault="0042618D" w:rsidP="0042618D">
      <w:pPr>
        <w:spacing w:after="0" w:line="240" w:lineRule="auto"/>
        <w:rPr>
          <w:sz w:val="28"/>
          <w:szCs w:val="28"/>
        </w:rPr>
      </w:pPr>
    </w:p>
    <w:p w14:paraId="0A0A169A" w14:textId="77777777" w:rsidR="0042618D" w:rsidRDefault="0042618D" w:rsidP="0042618D">
      <w:pPr>
        <w:spacing w:after="0" w:line="240" w:lineRule="auto"/>
        <w:rPr>
          <w:sz w:val="28"/>
          <w:szCs w:val="28"/>
        </w:rPr>
      </w:pPr>
      <w:r w:rsidRPr="0042618D">
        <w:rPr>
          <w:b/>
          <w:bCs/>
          <w:color w:val="0070C0"/>
          <w:sz w:val="32"/>
          <w:szCs w:val="32"/>
        </w:rPr>
        <w:t>Reading</w:t>
      </w:r>
      <w:r w:rsidRPr="0042618D">
        <w:rPr>
          <w:b/>
          <w:bCs/>
          <w:color w:val="0070C0"/>
          <w:sz w:val="32"/>
          <w:szCs w:val="32"/>
        </w:rPr>
        <w:t>s</w:t>
      </w:r>
      <w:r w:rsidRPr="0042618D">
        <w:rPr>
          <w:b/>
          <w:bCs/>
          <w:color w:val="0070C0"/>
          <w:sz w:val="32"/>
          <w:szCs w:val="32"/>
        </w:rPr>
        <w:t xml:space="preserve"> </w:t>
      </w:r>
      <w:r w:rsidRPr="0042618D">
        <w:rPr>
          <w:sz w:val="28"/>
          <w:szCs w:val="28"/>
        </w:rPr>
        <w:tab/>
      </w:r>
    </w:p>
    <w:p w14:paraId="0D41E349" w14:textId="77777777" w:rsidR="0042618D" w:rsidRDefault="0042618D" w:rsidP="0042618D">
      <w:pPr>
        <w:spacing w:after="0" w:line="240" w:lineRule="auto"/>
        <w:rPr>
          <w:sz w:val="28"/>
          <w:szCs w:val="28"/>
        </w:rPr>
      </w:pPr>
    </w:p>
    <w:p w14:paraId="5114855F" w14:textId="471D947F" w:rsidR="0042618D" w:rsidRPr="0042618D" w:rsidRDefault="0042618D" w:rsidP="0042618D">
      <w:pPr>
        <w:spacing w:after="0" w:line="240" w:lineRule="auto"/>
        <w:ind w:firstLine="720"/>
        <w:rPr>
          <w:sz w:val="28"/>
          <w:szCs w:val="28"/>
        </w:rPr>
      </w:pPr>
      <w:r w:rsidRPr="0042618D">
        <w:rPr>
          <w:i/>
          <w:iCs/>
          <w:sz w:val="28"/>
          <w:szCs w:val="28"/>
        </w:rPr>
        <w:t>Isaiah 43:1-</w:t>
      </w:r>
      <w:proofErr w:type="gramStart"/>
      <w:r w:rsidRPr="0042618D">
        <w:rPr>
          <w:i/>
          <w:iCs/>
          <w:sz w:val="28"/>
          <w:szCs w:val="28"/>
        </w:rPr>
        <w:t>7</w:t>
      </w:r>
      <w:r w:rsidRPr="0042618D">
        <w:rPr>
          <w:sz w:val="28"/>
          <w:szCs w:val="28"/>
        </w:rPr>
        <w:t xml:space="preserve">  </w:t>
      </w:r>
      <w:r>
        <w:rPr>
          <w:sz w:val="28"/>
          <w:szCs w:val="28"/>
        </w:rPr>
        <w:t>|</w:t>
      </w:r>
      <w:proofErr w:type="gramEnd"/>
      <w:r>
        <w:rPr>
          <w:sz w:val="28"/>
          <w:szCs w:val="28"/>
        </w:rPr>
        <w:t xml:space="preserve"> </w:t>
      </w:r>
      <w:r w:rsidRPr="0042618D">
        <w:rPr>
          <w:i/>
          <w:iCs/>
          <w:sz w:val="28"/>
          <w:szCs w:val="28"/>
        </w:rPr>
        <w:t>St Luke 3:15-17, 21-22</w:t>
      </w:r>
    </w:p>
    <w:p w14:paraId="40CF5161" w14:textId="77777777" w:rsidR="0042618D" w:rsidRPr="0042618D" w:rsidRDefault="0042618D" w:rsidP="0042618D">
      <w:pPr>
        <w:spacing w:after="0" w:line="240" w:lineRule="auto"/>
        <w:rPr>
          <w:sz w:val="28"/>
          <w:szCs w:val="28"/>
        </w:rPr>
      </w:pPr>
    </w:p>
    <w:p w14:paraId="4BE35FE3" w14:textId="71E12FBA" w:rsidR="0042618D" w:rsidRPr="0042618D" w:rsidRDefault="0042618D" w:rsidP="0042618D">
      <w:pPr>
        <w:spacing w:after="0" w:line="240" w:lineRule="auto"/>
        <w:rPr>
          <w:b/>
          <w:bCs/>
          <w:color w:val="0070C0"/>
          <w:sz w:val="32"/>
          <w:szCs w:val="32"/>
        </w:rPr>
      </w:pPr>
      <w:r w:rsidRPr="0042618D">
        <w:rPr>
          <w:b/>
          <w:bCs/>
          <w:color w:val="0070C0"/>
          <w:sz w:val="32"/>
          <w:szCs w:val="32"/>
        </w:rPr>
        <w:t>All Age Activity</w:t>
      </w:r>
    </w:p>
    <w:p w14:paraId="4350F6AE" w14:textId="77777777" w:rsidR="0042618D" w:rsidRDefault="0042618D" w:rsidP="0042618D">
      <w:pPr>
        <w:spacing w:after="0" w:line="240" w:lineRule="auto"/>
        <w:rPr>
          <w:sz w:val="28"/>
          <w:szCs w:val="28"/>
        </w:rPr>
      </w:pPr>
    </w:p>
    <w:p w14:paraId="3FC8F972" w14:textId="4137F29A" w:rsidR="00CD5DE6" w:rsidRDefault="00CD5DE6" w:rsidP="00CD5DE6">
      <w:pPr>
        <w:spacing w:after="0" w:line="240" w:lineRule="auto"/>
        <w:ind w:left="720"/>
        <w:jc w:val="both"/>
        <w:rPr>
          <w:sz w:val="28"/>
          <w:szCs w:val="28"/>
        </w:rPr>
      </w:pPr>
      <w:r>
        <w:rPr>
          <w:sz w:val="28"/>
          <w:szCs w:val="28"/>
        </w:rPr>
        <w:t>You will need a children’s jigsaw – with enough pieces to make the exercise worthwhile but not so many you’ll be there all day!  Explain that with a jigsaw you must get the pieces so that you can see the final picture – sometimes we look at the picture on the box but even with that it’s hard.  Let folk put the jigsaw together and encourage and help as needed.  When they’ve done it explain that in baptism Jesus put together all the pieces of his life – his ancestors, his family and friends, and his future.  When we are baptised all the aspects of our lives come together as we offer ourselves to God.  There’s a big picture – seen fully only by God – which we try to build with the pieces of our lives like the pieces of a jigsaw.</w:t>
      </w:r>
    </w:p>
    <w:p w14:paraId="24164C02" w14:textId="77777777" w:rsidR="00CD5DE6" w:rsidRDefault="00CD5DE6" w:rsidP="0042618D">
      <w:pPr>
        <w:spacing w:after="0" w:line="240" w:lineRule="auto"/>
        <w:rPr>
          <w:sz w:val="28"/>
          <w:szCs w:val="28"/>
        </w:rPr>
      </w:pPr>
    </w:p>
    <w:p w14:paraId="6770BBD6" w14:textId="2BE06201" w:rsidR="0042618D" w:rsidRPr="0042618D" w:rsidRDefault="0042618D" w:rsidP="0042618D">
      <w:pPr>
        <w:spacing w:after="0" w:line="240" w:lineRule="auto"/>
        <w:rPr>
          <w:b/>
          <w:bCs/>
          <w:color w:val="0070C0"/>
          <w:sz w:val="32"/>
          <w:szCs w:val="32"/>
        </w:rPr>
      </w:pPr>
      <w:r w:rsidRPr="0042618D">
        <w:rPr>
          <w:b/>
          <w:bCs/>
          <w:color w:val="0070C0"/>
          <w:sz w:val="32"/>
          <w:szCs w:val="32"/>
        </w:rPr>
        <w:t>Sermon Notes</w:t>
      </w:r>
    </w:p>
    <w:p w14:paraId="421DD1A2" w14:textId="77777777" w:rsidR="0042618D" w:rsidRDefault="0042618D" w:rsidP="0042618D">
      <w:pPr>
        <w:spacing w:after="0" w:line="240" w:lineRule="auto"/>
        <w:rPr>
          <w:sz w:val="28"/>
          <w:szCs w:val="28"/>
        </w:rPr>
      </w:pPr>
    </w:p>
    <w:p w14:paraId="696ED492" w14:textId="6CE25683" w:rsidR="00190557" w:rsidRPr="0042618D" w:rsidRDefault="00190557" w:rsidP="0042618D">
      <w:pPr>
        <w:spacing w:after="0" w:line="240" w:lineRule="auto"/>
        <w:ind w:firstLine="720"/>
        <w:rPr>
          <w:i/>
          <w:iCs/>
          <w:sz w:val="28"/>
          <w:szCs w:val="28"/>
        </w:rPr>
      </w:pPr>
      <w:r w:rsidRPr="0042618D">
        <w:rPr>
          <w:i/>
          <w:iCs/>
          <w:sz w:val="28"/>
          <w:szCs w:val="28"/>
        </w:rPr>
        <w:t>Isaiah 43: 1-7</w:t>
      </w:r>
    </w:p>
    <w:p w14:paraId="338D60BA" w14:textId="77777777" w:rsidR="00190557" w:rsidRPr="0042618D" w:rsidRDefault="00190557" w:rsidP="0042618D">
      <w:pPr>
        <w:spacing w:after="0" w:line="240" w:lineRule="auto"/>
        <w:rPr>
          <w:sz w:val="28"/>
          <w:szCs w:val="28"/>
        </w:rPr>
      </w:pPr>
    </w:p>
    <w:p w14:paraId="57C050B2" w14:textId="3F6BA04B" w:rsidR="00190557" w:rsidRPr="0042618D" w:rsidRDefault="00190557" w:rsidP="0042618D">
      <w:pPr>
        <w:spacing w:after="0" w:line="240" w:lineRule="auto"/>
        <w:ind w:left="720"/>
        <w:jc w:val="both"/>
        <w:rPr>
          <w:sz w:val="28"/>
          <w:szCs w:val="28"/>
        </w:rPr>
      </w:pPr>
      <w:r w:rsidRPr="0042618D">
        <w:rPr>
          <w:sz w:val="28"/>
          <w:szCs w:val="28"/>
        </w:rPr>
        <w:t>In this passage the prophet addresses a bruised and battered people, dislocated and despondent</w:t>
      </w:r>
      <w:r w:rsidR="00CD5DE6">
        <w:rPr>
          <w:sz w:val="28"/>
          <w:szCs w:val="28"/>
        </w:rPr>
        <w:t>,</w:t>
      </w:r>
      <w:r w:rsidR="0042618D" w:rsidRPr="0042618D">
        <w:rPr>
          <w:sz w:val="28"/>
          <w:szCs w:val="28"/>
        </w:rPr>
        <w:t xml:space="preserve"> l</w:t>
      </w:r>
      <w:r w:rsidRPr="0042618D">
        <w:rPr>
          <w:sz w:val="28"/>
          <w:szCs w:val="28"/>
        </w:rPr>
        <w:t xml:space="preserve">iving in exile </w:t>
      </w:r>
      <w:r w:rsidR="0042618D" w:rsidRPr="0042618D">
        <w:rPr>
          <w:sz w:val="28"/>
          <w:szCs w:val="28"/>
        </w:rPr>
        <w:t xml:space="preserve">the Jews had </w:t>
      </w:r>
      <w:r w:rsidRPr="0042618D">
        <w:rPr>
          <w:sz w:val="28"/>
          <w:szCs w:val="28"/>
        </w:rPr>
        <w:t xml:space="preserve">little hope of return.  </w:t>
      </w:r>
      <w:r w:rsidR="0042618D" w:rsidRPr="0042618D">
        <w:rPr>
          <w:sz w:val="28"/>
          <w:szCs w:val="28"/>
        </w:rPr>
        <w:t xml:space="preserve">The people are reminded, after harsh words in the previous chapter, that they are precious in God’s sight – they may feel insignificant at </w:t>
      </w:r>
      <w:proofErr w:type="gramStart"/>
      <w:r w:rsidR="0042618D" w:rsidRPr="0042618D">
        <w:rPr>
          <w:sz w:val="28"/>
          <w:szCs w:val="28"/>
        </w:rPr>
        <w:t>the  margins</w:t>
      </w:r>
      <w:proofErr w:type="gramEnd"/>
      <w:r w:rsidR="0042618D" w:rsidRPr="0042618D">
        <w:rPr>
          <w:sz w:val="28"/>
          <w:szCs w:val="28"/>
        </w:rPr>
        <w:t xml:space="preserve"> of a mighty empire but they are held in God’s own hand.  The prophet reminds them that they belong to God and, despite their sins, cannot be </w:t>
      </w:r>
      <w:r w:rsidR="0042618D" w:rsidRPr="0042618D">
        <w:rPr>
          <w:sz w:val="28"/>
          <w:szCs w:val="28"/>
        </w:rPr>
        <w:lastRenderedPageBreak/>
        <w:t xml:space="preserve">separated from God.  In our own day we might ponder who we are and whose we are.  We might wonder what makes us worthy.  </w:t>
      </w:r>
    </w:p>
    <w:p w14:paraId="1EEB6E7E" w14:textId="77777777" w:rsidR="0042618D" w:rsidRPr="0042618D" w:rsidRDefault="0042618D" w:rsidP="0042618D">
      <w:pPr>
        <w:spacing w:after="0" w:line="240" w:lineRule="auto"/>
        <w:rPr>
          <w:sz w:val="28"/>
          <w:szCs w:val="28"/>
        </w:rPr>
      </w:pPr>
    </w:p>
    <w:p w14:paraId="3CF56D85" w14:textId="79AC081E" w:rsidR="00B55537" w:rsidRPr="0042618D" w:rsidRDefault="00B55537" w:rsidP="0042618D">
      <w:pPr>
        <w:spacing w:after="0" w:line="240" w:lineRule="auto"/>
        <w:ind w:firstLine="720"/>
        <w:rPr>
          <w:i/>
          <w:iCs/>
          <w:sz w:val="28"/>
          <w:szCs w:val="28"/>
        </w:rPr>
      </w:pPr>
      <w:r w:rsidRPr="0042618D">
        <w:rPr>
          <w:i/>
          <w:iCs/>
          <w:sz w:val="28"/>
          <w:szCs w:val="28"/>
        </w:rPr>
        <w:t>Psalm 29</w:t>
      </w:r>
    </w:p>
    <w:p w14:paraId="311CB02B" w14:textId="77777777" w:rsidR="00E66AA2" w:rsidRPr="0042618D" w:rsidRDefault="00E66AA2" w:rsidP="0042618D">
      <w:pPr>
        <w:spacing w:after="0" w:line="240" w:lineRule="auto"/>
        <w:rPr>
          <w:sz w:val="28"/>
          <w:szCs w:val="28"/>
        </w:rPr>
      </w:pPr>
    </w:p>
    <w:p w14:paraId="5B34B57D" w14:textId="046DA972" w:rsidR="00E66AA2" w:rsidRPr="0042618D" w:rsidRDefault="00E66AA2" w:rsidP="0042618D">
      <w:pPr>
        <w:spacing w:after="0" w:line="240" w:lineRule="auto"/>
        <w:ind w:left="720"/>
        <w:jc w:val="both"/>
        <w:rPr>
          <w:sz w:val="28"/>
          <w:szCs w:val="28"/>
        </w:rPr>
      </w:pPr>
      <w:r w:rsidRPr="0042618D">
        <w:rPr>
          <w:sz w:val="28"/>
          <w:szCs w:val="28"/>
        </w:rPr>
        <w:t>Calvin thought the Psalm was addressed to haughty humans rather than the heavenly beings the NRSV has.  The metrical version sung in URC Sunday Service for 12</w:t>
      </w:r>
      <w:r w:rsidRPr="0042618D">
        <w:rPr>
          <w:sz w:val="28"/>
          <w:szCs w:val="28"/>
          <w:vertAlign w:val="superscript"/>
        </w:rPr>
        <w:t>th</w:t>
      </w:r>
      <w:r w:rsidRPr="0042618D">
        <w:rPr>
          <w:sz w:val="28"/>
          <w:szCs w:val="28"/>
        </w:rPr>
        <w:t xml:space="preserve"> January renders the opening line as “All on Earth and All in Heaven” which covers most bases!  Calvin thought the Psalm was a reminder to see beyond the forces and powers that control the world and to turn to God the world’s true sovereign.  Calvin’s reading is a good counter point to the powers and principalities that exist today – where haughty (normally men) accumulate wealth and power and behind systems used to keep them in power.  The rise of Christian nationalism drove Mr Trump back to the White House (along with a Democratic Party that allowed itself to be portrayed as elitist whilst Mr Trump was seen as ordinary!)  Mr Trump and his followers need reminding that glorifying God is rather more than voting for a particular party.  The powers of racism that swirl around us and infest politicians ever more eager to pander to the press barons also need reminding that God alone do we glorify.  Those who follow God are always tempted to put other things before God – whether that was the temptation to worship idols and pagan Gods in the ancient near east or the temptation to compromise with the Nazi state in 1930s Germany.  It might be the temptation to see populist</w:t>
      </w:r>
      <w:r w:rsidR="00CD5DE6">
        <w:rPr>
          <w:sz w:val="28"/>
          <w:szCs w:val="28"/>
        </w:rPr>
        <w:t xml:space="preserve"> politicians</w:t>
      </w:r>
      <w:r w:rsidRPr="0042618D">
        <w:rPr>
          <w:sz w:val="28"/>
          <w:szCs w:val="28"/>
        </w:rPr>
        <w:t xml:space="preserve"> as divinely ordained or it might be the temptation to see Christianity as having nothing to do with secular concerns and only focused on the spiritual.  Maybe the political thunderstorms and tempests of our own age are signs that God is at work just as the Psalmist saw God at work in nature’s unleashed power.  The Psalm reminds us to speak truth to the mighty – the truth that only God is to be worshipped, only Jesus is Lord.  </w:t>
      </w:r>
    </w:p>
    <w:p w14:paraId="31E8CEF5" w14:textId="77777777" w:rsidR="00B55537" w:rsidRPr="0042618D" w:rsidRDefault="00B55537" w:rsidP="0042618D">
      <w:pPr>
        <w:spacing w:after="0" w:line="240" w:lineRule="auto"/>
        <w:rPr>
          <w:sz w:val="28"/>
          <w:szCs w:val="28"/>
        </w:rPr>
      </w:pPr>
    </w:p>
    <w:p w14:paraId="069E7FDE" w14:textId="50713843" w:rsidR="004425AD" w:rsidRPr="0042618D" w:rsidRDefault="00D1455B" w:rsidP="0042618D">
      <w:pPr>
        <w:spacing w:after="0" w:line="240" w:lineRule="auto"/>
        <w:ind w:firstLine="720"/>
        <w:rPr>
          <w:i/>
          <w:iCs/>
          <w:sz w:val="28"/>
          <w:szCs w:val="28"/>
        </w:rPr>
      </w:pPr>
      <w:r w:rsidRPr="00CD5DE6">
        <w:rPr>
          <w:i/>
          <w:iCs/>
          <w:sz w:val="28"/>
          <w:szCs w:val="28"/>
        </w:rPr>
        <w:t>Luke</w:t>
      </w:r>
      <w:r w:rsidR="00CD5DE6">
        <w:rPr>
          <w:i/>
          <w:iCs/>
          <w:sz w:val="28"/>
          <w:szCs w:val="28"/>
        </w:rPr>
        <w:t xml:space="preserve"> </w:t>
      </w:r>
      <w:r w:rsidR="00CD5DE6" w:rsidRPr="00CD5DE6">
        <w:rPr>
          <w:i/>
          <w:iCs/>
          <w:sz w:val="28"/>
          <w:szCs w:val="28"/>
        </w:rPr>
        <w:t>3:15-17, 21-22</w:t>
      </w:r>
    </w:p>
    <w:p w14:paraId="2056CD77" w14:textId="77777777" w:rsidR="00D1455B" w:rsidRPr="0042618D" w:rsidRDefault="00D1455B" w:rsidP="0042618D">
      <w:pPr>
        <w:spacing w:after="0" w:line="240" w:lineRule="auto"/>
        <w:rPr>
          <w:sz w:val="28"/>
          <w:szCs w:val="28"/>
        </w:rPr>
      </w:pPr>
    </w:p>
    <w:p w14:paraId="6F40B2A5" w14:textId="1F29E397" w:rsidR="00D1455B" w:rsidRDefault="00D1455B" w:rsidP="0042618D">
      <w:pPr>
        <w:spacing w:after="0" w:line="240" w:lineRule="auto"/>
        <w:ind w:left="720"/>
        <w:jc w:val="both"/>
        <w:rPr>
          <w:sz w:val="28"/>
          <w:szCs w:val="28"/>
        </w:rPr>
      </w:pPr>
      <w:r w:rsidRPr="0042618D">
        <w:rPr>
          <w:sz w:val="28"/>
          <w:szCs w:val="28"/>
        </w:rPr>
        <w:t xml:space="preserve">John’s baptism was about repentance, separating out the good from the evil, the wheat from the chaff.  With John you’d know if you were good or evil - John made it very clear.  </w:t>
      </w:r>
      <w:proofErr w:type="gramStart"/>
      <w:r w:rsidRPr="0042618D">
        <w:rPr>
          <w:sz w:val="28"/>
          <w:szCs w:val="28"/>
        </w:rPr>
        <w:t>So</w:t>
      </w:r>
      <w:proofErr w:type="gramEnd"/>
      <w:r w:rsidRPr="0042618D">
        <w:rPr>
          <w:sz w:val="28"/>
          <w:szCs w:val="28"/>
        </w:rPr>
        <w:t xml:space="preserve"> we have to wonder why Jesus submitted to baptism from his cousin – a baptism that was about, according to John, turning away from evil and towards God.  </w:t>
      </w:r>
      <w:r w:rsidR="0042618D">
        <w:rPr>
          <w:sz w:val="28"/>
          <w:szCs w:val="28"/>
        </w:rPr>
        <w:t xml:space="preserve"> </w:t>
      </w:r>
      <w:r w:rsidRPr="0042618D">
        <w:rPr>
          <w:sz w:val="28"/>
          <w:szCs w:val="28"/>
        </w:rPr>
        <w:t>In Luke the b</w:t>
      </w:r>
      <w:r w:rsidRPr="0042618D">
        <w:rPr>
          <w:sz w:val="28"/>
          <w:szCs w:val="28"/>
        </w:rPr>
        <w:t xml:space="preserve">aptism narrative after the genealogy but before the Temptations.  </w:t>
      </w:r>
      <w:r w:rsidRPr="0042618D">
        <w:rPr>
          <w:sz w:val="28"/>
          <w:szCs w:val="28"/>
        </w:rPr>
        <w:t xml:space="preserve">We skip over the genealogies as they are rather boring.  Unlike Matthew, Luke doesn’t include the women in the Messianic line.  He includes names of guy some of whom we’ve no idea </w:t>
      </w:r>
      <w:proofErr w:type="gramStart"/>
      <w:r w:rsidRPr="0042618D">
        <w:rPr>
          <w:sz w:val="28"/>
          <w:szCs w:val="28"/>
        </w:rPr>
        <w:t>of,</w:t>
      </w:r>
      <w:proofErr w:type="gramEnd"/>
      <w:r w:rsidRPr="0042618D">
        <w:rPr>
          <w:sz w:val="28"/>
          <w:szCs w:val="28"/>
        </w:rPr>
        <w:t xml:space="preserve"> others who were nasty characters.  Abraham is there who pimped his wife and tried to murder his son.  So is Judah </w:t>
      </w:r>
      <w:proofErr w:type="gramStart"/>
      <w:r w:rsidRPr="0042618D">
        <w:rPr>
          <w:sz w:val="28"/>
          <w:szCs w:val="28"/>
        </w:rPr>
        <w:t>is</w:t>
      </w:r>
      <w:proofErr w:type="gramEnd"/>
      <w:r w:rsidRPr="0042618D">
        <w:rPr>
          <w:sz w:val="28"/>
          <w:szCs w:val="28"/>
        </w:rPr>
        <w:t xml:space="preserve"> there who tried to get out of his responsibilities to a woman he made pregnant.  David the voyeur murdering rapist is there.  We can assume that Jesus’ ancestors were a motley crew; a mixture of good and bad and, like us, something </w:t>
      </w:r>
      <w:r w:rsidR="0042618D" w:rsidRPr="0042618D">
        <w:rPr>
          <w:sz w:val="28"/>
          <w:szCs w:val="28"/>
        </w:rPr>
        <w:t>in-between</w:t>
      </w:r>
      <w:r w:rsidRPr="0042618D">
        <w:rPr>
          <w:sz w:val="28"/>
          <w:szCs w:val="28"/>
        </w:rPr>
        <w:t>.</w:t>
      </w:r>
      <w:r w:rsidR="0042618D">
        <w:rPr>
          <w:sz w:val="28"/>
          <w:szCs w:val="28"/>
        </w:rPr>
        <w:t xml:space="preserve"> </w:t>
      </w:r>
      <w:r w:rsidRPr="0042618D">
        <w:rPr>
          <w:sz w:val="28"/>
          <w:szCs w:val="28"/>
        </w:rPr>
        <w:t xml:space="preserve">Jesus was born into a world of personal and systemic sin.  He’d know this with those ancestors, with the occupation of Rome, with heartless taxation and justice.  His baptism shows he understood this; in submitting to </w:t>
      </w:r>
      <w:proofErr w:type="gramStart"/>
      <w:r w:rsidRPr="0042618D">
        <w:rPr>
          <w:sz w:val="28"/>
          <w:szCs w:val="28"/>
        </w:rPr>
        <w:t>baptism</w:t>
      </w:r>
      <w:proofErr w:type="gramEnd"/>
      <w:r w:rsidRPr="0042618D">
        <w:rPr>
          <w:sz w:val="28"/>
          <w:szCs w:val="28"/>
        </w:rPr>
        <w:t xml:space="preserve"> he identified with the world in all its fallenness and in all its glory.  </w:t>
      </w:r>
      <w:r w:rsidR="0042618D">
        <w:rPr>
          <w:sz w:val="28"/>
          <w:szCs w:val="28"/>
        </w:rPr>
        <w:t xml:space="preserve"> </w:t>
      </w:r>
      <w:r w:rsidRPr="0042618D">
        <w:rPr>
          <w:sz w:val="28"/>
          <w:szCs w:val="28"/>
        </w:rPr>
        <w:t xml:space="preserve">Later in Luke Jesus is driven to the wilderness to face temptation – something we come back to in Lent.  In a world where sin is baked in, </w:t>
      </w:r>
      <w:r w:rsidRPr="0042618D">
        <w:rPr>
          <w:sz w:val="28"/>
          <w:szCs w:val="28"/>
        </w:rPr>
        <w:lastRenderedPageBreak/>
        <w:t xml:space="preserve">where oppression is part of our systems and structures, Jesus rejects the temptation to just make the best of things.  Jesus cannot escape the tragic structure of the world – he’s Son of Adam, Son of God, after all.  But he ensures he bends his will to God’s.  </w:t>
      </w:r>
      <w:r w:rsidR="0042618D">
        <w:rPr>
          <w:sz w:val="28"/>
          <w:szCs w:val="28"/>
        </w:rPr>
        <w:t xml:space="preserve"> </w:t>
      </w:r>
      <w:r w:rsidRPr="0042618D">
        <w:rPr>
          <w:sz w:val="28"/>
          <w:szCs w:val="28"/>
        </w:rPr>
        <w:t xml:space="preserve">By accepting John’s baptism, Jesus rejects John’s dualism of good </w:t>
      </w:r>
      <w:r w:rsidR="00CD5DE6" w:rsidRPr="0042618D">
        <w:rPr>
          <w:sz w:val="28"/>
          <w:szCs w:val="28"/>
        </w:rPr>
        <w:t>versus</w:t>
      </w:r>
      <w:r w:rsidRPr="0042618D">
        <w:rPr>
          <w:sz w:val="28"/>
          <w:szCs w:val="28"/>
        </w:rPr>
        <w:t xml:space="preserve"> evil, wheat </w:t>
      </w:r>
      <w:r w:rsidR="00CD5DE6">
        <w:rPr>
          <w:sz w:val="28"/>
          <w:szCs w:val="28"/>
        </w:rPr>
        <w:t>or</w:t>
      </w:r>
      <w:r w:rsidRPr="0042618D">
        <w:rPr>
          <w:sz w:val="28"/>
          <w:szCs w:val="28"/>
        </w:rPr>
        <w:t xml:space="preserve"> chat, saint </w:t>
      </w:r>
      <w:proofErr w:type="gramStart"/>
      <w:r w:rsidR="00CD5DE6">
        <w:rPr>
          <w:sz w:val="28"/>
          <w:szCs w:val="28"/>
        </w:rPr>
        <w:t xml:space="preserve">or </w:t>
      </w:r>
      <w:r w:rsidRPr="0042618D">
        <w:rPr>
          <w:sz w:val="28"/>
          <w:szCs w:val="28"/>
        </w:rPr>
        <w:t xml:space="preserve"> sinner</w:t>
      </w:r>
      <w:proofErr w:type="gramEnd"/>
      <w:r w:rsidR="00CD5DE6">
        <w:rPr>
          <w:sz w:val="28"/>
          <w:szCs w:val="28"/>
        </w:rPr>
        <w:t>,</w:t>
      </w:r>
      <w:r w:rsidRPr="0042618D">
        <w:rPr>
          <w:sz w:val="28"/>
          <w:szCs w:val="28"/>
        </w:rPr>
        <w:t xml:space="preserve"> and, as his genealogy shows</w:t>
      </w:r>
      <w:r w:rsidR="00CD5DE6">
        <w:rPr>
          <w:sz w:val="28"/>
          <w:szCs w:val="28"/>
        </w:rPr>
        <w:t xml:space="preserve">, </w:t>
      </w:r>
      <w:r w:rsidRPr="0042618D">
        <w:rPr>
          <w:sz w:val="28"/>
          <w:szCs w:val="28"/>
        </w:rPr>
        <w:t xml:space="preserve"> life is complex.  No wonder he was accused of being a glutton, a drunk, a friend of sinners and outcasts.  Jesus was part of an interconnected web – ancestors and friends, systems and structures that he </w:t>
      </w:r>
      <w:r w:rsidR="00AB37CD" w:rsidRPr="0042618D">
        <w:rPr>
          <w:sz w:val="28"/>
          <w:szCs w:val="28"/>
        </w:rPr>
        <w:t xml:space="preserve">worked in and redeemed.  </w:t>
      </w:r>
    </w:p>
    <w:p w14:paraId="0A22B685" w14:textId="77777777" w:rsidR="0042618D" w:rsidRDefault="0042618D" w:rsidP="0042618D">
      <w:pPr>
        <w:spacing w:after="0" w:line="240" w:lineRule="auto"/>
        <w:ind w:left="720"/>
        <w:jc w:val="both"/>
        <w:rPr>
          <w:sz w:val="28"/>
          <w:szCs w:val="28"/>
        </w:rPr>
      </w:pPr>
    </w:p>
    <w:p w14:paraId="2F5C4B78" w14:textId="7CB27754" w:rsidR="0042618D" w:rsidRDefault="0042618D" w:rsidP="0042618D">
      <w:pPr>
        <w:spacing w:after="0" w:line="240" w:lineRule="auto"/>
        <w:ind w:left="720"/>
        <w:jc w:val="both"/>
        <w:rPr>
          <w:i/>
          <w:iCs/>
          <w:sz w:val="28"/>
          <w:szCs w:val="28"/>
        </w:rPr>
      </w:pPr>
      <w:r w:rsidRPr="00CD5DE6">
        <w:rPr>
          <w:i/>
          <w:iCs/>
          <w:sz w:val="28"/>
          <w:szCs w:val="28"/>
        </w:rPr>
        <w:t>Weaving the Threads</w:t>
      </w:r>
    </w:p>
    <w:p w14:paraId="614511AD" w14:textId="77777777" w:rsidR="00CD5DE6" w:rsidRDefault="00CD5DE6" w:rsidP="0042618D">
      <w:pPr>
        <w:spacing w:after="0" w:line="240" w:lineRule="auto"/>
        <w:ind w:left="720"/>
        <w:jc w:val="both"/>
        <w:rPr>
          <w:i/>
          <w:iCs/>
          <w:sz w:val="28"/>
          <w:szCs w:val="28"/>
        </w:rPr>
      </w:pPr>
    </w:p>
    <w:p w14:paraId="4F0D1716" w14:textId="7E887421" w:rsidR="00CD5DE6" w:rsidRPr="00CD5DE6" w:rsidRDefault="00CD5DE6" w:rsidP="00CD5DE6">
      <w:pPr>
        <w:spacing w:after="0" w:line="240" w:lineRule="auto"/>
        <w:ind w:left="720"/>
        <w:jc w:val="both"/>
        <w:rPr>
          <w:sz w:val="28"/>
          <w:szCs w:val="28"/>
        </w:rPr>
      </w:pPr>
      <w:r>
        <w:rPr>
          <w:sz w:val="28"/>
          <w:szCs w:val="28"/>
        </w:rPr>
        <w:t xml:space="preserve">Contemporary people are very concerned with identity and purpose – who are we?  What are we here for?  How do we find meaning in life?  </w:t>
      </w:r>
      <w:r w:rsidRPr="00CD5DE6">
        <w:rPr>
          <w:sz w:val="28"/>
          <w:szCs w:val="28"/>
        </w:rPr>
        <w:t xml:space="preserve">These are questions that folk wrestle with seeking answers in social movements, politics and, sometimes, in faith.  We may find meaning in identities based on how we love, where we were born or live, how we vote or how we live.  And, in finding those identities we strive to find meaning.  We’re tempted to think of all this as a modern </w:t>
      </w:r>
      <w:r w:rsidRPr="00CD5DE6">
        <w:rPr>
          <w:sz w:val="28"/>
          <w:szCs w:val="28"/>
        </w:rPr>
        <w:t>phenomenon,</w:t>
      </w:r>
      <w:r w:rsidRPr="00CD5DE6">
        <w:rPr>
          <w:sz w:val="28"/>
          <w:szCs w:val="28"/>
        </w:rPr>
        <w:t xml:space="preserve"> but</w:t>
      </w:r>
      <w:r>
        <w:rPr>
          <w:sz w:val="28"/>
          <w:szCs w:val="28"/>
        </w:rPr>
        <w:t xml:space="preserve"> </w:t>
      </w:r>
      <w:r w:rsidRPr="00CD5DE6">
        <w:rPr>
          <w:sz w:val="28"/>
          <w:szCs w:val="28"/>
        </w:rPr>
        <w:t>our readings show these concerns were ones which preoccupied the ancients too.</w:t>
      </w:r>
      <w:r>
        <w:rPr>
          <w:sz w:val="28"/>
          <w:szCs w:val="28"/>
        </w:rPr>
        <w:t xml:space="preserve"> </w:t>
      </w:r>
      <w:r w:rsidRPr="00CD5DE6">
        <w:rPr>
          <w:sz w:val="28"/>
          <w:szCs w:val="28"/>
        </w:rPr>
        <w:t>Like the Jewish exiles we may feel estranged in our culture which, at best, ignores us and, at worst, sees us (with good reason) as dangerous.  We might be tempted to find our identity, and safety, in what our money can buy.  The need to be secure is as important as it ever was.  Employers transfer pension risks to the workers rather than bear it themselves, rent costs more than mortgages - yet one needs to earn a lot of get a mortgage. A move way from a unionised workforce means it’s easier than ever to lose one’s job.  Mr Putin’s invasion of Ukraine shows how precarious things are not in faraway places but in countries very near us.  Yet, we’ll only find true security in God; the Psalmist reminds us to ascribe God glory (and by implication that means not ascribing it elsewhere!).  Over the floods and thunders, the waves and flames, God is there providing our identity and security, our place under the sun.</w:t>
      </w:r>
      <w:r>
        <w:rPr>
          <w:sz w:val="28"/>
          <w:szCs w:val="28"/>
        </w:rPr>
        <w:t xml:space="preserve"> </w:t>
      </w:r>
      <w:r w:rsidRPr="00CD5DE6">
        <w:rPr>
          <w:sz w:val="28"/>
          <w:szCs w:val="28"/>
        </w:rPr>
        <w:t xml:space="preserve">As Christians our prime identity is secured in our baptism.  Jesus’ baptism served to identify with his mixed ancestry, his humanity in that time and place, and with God’s will.  Ours serves to identify us as God’s and God’s alone.  Despite our sins God loves us; our identity is assured in God’s promises. At baptism we were marked by and claimed for God; great promises were made – God keeps His!  </w:t>
      </w:r>
    </w:p>
    <w:p w14:paraId="6B522B7E" w14:textId="77777777" w:rsidR="00CD5DE6" w:rsidRDefault="00CD5DE6" w:rsidP="0042618D">
      <w:pPr>
        <w:spacing w:after="0" w:line="240" w:lineRule="auto"/>
        <w:ind w:left="720"/>
        <w:jc w:val="both"/>
        <w:rPr>
          <w:i/>
          <w:iCs/>
          <w:sz w:val="28"/>
          <w:szCs w:val="28"/>
        </w:rPr>
      </w:pPr>
    </w:p>
    <w:p w14:paraId="13452FC1" w14:textId="77777777" w:rsidR="00CD5DE6" w:rsidRPr="00CD5DE6" w:rsidRDefault="00CD5DE6" w:rsidP="00CD5DE6">
      <w:pPr>
        <w:spacing w:after="0" w:line="240" w:lineRule="auto"/>
        <w:jc w:val="both"/>
        <w:rPr>
          <w:b/>
          <w:bCs/>
          <w:color w:val="0070C0"/>
          <w:sz w:val="32"/>
          <w:szCs w:val="32"/>
        </w:rPr>
      </w:pPr>
      <w:r w:rsidRPr="00CD5DE6">
        <w:rPr>
          <w:b/>
          <w:bCs/>
          <w:color w:val="0070C0"/>
          <w:sz w:val="32"/>
          <w:szCs w:val="32"/>
        </w:rPr>
        <w:t>Affirmation of Faith</w:t>
      </w:r>
    </w:p>
    <w:p w14:paraId="6045BC54" w14:textId="77777777" w:rsidR="00CD5DE6" w:rsidRDefault="00CD5DE6" w:rsidP="00CD5DE6">
      <w:pPr>
        <w:spacing w:after="0" w:line="240" w:lineRule="auto"/>
        <w:jc w:val="both"/>
        <w:rPr>
          <w:color w:val="000000" w:themeColor="text1"/>
          <w:sz w:val="36"/>
          <w:szCs w:val="36"/>
        </w:rPr>
      </w:pPr>
    </w:p>
    <w:p w14:paraId="6E56CBB6"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We believe in the one and only God, Eternal Trinity, </w:t>
      </w:r>
    </w:p>
    <w:p w14:paraId="12D20639"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from whom, through whom and for whom all created things exist. </w:t>
      </w:r>
    </w:p>
    <w:p w14:paraId="68261AD0"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God alone we worship; in God we put our trust. </w:t>
      </w:r>
    </w:p>
    <w:p w14:paraId="18DF9287" w14:textId="77777777" w:rsidR="00CD5DE6" w:rsidRPr="00CD5DE6" w:rsidRDefault="00CD5DE6" w:rsidP="00CD5DE6">
      <w:pPr>
        <w:spacing w:after="0" w:line="240" w:lineRule="auto"/>
        <w:jc w:val="both"/>
        <w:rPr>
          <w:color w:val="000000" w:themeColor="text1"/>
          <w:sz w:val="28"/>
          <w:szCs w:val="28"/>
        </w:rPr>
      </w:pPr>
    </w:p>
    <w:p w14:paraId="54050D46"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We worship God, source and sustainer of creation, </w:t>
      </w:r>
    </w:p>
    <w:p w14:paraId="60DB142A"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whom Jesus called Father, whose sons and daughters we are.</w:t>
      </w:r>
    </w:p>
    <w:p w14:paraId="4FA17203" w14:textId="77777777" w:rsidR="00CD5DE6" w:rsidRPr="00CD5DE6" w:rsidRDefault="00CD5DE6" w:rsidP="00CD5DE6">
      <w:pPr>
        <w:spacing w:after="0" w:line="240" w:lineRule="auto"/>
        <w:jc w:val="both"/>
        <w:rPr>
          <w:color w:val="000000" w:themeColor="text1"/>
          <w:sz w:val="28"/>
          <w:szCs w:val="28"/>
        </w:rPr>
      </w:pPr>
    </w:p>
    <w:p w14:paraId="732239C6" w14:textId="77777777" w:rsid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We worship God revealed in Jesus Christ, </w:t>
      </w:r>
    </w:p>
    <w:p w14:paraId="7CBB4D60" w14:textId="77777777" w:rsid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the eternal Word of God made </w:t>
      </w:r>
      <w:proofErr w:type="gramStart"/>
      <w:r w:rsidRPr="00CD5DE6">
        <w:rPr>
          <w:color w:val="000000" w:themeColor="text1"/>
          <w:sz w:val="28"/>
          <w:szCs w:val="28"/>
        </w:rPr>
        <w:t>flesh;</w:t>
      </w:r>
      <w:proofErr w:type="gramEnd"/>
      <w:r w:rsidRPr="00CD5DE6">
        <w:rPr>
          <w:color w:val="000000" w:themeColor="text1"/>
          <w:sz w:val="28"/>
          <w:szCs w:val="28"/>
        </w:rPr>
        <w:t xml:space="preserve"> </w:t>
      </w:r>
    </w:p>
    <w:p w14:paraId="2E6C7611" w14:textId="77777777" w:rsid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who lived our human life, </w:t>
      </w:r>
    </w:p>
    <w:p w14:paraId="4597E716" w14:textId="77777777" w:rsid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lastRenderedPageBreak/>
        <w:t xml:space="preserve">died for sinners on the </w:t>
      </w:r>
      <w:proofErr w:type="gramStart"/>
      <w:r w:rsidRPr="00CD5DE6">
        <w:rPr>
          <w:color w:val="000000" w:themeColor="text1"/>
          <w:sz w:val="28"/>
          <w:szCs w:val="28"/>
        </w:rPr>
        <w:t>cross;</w:t>
      </w:r>
      <w:proofErr w:type="gramEnd"/>
      <w:r w:rsidRPr="00CD5DE6">
        <w:rPr>
          <w:color w:val="000000" w:themeColor="text1"/>
          <w:sz w:val="28"/>
          <w:szCs w:val="28"/>
        </w:rPr>
        <w:t xml:space="preserve"> </w:t>
      </w:r>
    </w:p>
    <w:p w14:paraId="28D846AC" w14:textId="77777777" w:rsid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who was raised from the dead, </w:t>
      </w:r>
    </w:p>
    <w:p w14:paraId="7F9FC65C" w14:textId="274BFA91"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and proclaimed by the apostles, Son of </w:t>
      </w:r>
      <w:proofErr w:type="gramStart"/>
      <w:r w:rsidRPr="00CD5DE6">
        <w:rPr>
          <w:color w:val="000000" w:themeColor="text1"/>
          <w:sz w:val="28"/>
          <w:szCs w:val="28"/>
        </w:rPr>
        <w:t>God;</w:t>
      </w:r>
      <w:proofErr w:type="gramEnd"/>
      <w:r w:rsidRPr="00CD5DE6">
        <w:rPr>
          <w:color w:val="000000" w:themeColor="text1"/>
          <w:sz w:val="28"/>
          <w:szCs w:val="28"/>
        </w:rPr>
        <w:t xml:space="preserve"> </w:t>
      </w:r>
    </w:p>
    <w:p w14:paraId="2F89BF7E"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who lives eternally, as saviour and sovereign, </w:t>
      </w:r>
    </w:p>
    <w:p w14:paraId="52841938" w14:textId="2902B2FC"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coming in judgement and mercy, to bring us to eternal life. </w:t>
      </w:r>
    </w:p>
    <w:p w14:paraId="30C84805" w14:textId="77777777" w:rsidR="00CD5DE6" w:rsidRPr="00CD5DE6" w:rsidRDefault="00CD5DE6" w:rsidP="00CD5DE6">
      <w:pPr>
        <w:spacing w:after="0" w:line="240" w:lineRule="auto"/>
        <w:jc w:val="both"/>
        <w:rPr>
          <w:color w:val="000000" w:themeColor="text1"/>
          <w:sz w:val="28"/>
          <w:szCs w:val="28"/>
        </w:rPr>
      </w:pPr>
    </w:p>
    <w:p w14:paraId="0E7FB705"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We worship God, ever present in the Holy </w:t>
      </w:r>
      <w:proofErr w:type="gramStart"/>
      <w:r w:rsidRPr="00CD5DE6">
        <w:rPr>
          <w:color w:val="000000" w:themeColor="text1"/>
          <w:sz w:val="28"/>
          <w:szCs w:val="28"/>
        </w:rPr>
        <w:t>Spirit;</w:t>
      </w:r>
      <w:proofErr w:type="gramEnd"/>
      <w:r w:rsidRPr="00CD5DE6">
        <w:rPr>
          <w:color w:val="000000" w:themeColor="text1"/>
          <w:sz w:val="28"/>
          <w:szCs w:val="28"/>
        </w:rPr>
        <w:t xml:space="preserve"> </w:t>
      </w:r>
    </w:p>
    <w:p w14:paraId="549CEE11"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who brings this Gospel to fruition, assures us of forgiveness, </w:t>
      </w:r>
    </w:p>
    <w:p w14:paraId="2365E54F"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strengthens us to do God’s will, </w:t>
      </w:r>
    </w:p>
    <w:p w14:paraId="171AC717"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and makes us sisters and brothers of Jesus, sons and daughters of God. </w:t>
      </w:r>
    </w:p>
    <w:p w14:paraId="79548A74" w14:textId="77777777" w:rsidR="00CD5DE6" w:rsidRPr="00CD5DE6" w:rsidRDefault="00CD5DE6" w:rsidP="00CD5DE6">
      <w:pPr>
        <w:spacing w:after="0" w:line="240" w:lineRule="auto"/>
        <w:jc w:val="both"/>
        <w:rPr>
          <w:color w:val="000000" w:themeColor="text1"/>
          <w:sz w:val="28"/>
          <w:szCs w:val="28"/>
        </w:rPr>
      </w:pPr>
    </w:p>
    <w:p w14:paraId="3B5080D2"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We believe in the one, holy, catholic and apostolic Church, </w:t>
      </w:r>
    </w:p>
    <w:p w14:paraId="1A6ADBB9"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united in heaven and on earth: on earth, the Body of Christ, </w:t>
      </w:r>
    </w:p>
    <w:p w14:paraId="107BFD1C"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empowered by the Spirit to glorify God and to serve </w:t>
      </w:r>
      <w:proofErr w:type="gramStart"/>
      <w:r w:rsidRPr="00CD5DE6">
        <w:rPr>
          <w:b/>
          <w:bCs/>
          <w:color w:val="000000" w:themeColor="text1"/>
          <w:sz w:val="28"/>
          <w:szCs w:val="28"/>
        </w:rPr>
        <w:t>humanity;</w:t>
      </w:r>
      <w:proofErr w:type="gramEnd"/>
      <w:r w:rsidRPr="00CD5DE6">
        <w:rPr>
          <w:b/>
          <w:bCs/>
          <w:color w:val="000000" w:themeColor="text1"/>
          <w:sz w:val="28"/>
          <w:szCs w:val="28"/>
        </w:rPr>
        <w:t xml:space="preserve"> </w:t>
      </w:r>
    </w:p>
    <w:p w14:paraId="7FA9D7C9"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in heaven, eternally one with the power, the wisdom </w:t>
      </w:r>
    </w:p>
    <w:p w14:paraId="31C83833"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and the love of God in Trinity. </w:t>
      </w:r>
    </w:p>
    <w:p w14:paraId="6920D1DE" w14:textId="77777777" w:rsidR="00CD5DE6" w:rsidRPr="00CD5DE6" w:rsidRDefault="00CD5DE6" w:rsidP="00CD5DE6">
      <w:pPr>
        <w:spacing w:after="0" w:line="240" w:lineRule="auto"/>
        <w:jc w:val="both"/>
        <w:rPr>
          <w:color w:val="000000" w:themeColor="text1"/>
          <w:sz w:val="28"/>
          <w:szCs w:val="28"/>
        </w:rPr>
      </w:pPr>
    </w:p>
    <w:p w14:paraId="2B202D95"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We believe that, in the fullness of time, God will renew and gather in one </w:t>
      </w:r>
    </w:p>
    <w:p w14:paraId="0C81713E"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all things in heaven and on earth through Christ, </w:t>
      </w:r>
    </w:p>
    <w:p w14:paraId="5CE20F45"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and be perfectly honoured and adored. </w:t>
      </w:r>
    </w:p>
    <w:p w14:paraId="6770A94C"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We rejoice in God who has given us being, </w:t>
      </w:r>
    </w:p>
    <w:p w14:paraId="681BC3A4"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who shares our humanity to bring us to glory, </w:t>
      </w:r>
    </w:p>
    <w:p w14:paraId="0C2D4E29" w14:textId="77777777" w:rsidR="00CD5DE6" w:rsidRP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 xml:space="preserve">our source of prayer and power of </w:t>
      </w:r>
      <w:proofErr w:type="gramStart"/>
      <w:r w:rsidRPr="00CD5DE6">
        <w:rPr>
          <w:b/>
          <w:bCs/>
          <w:color w:val="000000" w:themeColor="text1"/>
          <w:sz w:val="28"/>
          <w:szCs w:val="28"/>
        </w:rPr>
        <w:t>praise;</w:t>
      </w:r>
      <w:proofErr w:type="gramEnd"/>
      <w:r w:rsidRPr="00CD5DE6">
        <w:rPr>
          <w:b/>
          <w:bCs/>
          <w:color w:val="000000" w:themeColor="text1"/>
          <w:sz w:val="28"/>
          <w:szCs w:val="28"/>
        </w:rPr>
        <w:t xml:space="preserve"> </w:t>
      </w:r>
    </w:p>
    <w:p w14:paraId="411C3DBB" w14:textId="77777777" w:rsidR="00CD5DE6" w:rsidRDefault="00CD5DE6" w:rsidP="00CD5DE6">
      <w:pPr>
        <w:spacing w:after="0" w:line="240" w:lineRule="auto"/>
        <w:ind w:firstLine="720"/>
        <w:jc w:val="both"/>
        <w:rPr>
          <w:b/>
          <w:bCs/>
          <w:color w:val="000000" w:themeColor="text1"/>
          <w:sz w:val="28"/>
          <w:szCs w:val="28"/>
        </w:rPr>
      </w:pPr>
      <w:r w:rsidRPr="00CD5DE6">
        <w:rPr>
          <w:b/>
          <w:bCs/>
          <w:color w:val="000000" w:themeColor="text1"/>
          <w:sz w:val="28"/>
          <w:szCs w:val="28"/>
        </w:rPr>
        <w:t>to whom be glory, praise and adoration, now and evermore. Amen.</w:t>
      </w:r>
    </w:p>
    <w:p w14:paraId="3A5C57FD" w14:textId="77777777" w:rsidR="00CD5DE6" w:rsidRDefault="00CD5DE6" w:rsidP="00CD5DE6">
      <w:pPr>
        <w:spacing w:after="0" w:line="240" w:lineRule="auto"/>
        <w:ind w:firstLine="720"/>
        <w:jc w:val="both"/>
        <w:rPr>
          <w:b/>
          <w:bCs/>
          <w:color w:val="000000" w:themeColor="text1"/>
          <w:sz w:val="28"/>
          <w:szCs w:val="28"/>
        </w:rPr>
      </w:pPr>
    </w:p>
    <w:p w14:paraId="6E099101" w14:textId="6E965677" w:rsidR="00CD5DE6" w:rsidRPr="00CD5DE6" w:rsidRDefault="00CD5DE6" w:rsidP="00CD5DE6">
      <w:pPr>
        <w:spacing w:after="0" w:line="240" w:lineRule="auto"/>
        <w:jc w:val="both"/>
        <w:rPr>
          <w:b/>
          <w:bCs/>
          <w:color w:val="0070C0"/>
          <w:sz w:val="32"/>
          <w:szCs w:val="32"/>
        </w:rPr>
      </w:pPr>
      <w:r w:rsidRPr="00CD5DE6">
        <w:rPr>
          <w:b/>
          <w:bCs/>
          <w:color w:val="0070C0"/>
          <w:sz w:val="32"/>
          <w:szCs w:val="32"/>
        </w:rPr>
        <w:t>Intercessions</w:t>
      </w:r>
    </w:p>
    <w:p w14:paraId="000CB440" w14:textId="77777777" w:rsidR="00CD5DE6" w:rsidRDefault="00CD5DE6" w:rsidP="00CD5DE6">
      <w:pPr>
        <w:spacing w:after="0" w:line="240" w:lineRule="auto"/>
        <w:jc w:val="both"/>
        <w:rPr>
          <w:color w:val="000000" w:themeColor="text1"/>
          <w:sz w:val="36"/>
          <w:szCs w:val="36"/>
        </w:rPr>
      </w:pPr>
    </w:p>
    <w:p w14:paraId="026BA97C"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We bring our prayers to God, the Eternal Trinity.</w:t>
      </w:r>
    </w:p>
    <w:p w14:paraId="7751B04B" w14:textId="77777777" w:rsidR="00CD5DE6" w:rsidRPr="00CD5DE6" w:rsidRDefault="00CD5DE6" w:rsidP="00CD5DE6">
      <w:pPr>
        <w:spacing w:after="0" w:line="240" w:lineRule="auto"/>
        <w:jc w:val="both"/>
        <w:rPr>
          <w:color w:val="000000" w:themeColor="text1"/>
          <w:sz w:val="28"/>
          <w:szCs w:val="28"/>
        </w:rPr>
      </w:pPr>
    </w:p>
    <w:p w14:paraId="13E5283A"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Eternal One, we pray for those who feel </w:t>
      </w:r>
      <w:proofErr w:type="gramStart"/>
      <w:r w:rsidRPr="00CD5DE6">
        <w:rPr>
          <w:color w:val="000000" w:themeColor="text1"/>
          <w:sz w:val="28"/>
          <w:szCs w:val="28"/>
        </w:rPr>
        <w:t>insecure;</w:t>
      </w:r>
      <w:proofErr w:type="gramEnd"/>
      <w:r w:rsidRPr="00CD5DE6">
        <w:rPr>
          <w:color w:val="000000" w:themeColor="text1"/>
          <w:sz w:val="28"/>
          <w:szCs w:val="28"/>
        </w:rPr>
        <w:t xml:space="preserve"> </w:t>
      </w:r>
    </w:p>
    <w:p w14:paraId="5944E773"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for refugees fleeing war, oppression and poverty,</w:t>
      </w:r>
    </w:p>
    <w:p w14:paraId="43701153"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for those waiting for the next bomb to drop and cling to life,</w:t>
      </w:r>
    </w:p>
    <w:p w14:paraId="3D55823B"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for those whose loves and lives attract anger and hate,</w:t>
      </w:r>
    </w:p>
    <w:p w14:paraId="1471EC8D"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for those meeting in secret to worship this day for fear of the powers.</w:t>
      </w:r>
    </w:p>
    <w:p w14:paraId="37DFFCFA" w14:textId="61887123"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May we, through our gifts, faith, and life </w:t>
      </w:r>
      <w:r w:rsidRPr="00CD5DE6">
        <w:rPr>
          <w:b/>
          <w:bCs/>
          <w:color w:val="000000" w:themeColor="text1"/>
          <w:sz w:val="28"/>
          <w:szCs w:val="28"/>
        </w:rPr>
        <w:t>change the world.</w:t>
      </w:r>
    </w:p>
    <w:p w14:paraId="26F8D76B" w14:textId="77777777" w:rsidR="00CD5DE6" w:rsidRPr="00CD5DE6" w:rsidRDefault="00CD5DE6" w:rsidP="00CD5DE6">
      <w:pPr>
        <w:spacing w:after="0" w:line="240" w:lineRule="auto"/>
        <w:jc w:val="both"/>
        <w:rPr>
          <w:b/>
          <w:bCs/>
          <w:color w:val="000000" w:themeColor="text1"/>
          <w:sz w:val="28"/>
          <w:szCs w:val="28"/>
        </w:rPr>
      </w:pPr>
    </w:p>
    <w:p w14:paraId="71F89E37" w14:textId="43AD3AD2"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Lord Jesus,</w:t>
      </w:r>
      <w:r>
        <w:rPr>
          <w:color w:val="000000" w:themeColor="text1"/>
          <w:sz w:val="28"/>
          <w:szCs w:val="28"/>
        </w:rPr>
        <w:t xml:space="preserve"> </w:t>
      </w:r>
      <w:r w:rsidRPr="00CD5DE6">
        <w:rPr>
          <w:color w:val="000000" w:themeColor="text1"/>
          <w:sz w:val="28"/>
          <w:szCs w:val="28"/>
        </w:rPr>
        <w:t>we pray for those baptised this day,</w:t>
      </w:r>
    </w:p>
    <w:p w14:paraId="69DAA4B4"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those making promises for themselves – often at great risk – </w:t>
      </w:r>
    </w:p>
    <w:p w14:paraId="03ED8FD8"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and those parents making promises on their child’s behalf,</w:t>
      </w:r>
    </w:p>
    <w:p w14:paraId="4BB40E03"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remind them of Your faithfulness and love,</w:t>
      </w:r>
    </w:p>
    <w:p w14:paraId="558A59F0"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prepare them for lives of discipleship that they, with us,</w:t>
      </w:r>
    </w:p>
    <w:p w14:paraId="6F164CDC" w14:textId="5B967E56"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through our gifts, faith, and life, we may</w:t>
      </w:r>
      <w:r>
        <w:rPr>
          <w:color w:val="000000" w:themeColor="text1"/>
          <w:sz w:val="28"/>
          <w:szCs w:val="28"/>
        </w:rPr>
        <w:t xml:space="preserve"> </w:t>
      </w:r>
      <w:r w:rsidRPr="00CD5DE6">
        <w:rPr>
          <w:b/>
          <w:bCs/>
          <w:color w:val="000000" w:themeColor="text1"/>
          <w:sz w:val="28"/>
          <w:szCs w:val="28"/>
        </w:rPr>
        <w:t>change the world.</w:t>
      </w:r>
    </w:p>
    <w:p w14:paraId="458F81EB" w14:textId="77777777" w:rsidR="00CD5DE6" w:rsidRPr="00CD5DE6" w:rsidRDefault="00CD5DE6" w:rsidP="00CD5DE6">
      <w:pPr>
        <w:spacing w:after="0" w:line="240" w:lineRule="auto"/>
        <w:jc w:val="both"/>
        <w:rPr>
          <w:color w:val="000000" w:themeColor="text1"/>
          <w:sz w:val="28"/>
          <w:szCs w:val="28"/>
        </w:rPr>
      </w:pPr>
    </w:p>
    <w:p w14:paraId="6AF4F691" w14:textId="5046D905"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Most Holy Spirit,</w:t>
      </w:r>
      <w:r>
        <w:rPr>
          <w:color w:val="000000" w:themeColor="text1"/>
          <w:sz w:val="28"/>
          <w:szCs w:val="28"/>
        </w:rPr>
        <w:t xml:space="preserve"> </w:t>
      </w:r>
      <w:r w:rsidRPr="00CD5DE6">
        <w:rPr>
          <w:color w:val="000000" w:themeColor="text1"/>
          <w:sz w:val="28"/>
          <w:szCs w:val="28"/>
        </w:rPr>
        <w:t>remind us to look beyond our own identities,</w:t>
      </w:r>
    </w:p>
    <w:p w14:paraId="7878AE3B" w14:textId="5E4061DE"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our own searches for safety, our own riches and wealth,</w:t>
      </w:r>
    </w:p>
    <w:p w14:paraId="48C0F43C"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lastRenderedPageBreak/>
        <w:t>to see that it is God alone that we worship,</w:t>
      </w:r>
    </w:p>
    <w:p w14:paraId="2D6683BB"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God alone in whom we must trust,</w:t>
      </w:r>
    </w:p>
    <w:p w14:paraId="17E4A30C" w14:textId="3C8024EF"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that through our gifts, faith, and life, we may,</w:t>
      </w:r>
      <w:r>
        <w:rPr>
          <w:color w:val="000000" w:themeColor="text1"/>
          <w:sz w:val="28"/>
          <w:szCs w:val="28"/>
        </w:rPr>
        <w:t xml:space="preserve"> </w:t>
      </w:r>
      <w:r w:rsidRPr="00CD5DE6">
        <w:rPr>
          <w:b/>
          <w:bCs/>
          <w:color w:val="000000" w:themeColor="text1"/>
          <w:sz w:val="28"/>
          <w:szCs w:val="28"/>
        </w:rPr>
        <w:t>change the world.</w:t>
      </w:r>
    </w:p>
    <w:p w14:paraId="394FD3AF" w14:textId="77777777" w:rsidR="00CD5DE6" w:rsidRPr="00CD5DE6" w:rsidRDefault="00CD5DE6" w:rsidP="00CD5DE6">
      <w:pPr>
        <w:spacing w:after="0" w:line="240" w:lineRule="auto"/>
        <w:jc w:val="both"/>
        <w:rPr>
          <w:color w:val="000000" w:themeColor="text1"/>
          <w:sz w:val="28"/>
          <w:szCs w:val="28"/>
        </w:rPr>
      </w:pPr>
    </w:p>
    <w:p w14:paraId="4678AFA0"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Eternal Trinity of Love,</w:t>
      </w:r>
    </w:p>
    <w:p w14:paraId="6BB99BD8" w14:textId="3F1DD299" w:rsidR="00CD5DE6" w:rsidRPr="00CD5DE6" w:rsidRDefault="00CD5DE6" w:rsidP="00CD5DE6">
      <w:pPr>
        <w:spacing w:after="0" w:line="240" w:lineRule="auto"/>
        <w:ind w:firstLine="720"/>
        <w:jc w:val="both"/>
        <w:rPr>
          <w:color w:val="000000" w:themeColor="text1"/>
          <w:sz w:val="28"/>
          <w:szCs w:val="28"/>
        </w:rPr>
      </w:pPr>
      <w:r>
        <w:rPr>
          <w:color w:val="000000" w:themeColor="text1"/>
          <w:sz w:val="28"/>
          <w:szCs w:val="28"/>
        </w:rPr>
        <w:t>w</w:t>
      </w:r>
      <w:r w:rsidRPr="00CD5DE6">
        <w:rPr>
          <w:color w:val="000000" w:themeColor="text1"/>
          <w:sz w:val="28"/>
          <w:szCs w:val="28"/>
        </w:rPr>
        <w:t>e hold before you now, in the silence of our hearts,</w:t>
      </w:r>
      <w:r>
        <w:rPr>
          <w:color w:val="000000" w:themeColor="text1"/>
          <w:sz w:val="28"/>
          <w:szCs w:val="28"/>
        </w:rPr>
        <w:t xml:space="preserve"> </w:t>
      </w:r>
      <w:r w:rsidRPr="00CD5DE6">
        <w:rPr>
          <w:color w:val="000000" w:themeColor="text1"/>
          <w:sz w:val="28"/>
          <w:szCs w:val="28"/>
        </w:rPr>
        <w:t>all who are in need….</w:t>
      </w:r>
    </w:p>
    <w:p w14:paraId="63023BFA" w14:textId="77777777" w:rsidR="00CD5DE6" w:rsidRDefault="00CD5DE6" w:rsidP="00CD5DE6">
      <w:pPr>
        <w:spacing w:after="0" w:line="240" w:lineRule="auto"/>
        <w:jc w:val="both"/>
        <w:rPr>
          <w:color w:val="000000" w:themeColor="text1"/>
          <w:sz w:val="28"/>
          <w:szCs w:val="28"/>
        </w:rPr>
      </w:pPr>
    </w:p>
    <w:p w14:paraId="73AC0019" w14:textId="67C3E319"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May we, through our gifts, faith, and life </w:t>
      </w:r>
      <w:r w:rsidRPr="00CD5DE6">
        <w:rPr>
          <w:b/>
          <w:bCs/>
          <w:color w:val="000000" w:themeColor="text1"/>
          <w:sz w:val="28"/>
          <w:szCs w:val="28"/>
        </w:rPr>
        <w:t>change the world.</w:t>
      </w:r>
    </w:p>
    <w:p w14:paraId="288CBE9D" w14:textId="77777777" w:rsidR="00CD5DE6" w:rsidRPr="00CD5DE6" w:rsidRDefault="00CD5DE6" w:rsidP="00CD5DE6">
      <w:pPr>
        <w:spacing w:after="0" w:line="240" w:lineRule="auto"/>
        <w:jc w:val="both"/>
        <w:rPr>
          <w:color w:val="000000" w:themeColor="text1"/>
          <w:sz w:val="28"/>
          <w:szCs w:val="28"/>
        </w:rPr>
      </w:pPr>
    </w:p>
    <w:p w14:paraId="3A79465B" w14:textId="77777777" w:rsid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As Jesus taught, so we pray…</w:t>
      </w:r>
    </w:p>
    <w:p w14:paraId="48764AF5" w14:textId="77777777" w:rsidR="00CD5DE6" w:rsidRDefault="00CD5DE6" w:rsidP="00CD5DE6">
      <w:pPr>
        <w:spacing w:after="0" w:line="240" w:lineRule="auto"/>
        <w:ind w:firstLine="720"/>
        <w:jc w:val="both"/>
        <w:rPr>
          <w:color w:val="000000" w:themeColor="text1"/>
          <w:sz w:val="28"/>
          <w:szCs w:val="28"/>
        </w:rPr>
      </w:pPr>
    </w:p>
    <w:p w14:paraId="102A0B39" w14:textId="77777777" w:rsidR="00CD5DE6" w:rsidRPr="00CD5DE6" w:rsidRDefault="00CD5DE6" w:rsidP="00CD5DE6">
      <w:pPr>
        <w:spacing w:after="0" w:line="240" w:lineRule="auto"/>
        <w:jc w:val="both"/>
        <w:rPr>
          <w:b/>
          <w:bCs/>
          <w:color w:val="0070C0"/>
          <w:sz w:val="32"/>
          <w:szCs w:val="32"/>
        </w:rPr>
      </w:pPr>
      <w:r w:rsidRPr="00CD5DE6">
        <w:rPr>
          <w:b/>
          <w:bCs/>
          <w:color w:val="0070C0"/>
          <w:sz w:val="32"/>
          <w:szCs w:val="32"/>
        </w:rPr>
        <w:t>Offertory</w:t>
      </w:r>
    </w:p>
    <w:p w14:paraId="37FD438D" w14:textId="77777777" w:rsidR="00CD5DE6" w:rsidRDefault="00CD5DE6" w:rsidP="00CD5DE6">
      <w:pPr>
        <w:spacing w:after="0" w:line="240" w:lineRule="auto"/>
        <w:jc w:val="both"/>
        <w:rPr>
          <w:color w:val="000000" w:themeColor="text1"/>
          <w:sz w:val="36"/>
          <w:szCs w:val="36"/>
        </w:rPr>
      </w:pPr>
    </w:p>
    <w:p w14:paraId="0A155AC2" w14:textId="77777777" w:rsidR="00CD5DE6" w:rsidRPr="00CD5DE6" w:rsidRDefault="00CD5DE6" w:rsidP="00CD5DE6">
      <w:pPr>
        <w:spacing w:after="0" w:line="240" w:lineRule="auto"/>
        <w:ind w:left="720"/>
        <w:jc w:val="both"/>
        <w:rPr>
          <w:color w:val="000000" w:themeColor="text1"/>
          <w:sz w:val="28"/>
          <w:szCs w:val="28"/>
        </w:rPr>
      </w:pPr>
      <w:r w:rsidRPr="00CD5DE6">
        <w:rPr>
          <w:color w:val="000000" w:themeColor="text1"/>
          <w:sz w:val="28"/>
          <w:szCs w:val="28"/>
        </w:rPr>
        <w:t xml:space="preserve">Part of our identity as Christians involves giving.  St Paul reminds us that God loves cheerful givers – though I’m sure grumpy ones are welcome too!  Giving changes us, it reinforces our identity as being part of God’s people, and it changes the world.  We give with love of our time, talents and treasurer; we give in many ways to many different people and causes.  We may give in the plate in church or by standing order, we may give by remembering the Church in our wills.  </w:t>
      </w:r>
      <w:proofErr w:type="gramStart"/>
      <w:r w:rsidRPr="00CD5DE6">
        <w:rPr>
          <w:color w:val="000000" w:themeColor="text1"/>
          <w:sz w:val="28"/>
          <w:szCs w:val="28"/>
        </w:rPr>
        <w:t>However</w:t>
      </w:r>
      <w:proofErr w:type="gramEnd"/>
      <w:r w:rsidRPr="00CD5DE6">
        <w:rPr>
          <w:color w:val="000000" w:themeColor="text1"/>
          <w:sz w:val="28"/>
          <w:szCs w:val="28"/>
        </w:rPr>
        <w:t xml:space="preserve"> we give, let’s give thanks for the ways in which such giving brings change:</w:t>
      </w:r>
    </w:p>
    <w:p w14:paraId="7047727B" w14:textId="77777777" w:rsidR="00CD5DE6" w:rsidRPr="00CD5DE6" w:rsidRDefault="00CD5DE6" w:rsidP="00CD5DE6">
      <w:pPr>
        <w:spacing w:after="0" w:line="240" w:lineRule="auto"/>
        <w:jc w:val="both"/>
        <w:rPr>
          <w:color w:val="000000" w:themeColor="text1"/>
          <w:sz w:val="28"/>
          <w:szCs w:val="28"/>
        </w:rPr>
      </w:pPr>
    </w:p>
    <w:p w14:paraId="7FFFC6C0"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Loving God, thank you for the gifts you shower up on us,</w:t>
      </w:r>
    </w:p>
    <w:p w14:paraId="1278AD83"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and for the ways in which you provide for us to </w:t>
      </w:r>
      <w:proofErr w:type="gramStart"/>
      <w:r w:rsidRPr="00CD5DE6">
        <w:rPr>
          <w:color w:val="000000" w:themeColor="text1"/>
          <w:sz w:val="28"/>
          <w:szCs w:val="28"/>
        </w:rPr>
        <w:t>give;</w:t>
      </w:r>
      <w:proofErr w:type="gramEnd"/>
    </w:p>
    <w:p w14:paraId="3AA53483"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help us to remember that giving changes us – </w:t>
      </w:r>
    </w:p>
    <w:p w14:paraId="6EDC48B9"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helping us control our selfish desires.</w:t>
      </w:r>
    </w:p>
    <w:p w14:paraId="13DED7D2"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Help us to remember that giving reminds us that we are Yours.</w:t>
      </w:r>
    </w:p>
    <w:p w14:paraId="670A5B71"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Help us to remember the difference that our giving makes </w:t>
      </w:r>
    </w:p>
    <w:p w14:paraId="1362FB2F"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to the lives of others. Bless these gifts and all that is given in this place,</w:t>
      </w:r>
    </w:p>
    <w:p w14:paraId="574AFA96"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that we may continue as Your people and, as we are changed, </w:t>
      </w:r>
    </w:p>
    <w:p w14:paraId="727C3564" w14:textId="77777777" w:rsid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change the world.  Amen.</w:t>
      </w:r>
    </w:p>
    <w:p w14:paraId="5DE47BC1" w14:textId="77777777" w:rsidR="00CD5DE6" w:rsidRDefault="00CD5DE6" w:rsidP="00CD5DE6">
      <w:pPr>
        <w:spacing w:after="0" w:line="240" w:lineRule="auto"/>
        <w:ind w:firstLine="720"/>
        <w:jc w:val="both"/>
        <w:rPr>
          <w:color w:val="000000" w:themeColor="text1"/>
          <w:sz w:val="28"/>
          <w:szCs w:val="28"/>
        </w:rPr>
      </w:pPr>
    </w:p>
    <w:p w14:paraId="0E82E752" w14:textId="77777777" w:rsidR="00CD5DE6" w:rsidRPr="00CD5DE6" w:rsidRDefault="00CD5DE6" w:rsidP="00CD5DE6">
      <w:pPr>
        <w:spacing w:after="0" w:line="240" w:lineRule="auto"/>
        <w:jc w:val="both"/>
        <w:rPr>
          <w:b/>
          <w:bCs/>
          <w:color w:val="0070C0"/>
          <w:sz w:val="32"/>
          <w:szCs w:val="32"/>
        </w:rPr>
      </w:pPr>
      <w:r w:rsidRPr="00CD5DE6">
        <w:rPr>
          <w:b/>
          <w:bCs/>
          <w:color w:val="0070C0"/>
          <w:sz w:val="32"/>
          <w:szCs w:val="32"/>
        </w:rPr>
        <w:t>Blessing</w:t>
      </w:r>
    </w:p>
    <w:p w14:paraId="4EF0F7D9" w14:textId="77777777" w:rsidR="00CD5DE6" w:rsidRDefault="00CD5DE6" w:rsidP="00CD5DE6">
      <w:pPr>
        <w:spacing w:after="0" w:line="240" w:lineRule="auto"/>
        <w:jc w:val="both"/>
        <w:rPr>
          <w:b/>
          <w:bCs/>
          <w:color w:val="000000" w:themeColor="text1"/>
          <w:sz w:val="36"/>
          <w:szCs w:val="36"/>
        </w:rPr>
      </w:pPr>
    </w:p>
    <w:p w14:paraId="0D612F7B"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May the One who made the silent stars shine,</w:t>
      </w:r>
    </w:p>
    <w:p w14:paraId="64672785"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the One who understood his past, present, and future,</w:t>
      </w:r>
    </w:p>
    <w:p w14:paraId="64640F1A"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and the One who calls our hearts to follow,</w:t>
      </w:r>
    </w:p>
    <w:p w14:paraId="6DA446F6"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shine upon you, allow you to understand your contexts,</w:t>
      </w:r>
    </w:p>
    <w:p w14:paraId="5243487F"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and give you the grace to follow,</w:t>
      </w:r>
    </w:p>
    <w:p w14:paraId="7A411703" w14:textId="77777777"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and the blessing of Almighty God, Father, Son, and Holy Spirit,</w:t>
      </w:r>
    </w:p>
    <w:p w14:paraId="2E1CB6FE" w14:textId="4FA4BDC2" w:rsidR="00CD5DE6" w:rsidRPr="00CD5DE6" w:rsidRDefault="00CD5DE6" w:rsidP="00CD5DE6">
      <w:pPr>
        <w:spacing w:after="0" w:line="240" w:lineRule="auto"/>
        <w:ind w:firstLine="720"/>
        <w:jc w:val="both"/>
        <w:rPr>
          <w:color w:val="000000" w:themeColor="text1"/>
          <w:sz w:val="28"/>
          <w:szCs w:val="28"/>
        </w:rPr>
      </w:pPr>
      <w:r w:rsidRPr="00CD5DE6">
        <w:rPr>
          <w:color w:val="000000" w:themeColor="text1"/>
          <w:sz w:val="28"/>
          <w:szCs w:val="28"/>
        </w:rPr>
        <w:t xml:space="preserve">be with you </w:t>
      </w:r>
      <w:r w:rsidRPr="00CD5DE6">
        <w:rPr>
          <w:color w:val="000000" w:themeColor="text1"/>
          <w:sz w:val="28"/>
          <w:szCs w:val="28"/>
        </w:rPr>
        <w:t>ever more</w:t>
      </w:r>
      <w:r w:rsidRPr="00CD5DE6">
        <w:rPr>
          <w:color w:val="000000" w:themeColor="text1"/>
          <w:sz w:val="28"/>
          <w:szCs w:val="28"/>
        </w:rPr>
        <w:t>.  Amen.</w:t>
      </w:r>
    </w:p>
    <w:p w14:paraId="5AC68FAE" w14:textId="77777777" w:rsidR="00CD5DE6" w:rsidRPr="00CD5DE6" w:rsidRDefault="00CD5DE6" w:rsidP="00CD5DE6">
      <w:pPr>
        <w:spacing w:after="0" w:line="240" w:lineRule="auto"/>
        <w:jc w:val="both"/>
        <w:rPr>
          <w:color w:val="000000" w:themeColor="text1"/>
          <w:sz w:val="28"/>
          <w:szCs w:val="28"/>
        </w:rPr>
      </w:pPr>
    </w:p>
    <w:p w14:paraId="479A93EF" w14:textId="77777777" w:rsidR="00CD5DE6" w:rsidRPr="00CD5DE6" w:rsidRDefault="00CD5DE6" w:rsidP="00CD5DE6">
      <w:pPr>
        <w:spacing w:after="0" w:line="240" w:lineRule="auto"/>
        <w:ind w:firstLine="720"/>
        <w:jc w:val="both"/>
        <w:rPr>
          <w:color w:val="000000" w:themeColor="text1"/>
          <w:sz w:val="22"/>
          <w:szCs w:val="22"/>
        </w:rPr>
      </w:pPr>
    </w:p>
    <w:p w14:paraId="6EFCA9C3" w14:textId="77777777" w:rsidR="00CD5DE6" w:rsidRPr="00CD5DE6" w:rsidRDefault="00CD5DE6" w:rsidP="00CD5DE6">
      <w:pPr>
        <w:spacing w:after="0" w:line="240" w:lineRule="auto"/>
        <w:ind w:firstLine="720"/>
        <w:jc w:val="both"/>
        <w:rPr>
          <w:color w:val="000000" w:themeColor="text1"/>
          <w:sz w:val="28"/>
          <w:szCs w:val="28"/>
        </w:rPr>
      </w:pPr>
    </w:p>
    <w:p w14:paraId="2FE691B8" w14:textId="77777777" w:rsidR="0042618D" w:rsidRPr="00CD5DE6" w:rsidRDefault="0042618D" w:rsidP="0042618D">
      <w:pPr>
        <w:spacing w:after="0" w:line="240" w:lineRule="auto"/>
        <w:rPr>
          <w:color w:val="000000" w:themeColor="text1"/>
          <w:sz w:val="28"/>
          <w:szCs w:val="28"/>
        </w:rPr>
      </w:pPr>
    </w:p>
    <w:p w14:paraId="155AF675" w14:textId="77777777" w:rsidR="00CD5DE6" w:rsidRDefault="00CD5DE6" w:rsidP="0042618D">
      <w:pPr>
        <w:spacing w:after="0" w:line="240" w:lineRule="auto"/>
        <w:rPr>
          <w:i/>
          <w:iCs/>
          <w:color w:val="000000" w:themeColor="text1"/>
          <w:sz w:val="28"/>
          <w:szCs w:val="28"/>
        </w:rPr>
      </w:pPr>
    </w:p>
    <w:tbl>
      <w:tblPr>
        <w:tblStyle w:val="TableGrid"/>
        <w:tblW w:w="0" w:type="auto"/>
        <w:tblLook w:val="04A0" w:firstRow="1" w:lastRow="0" w:firstColumn="1" w:lastColumn="0" w:noHBand="0" w:noVBand="1"/>
      </w:tblPr>
      <w:tblGrid>
        <w:gridCol w:w="6941"/>
        <w:gridCol w:w="992"/>
        <w:gridCol w:w="851"/>
        <w:gridCol w:w="992"/>
        <w:gridCol w:w="986"/>
      </w:tblGrid>
      <w:tr w:rsidR="0042618D" w14:paraId="272CB62B" w14:textId="77777777" w:rsidTr="005925CD">
        <w:tc>
          <w:tcPr>
            <w:tcW w:w="10762" w:type="dxa"/>
            <w:gridSpan w:val="5"/>
          </w:tcPr>
          <w:p w14:paraId="0A457F2E" w14:textId="151F4450" w:rsidR="0042618D" w:rsidRPr="00CD5DE6" w:rsidRDefault="0042618D" w:rsidP="0042618D">
            <w:pPr>
              <w:jc w:val="center"/>
              <w:rPr>
                <w:b/>
                <w:bCs/>
                <w:color w:val="000000" w:themeColor="text1"/>
                <w:sz w:val="28"/>
                <w:szCs w:val="28"/>
              </w:rPr>
            </w:pPr>
            <w:r w:rsidRPr="00CD5DE6">
              <w:rPr>
                <w:b/>
                <w:bCs/>
                <w:color w:val="000000" w:themeColor="text1"/>
                <w:sz w:val="28"/>
                <w:szCs w:val="28"/>
              </w:rPr>
              <w:lastRenderedPageBreak/>
              <w:t>Hymn Suggestions</w:t>
            </w:r>
          </w:p>
        </w:tc>
      </w:tr>
      <w:tr w:rsidR="0042618D" w14:paraId="20CA0596" w14:textId="77777777" w:rsidTr="0042618D">
        <w:tc>
          <w:tcPr>
            <w:tcW w:w="6941" w:type="dxa"/>
          </w:tcPr>
          <w:p w14:paraId="79555AC5" w14:textId="77777777" w:rsidR="0042618D" w:rsidRDefault="0042618D" w:rsidP="0042618D">
            <w:pPr>
              <w:rPr>
                <w:i/>
                <w:iCs/>
                <w:color w:val="000000" w:themeColor="text1"/>
                <w:sz w:val="28"/>
                <w:szCs w:val="28"/>
              </w:rPr>
            </w:pPr>
          </w:p>
        </w:tc>
        <w:tc>
          <w:tcPr>
            <w:tcW w:w="992" w:type="dxa"/>
          </w:tcPr>
          <w:p w14:paraId="5A883EE3" w14:textId="7A174F34" w:rsidR="0042618D" w:rsidRPr="0042618D" w:rsidRDefault="0042618D" w:rsidP="0042618D">
            <w:pPr>
              <w:jc w:val="center"/>
              <w:rPr>
                <w:color w:val="000000" w:themeColor="text1"/>
                <w:sz w:val="28"/>
                <w:szCs w:val="28"/>
              </w:rPr>
            </w:pPr>
            <w:r w:rsidRPr="0042618D">
              <w:rPr>
                <w:color w:val="000000" w:themeColor="text1"/>
                <w:sz w:val="28"/>
                <w:szCs w:val="28"/>
              </w:rPr>
              <w:t>RS</w:t>
            </w:r>
          </w:p>
        </w:tc>
        <w:tc>
          <w:tcPr>
            <w:tcW w:w="851" w:type="dxa"/>
          </w:tcPr>
          <w:p w14:paraId="37E165F4" w14:textId="46D673C4" w:rsidR="0042618D" w:rsidRPr="0042618D" w:rsidRDefault="0042618D" w:rsidP="0042618D">
            <w:pPr>
              <w:jc w:val="center"/>
              <w:rPr>
                <w:color w:val="000000" w:themeColor="text1"/>
                <w:sz w:val="28"/>
                <w:szCs w:val="28"/>
              </w:rPr>
            </w:pPr>
            <w:r w:rsidRPr="0042618D">
              <w:rPr>
                <w:color w:val="000000" w:themeColor="text1"/>
                <w:sz w:val="28"/>
                <w:szCs w:val="28"/>
              </w:rPr>
              <w:t>CH4</w:t>
            </w:r>
          </w:p>
        </w:tc>
        <w:tc>
          <w:tcPr>
            <w:tcW w:w="992" w:type="dxa"/>
          </w:tcPr>
          <w:p w14:paraId="5D111329" w14:textId="7196F601" w:rsidR="0042618D" w:rsidRPr="0042618D" w:rsidRDefault="0042618D" w:rsidP="0042618D">
            <w:pPr>
              <w:jc w:val="center"/>
              <w:rPr>
                <w:color w:val="000000" w:themeColor="text1"/>
                <w:sz w:val="28"/>
                <w:szCs w:val="28"/>
              </w:rPr>
            </w:pPr>
            <w:proofErr w:type="spellStart"/>
            <w:r w:rsidRPr="0042618D">
              <w:rPr>
                <w:color w:val="000000" w:themeColor="text1"/>
                <w:sz w:val="28"/>
                <w:szCs w:val="28"/>
              </w:rPr>
              <w:t>StF</w:t>
            </w:r>
            <w:proofErr w:type="spellEnd"/>
          </w:p>
        </w:tc>
        <w:tc>
          <w:tcPr>
            <w:tcW w:w="986" w:type="dxa"/>
          </w:tcPr>
          <w:p w14:paraId="7318FDB5" w14:textId="40944830" w:rsidR="0042618D" w:rsidRPr="0042618D" w:rsidRDefault="0042618D" w:rsidP="0042618D">
            <w:pPr>
              <w:jc w:val="center"/>
              <w:rPr>
                <w:color w:val="000000" w:themeColor="text1"/>
                <w:sz w:val="28"/>
                <w:szCs w:val="28"/>
              </w:rPr>
            </w:pPr>
            <w:r w:rsidRPr="0042618D">
              <w:rPr>
                <w:color w:val="000000" w:themeColor="text1"/>
                <w:sz w:val="28"/>
                <w:szCs w:val="28"/>
              </w:rPr>
              <w:t>MP</w:t>
            </w:r>
          </w:p>
        </w:tc>
      </w:tr>
      <w:tr w:rsidR="0042618D" w14:paraId="2F8D7A7E" w14:textId="77777777" w:rsidTr="0042618D">
        <w:tc>
          <w:tcPr>
            <w:tcW w:w="6941" w:type="dxa"/>
          </w:tcPr>
          <w:p w14:paraId="01451680" w14:textId="386A4904" w:rsidR="0042618D" w:rsidRDefault="0042618D" w:rsidP="000A63BE">
            <w:pPr>
              <w:rPr>
                <w:i/>
                <w:iCs/>
                <w:color w:val="000000" w:themeColor="text1"/>
                <w:sz w:val="28"/>
                <w:szCs w:val="28"/>
              </w:rPr>
            </w:pPr>
            <w:r w:rsidRPr="0042618D">
              <w:rPr>
                <w:color w:val="000000" w:themeColor="text1"/>
                <w:sz w:val="28"/>
                <w:szCs w:val="28"/>
              </w:rPr>
              <w:t>Summoned by the God Who Made Us</w:t>
            </w:r>
          </w:p>
        </w:tc>
        <w:tc>
          <w:tcPr>
            <w:tcW w:w="992" w:type="dxa"/>
          </w:tcPr>
          <w:p w14:paraId="527CD928" w14:textId="77777777" w:rsidR="0042618D" w:rsidRPr="0042618D" w:rsidRDefault="0042618D" w:rsidP="0042618D">
            <w:pPr>
              <w:jc w:val="center"/>
              <w:rPr>
                <w:color w:val="000000" w:themeColor="text1"/>
                <w:sz w:val="28"/>
                <w:szCs w:val="28"/>
              </w:rPr>
            </w:pPr>
          </w:p>
        </w:tc>
        <w:tc>
          <w:tcPr>
            <w:tcW w:w="851" w:type="dxa"/>
          </w:tcPr>
          <w:p w14:paraId="1AA3B744" w14:textId="77777777" w:rsidR="0042618D" w:rsidRPr="0042618D" w:rsidRDefault="0042618D" w:rsidP="0042618D">
            <w:pPr>
              <w:jc w:val="center"/>
              <w:rPr>
                <w:color w:val="000000" w:themeColor="text1"/>
                <w:sz w:val="28"/>
                <w:szCs w:val="28"/>
              </w:rPr>
            </w:pPr>
          </w:p>
        </w:tc>
        <w:tc>
          <w:tcPr>
            <w:tcW w:w="992" w:type="dxa"/>
          </w:tcPr>
          <w:p w14:paraId="15BA6194" w14:textId="290DEBD5" w:rsidR="0042618D" w:rsidRPr="0042618D" w:rsidRDefault="00CD5DE6" w:rsidP="0042618D">
            <w:pPr>
              <w:jc w:val="center"/>
              <w:rPr>
                <w:color w:val="000000" w:themeColor="text1"/>
                <w:sz w:val="28"/>
                <w:szCs w:val="28"/>
              </w:rPr>
            </w:pPr>
            <w:r>
              <w:rPr>
                <w:color w:val="000000" w:themeColor="text1"/>
                <w:sz w:val="28"/>
                <w:szCs w:val="28"/>
              </w:rPr>
              <w:t>689</w:t>
            </w:r>
          </w:p>
        </w:tc>
        <w:tc>
          <w:tcPr>
            <w:tcW w:w="986" w:type="dxa"/>
          </w:tcPr>
          <w:p w14:paraId="2A3E353F" w14:textId="77777777" w:rsidR="0042618D" w:rsidRPr="0042618D" w:rsidRDefault="0042618D" w:rsidP="0042618D">
            <w:pPr>
              <w:jc w:val="center"/>
              <w:rPr>
                <w:color w:val="000000" w:themeColor="text1"/>
                <w:sz w:val="28"/>
                <w:szCs w:val="28"/>
              </w:rPr>
            </w:pPr>
          </w:p>
        </w:tc>
      </w:tr>
      <w:tr w:rsidR="0042618D" w14:paraId="0D2A29E3" w14:textId="77777777" w:rsidTr="0042618D">
        <w:tc>
          <w:tcPr>
            <w:tcW w:w="6941" w:type="dxa"/>
          </w:tcPr>
          <w:p w14:paraId="61A10DFC" w14:textId="607FF9F0" w:rsidR="0042618D" w:rsidRDefault="0042618D" w:rsidP="000A63BE">
            <w:pPr>
              <w:rPr>
                <w:i/>
                <w:iCs/>
                <w:color w:val="000000" w:themeColor="text1"/>
                <w:sz w:val="28"/>
                <w:szCs w:val="28"/>
              </w:rPr>
            </w:pPr>
            <w:r w:rsidRPr="0042618D">
              <w:rPr>
                <w:sz w:val="28"/>
                <w:szCs w:val="28"/>
              </w:rPr>
              <w:t>Christ Is Our Light!  The Bright and Morning Star</w:t>
            </w:r>
          </w:p>
        </w:tc>
        <w:tc>
          <w:tcPr>
            <w:tcW w:w="992" w:type="dxa"/>
          </w:tcPr>
          <w:p w14:paraId="7AA2710F" w14:textId="77777777" w:rsidR="0042618D" w:rsidRPr="0042618D" w:rsidRDefault="0042618D" w:rsidP="0042618D">
            <w:pPr>
              <w:jc w:val="center"/>
              <w:rPr>
                <w:color w:val="000000" w:themeColor="text1"/>
                <w:sz w:val="28"/>
                <w:szCs w:val="28"/>
              </w:rPr>
            </w:pPr>
          </w:p>
        </w:tc>
        <w:tc>
          <w:tcPr>
            <w:tcW w:w="851" w:type="dxa"/>
          </w:tcPr>
          <w:p w14:paraId="44D83799" w14:textId="392B6005" w:rsidR="0042618D" w:rsidRPr="0042618D" w:rsidRDefault="00CD5DE6" w:rsidP="0042618D">
            <w:pPr>
              <w:jc w:val="center"/>
              <w:rPr>
                <w:color w:val="000000" w:themeColor="text1"/>
                <w:sz w:val="28"/>
                <w:szCs w:val="28"/>
              </w:rPr>
            </w:pPr>
            <w:r>
              <w:rPr>
                <w:color w:val="000000" w:themeColor="text1"/>
                <w:sz w:val="28"/>
                <w:szCs w:val="28"/>
              </w:rPr>
              <w:t>336</w:t>
            </w:r>
          </w:p>
        </w:tc>
        <w:tc>
          <w:tcPr>
            <w:tcW w:w="992" w:type="dxa"/>
          </w:tcPr>
          <w:p w14:paraId="35D9B8AE" w14:textId="77777777" w:rsidR="0042618D" w:rsidRPr="0042618D" w:rsidRDefault="0042618D" w:rsidP="0042618D">
            <w:pPr>
              <w:jc w:val="center"/>
              <w:rPr>
                <w:color w:val="000000" w:themeColor="text1"/>
                <w:sz w:val="28"/>
                <w:szCs w:val="28"/>
              </w:rPr>
            </w:pPr>
          </w:p>
        </w:tc>
        <w:tc>
          <w:tcPr>
            <w:tcW w:w="986" w:type="dxa"/>
          </w:tcPr>
          <w:p w14:paraId="7C8ECBB7" w14:textId="77777777" w:rsidR="0042618D" w:rsidRPr="0042618D" w:rsidRDefault="0042618D" w:rsidP="0042618D">
            <w:pPr>
              <w:jc w:val="center"/>
              <w:rPr>
                <w:color w:val="000000" w:themeColor="text1"/>
                <w:sz w:val="28"/>
                <w:szCs w:val="28"/>
              </w:rPr>
            </w:pPr>
          </w:p>
        </w:tc>
      </w:tr>
      <w:tr w:rsidR="0042618D" w14:paraId="0B15256E" w14:textId="77777777" w:rsidTr="0042618D">
        <w:tc>
          <w:tcPr>
            <w:tcW w:w="6941" w:type="dxa"/>
          </w:tcPr>
          <w:p w14:paraId="2595AD6D" w14:textId="28A46413" w:rsidR="0042618D" w:rsidRDefault="0042618D" w:rsidP="000A63BE">
            <w:pPr>
              <w:rPr>
                <w:i/>
                <w:iCs/>
                <w:color w:val="000000" w:themeColor="text1"/>
                <w:sz w:val="28"/>
                <w:szCs w:val="28"/>
              </w:rPr>
            </w:pPr>
            <w:r w:rsidRPr="0042618D">
              <w:rPr>
                <w:color w:val="000000" w:themeColor="text1"/>
                <w:sz w:val="28"/>
                <w:szCs w:val="28"/>
              </w:rPr>
              <w:t>When Jesus Came to Jordan</w:t>
            </w:r>
          </w:p>
        </w:tc>
        <w:tc>
          <w:tcPr>
            <w:tcW w:w="992" w:type="dxa"/>
          </w:tcPr>
          <w:p w14:paraId="7A2AFEC5" w14:textId="77777777" w:rsidR="0042618D" w:rsidRPr="0042618D" w:rsidRDefault="0042618D" w:rsidP="0042618D">
            <w:pPr>
              <w:jc w:val="center"/>
              <w:rPr>
                <w:color w:val="000000" w:themeColor="text1"/>
                <w:sz w:val="28"/>
                <w:szCs w:val="28"/>
              </w:rPr>
            </w:pPr>
          </w:p>
        </w:tc>
        <w:tc>
          <w:tcPr>
            <w:tcW w:w="851" w:type="dxa"/>
          </w:tcPr>
          <w:p w14:paraId="5E7CB30A" w14:textId="77777777" w:rsidR="0042618D" w:rsidRPr="0042618D" w:rsidRDefault="0042618D" w:rsidP="0042618D">
            <w:pPr>
              <w:jc w:val="center"/>
              <w:rPr>
                <w:color w:val="000000" w:themeColor="text1"/>
                <w:sz w:val="28"/>
                <w:szCs w:val="28"/>
              </w:rPr>
            </w:pPr>
          </w:p>
        </w:tc>
        <w:tc>
          <w:tcPr>
            <w:tcW w:w="992" w:type="dxa"/>
          </w:tcPr>
          <w:p w14:paraId="70ED80FD" w14:textId="47F1E27E" w:rsidR="0042618D" w:rsidRPr="0042618D" w:rsidRDefault="00CD5DE6" w:rsidP="0042618D">
            <w:pPr>
              <w:jc w:val="center"/>
              <w:rPr>
                <w:color w:val="000000" w:themeColor="text1"/>
                <w:sz w:val="28"/>
                <w:szCs w:val="28"/>
              </w:rPr>
            </w:pPr>
            <w:r>
              <w:rPr>
                <w:color w:val="000000" w:themeColor="text1"/>
                <w:sz w:val="28"/>
                <w:szCs w:val="28"/>
              </w:rPr>
              <w:t>233</w:t>
            </w:r>
          </w:p>
        </w:tc>
        <w:tc>
          <w:tcPr>
            <w:tcW w:w="986" w:type="dxa"/>
          </w:tcPr>
          <w:p w14:paraId="627A5B80" w14:textId="77777777" w:rsidR="0042618D" w:rsidRPr="0042618D" w:rsidRDefault="0042618D" w:rsidP="0042618D">
            <w:pPr>
              <w:jc w:val="center"/>
              <w:rPr>
                <w:color w:val="000000" w:themeColor="text1"/>
                <w:sz w:val="28"/>
                <w:szCs w:val="28"/>
              </w:rPr>
            </w:pPr>
          </w:p>
        </w:tc>
      </w:tr>
      <w:tr w:rsidR="0042618D" w14:paraId="3B491CC8" w14:textId="77777777" w:rsidTr="0042618D">
        <w:tc>
          <w:tcPr>
            <w:tcW w:w="6941" w:type="dxa"/>
          </w:tcPr>
          <w:p w14:paraId="45499DF7" w14:textId="459FF85B" w:rsidR="0042618D" w:rsidRDefault="0042618D" w:rsidP="000A63BE">
            <w:pPr>
              <w:rPr>
                <w:i/>
                <w:iCs/>
                <w:color w:val="000000" w:themeColor="text1"/>
                <w:sz w:val="28"/>
                <w:szCs w:val="28"/>
              </w:rPr>
            </w:pPr>
            <w:r w:rsidRPr="0042618D">
              <w:rPr>
                <w:color w:val="000000" w:themeColor="text1"/>
                <w:sz w:val="28"/>
                <w:szCs w:val="28"/>
              </w:rPr>
              <w:t xml:space="preserve">The Silent Stars Shine Down </w:t>
            </w:r>
            <w:proofErr w:type="gramStart"/>
            <w:r w:rsidRPr="0042618D">
              <w:rPr>
                <w:color w:val="000000" w:themeColor="text1"/>
                <w:sz w:val="28"/>
                <w:szCs w:val="28"/>
              </w:rPr>
              <w:t>On</w:t>
            </w:r>
            <w:proofErr w:type="gramEnd"/>
            <w:r w:rsidRPr="0042618D">
              <w:rPr>
                <w:color w:val="000000" w:themeColor="text1"/>
                <w:sz w:val="28"/>
                <w:szCs w:val="28"/>
              </w:rPr>
              <w:t xml:space="preserve"> Us</w:t>
            </w:r>
          </w:p>
        </w:tc>
        <w:tc>
          <w:tcPr>
            <w:tcW w:w="992" w:type="dxa"/>
          </w:tcPr>
          <w:p w14:paraId="343DDEA1" w14:textId="77777777" w:rsidR="0042618D" w:rsidRPr="0042618D" w:rsidRDefault="0042618D" w:rsidP="0042618D">
            <w:pPr>
              <w:jc w:val="center"/>
              <w:rPr>
                <w:color w:val="000000" w:themeColor="text1"/>
                <w:sz w:val="28"/>
                <w:szCs w:val="28"/>
              </w:rPr>
            </w:pPr>
          </w:p>
        </w:tc>
        <w:tc>
          <w:tcPr>
            <w:tcW w:w="851" w:type="dxa"/>
          </w:tcPr>
          <w:p w14:paraId="44928E6B" w14:textId="77777777" w:rsidR="0042618D" w:rsidRPr="0042618D" w:rsidRDefault="0042618D" w:rsidP="0042618D">
            <w:pPr>
              <w:jc w:val="center"/>
              <w:rPr>
                <w:color w:val="000000" w:themeColor="text1"/>
                <w:sz w:val="28"/>
                <w:szCs w:val="28"/>
              </w:rPr>
            </w:pPr>
          </w:p>
        </w:tc>
        <w:tc>
          <w:tcPr>
            <w:tcW w:w="992" w:type="dxa"/>
          </w:tcPr>
          <w:p w14:paraId="456E8719" w14:textId="55F7522A" w:rsidR="0042618D" w:rsidRPr="0042618D" w:rsidRDefault="00CD5DE6" w:rsidP="0042618D">
            <w:pPr>
              <w:jc w:val="center"/>
              <w:rPr>
                <w:color w:val="000000" w:themeColor="text1"/>
                <w:sz w:val="28"/>
                <w:szCs w:val="28"/>
              </w:rPr>
            </w:pPr>
            <w:r>
              <w:rPr>
                <w:color w:val="000000" w:themeColor="text1"/>
                <w:sz w:val="28"/>
                <w:szCs w:val="28"/>
              </w:rPr>
              <w:t>231</w:t>
            </w:r>
          </w:p>
        </w:tc>
        <w:tc>
          <w:tcPr>
            <w:tcW w:w="986" w:type="dxa"/>
          </w:tcPr>
          <w:p w14:paraId="3C4196F6" w14:textId="77777777" w:rsidR="0042618D" w:rsidRPr="0042618D" w:rsidRDefault="0042618D" w:rsidP="0042618D">
            <w:pPr>
              <w:jc w:val="center"/>
              <w:rPr>
                <w:color w:val="000000" w:themeColor="text1"/>
                <w:sz w:val="28"/>
                <w:szCs w:val="28"/>
              </w:rPr>
            </w:pPr>
          </w:p>
        </w:tc>
      </w:tr>
      <w:tr w:rsidR="0042618D" w14:paraId="189CE846" w14:textId="77777777" w:rsidTr="0042618D">
        <w:tc>
          <w:tcPr>
            <w:tcW w:w="6941" w:type="dxa"/>
          </w:tcPr>
          <w:p w14:paraId="7EE1EE15" w14:textId="717A43A9" w:rsidR="0042618D" w:rsidRDefault="00CD5DE6" w:rsidP="0042618D">
            <w:pPr>
              <w:rPr>
                <w:i/>
                <w:iCs/>
                <w:color w:val="000000" w:themeColor="text1"/>
                <w:sz w:val="28"/>
                <w:szCs w:val="28"/>
              </w:rPr>
            </w:pPr>
            <w:r w:rsidRPr="00CD5DE6">
              <w:rPr>
                <w:color w:val="000000" w:themeColor="text1"/>
                <w:sz w:val="28"/>
                <w:szCs w:val="28"/>
              </w:rPr>
              <w:t>Like the murmur of the Dove’s song</w:t>
            </w:r>
          </w:p>
        </w:tc>
        <w:tc>
          <w:tcPr>
            <w:tcW w:w="992" w:type="dxa"/>
          </w:tcPr>
          <w:p w14:paraId="3C779C22" w14:textId="77777777" w:rsidR="0042618D" w:rsidRPr="0042618D" w:rsidRDefault="0042618D" w:rsidP="0042618D">
            <w:pPr>
              <w:jc w:val="center"/>
              <w:rPr>
                <w:color w:val="000000" w:themeColor="text1"/>
                <w:sz w:val="28"/>
                <w:szCs w:val="28"/>
              </w:rPr>
            </w:pPr>
          </w:p>
        </w:tc>
        <w:tc>
          <w:tcPr>
            <w:tcW w:w="851" w:type="dxa"/>
          </w:tcPr>
          <w:p w14:paraId="53AD8B9C" w14:textId="082D61FE" w:rsidR="0042618D" w:rsidRPr="0042618D" w:rsidRDefault="00CD5DE6" w:rsidP="0042618D">
            <w:pPr>
              <w:jc w:val="center"/>
              <w:rPr>
                <w:color w:val="000000" w:themeColor="text1"/>
                <w:sz w:val="28"/>
                <w:szCs w:val="28"/>
              </w:rPr>
            </w:pPr>
            <w:r>
              <w:rPr>
                <w:color w:val="000000" w:themeColor="text1"/>
                <w:sz w:val="28"/>
                <w:szCs w:val="28"/>
              </w:rPr>
              <w:t>592</w:t>
            </w:r>
          </w:p>
        </w:tc>
        <w:tc>
          <w:tcPr>
            <w:tcW w:w="992" w:type="dxa"/>
          </w:tcPr>
          <w:p w14:paraId="43D1AF8C" w14:textId="62E1D177" w:rsidR="0042618D" w:rsidRPr="0042618D" w:rsidRDefault="00CD5DE6" w:rsidP="0042618D">
            <w:pPr>
              <w:jc w:val="center"/>
              <w:rPr>
                <w:color w:val="000000" w:themeColor="text1"/>
                <w:sz w:val="28"/>
                <w:szCs w:val="28"/>
              </w:rPr>
            </w:pPr>
            <w:r>
              <w:rPr>
                <w:color w:val="000000" w:themeColor="text1"/>
                <w:sz w:val="28"/>
                <w:szCs w:val="28"/>
              </w:rPr>
              <w:t>389</w:t>
            </w:r>
          </w:p>
        </w:tc>
        <w:tc>
          <w:tcPr>
            <w:tcW w:w="986" w:type="dxa"/>
          </w:tcPr>
          <w:p w14:paraId="5E485976" w14:textId="77777777" w:rsidR="0042618D" w:rsidRPr="0042618D" w:rsidRDefault="0042618D" w:rsidP="0042618D">
            <w:pPr>
              <w:jc w:val="center"/>
              <w:rPr>
                <w:color w:val="000000" w:themeColor="text1"/>
                <w:sz w:val="28"/>
                <w:szCs w:val="28"/>
              </w:rPr>
            </w:pPr>
          </w:p>
        </w:tc>
      </w:tr>
      <w:tr w:rsidR="0042618D" w14:paraId="3CBE94B3" w14:textId="77777777" w:rsidTr="0042618D">
        <w:trPr>
          <w:trHeight w:val="391"/>
        </w:trPr>
        <w:tc>
          <w:tcPr>
            <w:tcW w:w="6941" w:type="dxa"/>
          </w:tcPr>
          <w:p w14:paraId="56878831" w14:textId="225E578D" w:rsidR="0042618D" w:rsidRDefault="00CD5DE6" w:rsidP="00CD5DE6">
            <w:pPr>
              <w:rPr>
                <w:i/>
                <w:iCs/>
                <w:color w:val="000000" w:themeColor="text1"/>
                <w:sz w:val="28"/>
                <w:szCs w:val="28"/>
              </w:rPr>
            </w:pPr>
            <w:r w:rsidRPr="00CD5DE6">
              <w:rPr>
                <w:color w:val="000000" w:themeColor="text1"/>
                <w:sz w:val="28"/>
                <w:szCs w:val="28"/>
              </w:rPr>
              <w:t>Breathe on me breath of God</w:t>
            </w:r>
          </w:p>
        </w:tc>
        <w:tc>
          <w:tcPr>
            <w:tcW w:w="992" w:type="dxa"/>
          </w:tcPr>
          <w:p w14:paraId="28809393" w14:textId="0C49475F" w:rsidR="0042618D" w:rsidRPr="0042618D" w:rsidRDefault="00CD5DE6" w:rsidP="0042618D">
            <w:pPr>
              <w:jc w:val="center"/>
              <w:rPr>
                <w:color w:val="000000" w:themeColor="text1"/>
                <w:sz w:val="28"/>
                <w:szCs w:val="28"/>
              </w:rPr>
            </w:pPr>
            <w:r>
              <w:rPr>
                <w:color w:val="000000" w:themeColor="text1"/>
                <w:sz w:val="28"/>
                <w:szCs w:val="28"/>
              </w:rPr>
              <w:t>295</w:t>
            </w:r>
          </w:p>
        </w:tc>
        <w:tc>
          <w:tcPr>
            <w:tcW w:w="851" w:type="dxa"/>
          </w:tcPr>
          <w:p w14:paraId="67AA24B9" w14:textId="286DF191" w:rsidR="0042618D" w:rsidRPr="0042618D" w:rsidRDefault="00CD5DE6" w:rsidP="0042618D">
            <w:pPr>
              <w:jc w:val="center"/>
              <w:rPr>
                <w:color w:val="000000" w:themeColor="text1"/>
                <w:sz w:val="28"/>
                <w:szCs w:val="28"/>
              </w:rPr>
            </w:pPr>
            <w:r>
              <w:rPr>
                <w:color w:val="000000" w:themeColor="text1"/>
                <w:sz w:val="28"/>
                <w:szCs w:val="28"/>
              </w:rPr>
              <w:t>596</w:t>
            </w:r>
          </w:p>
        </w:tc>
        <w:tc>
          <w:tcPr>
            <w:tcW w:w="992" w:type="dxa"/>
          </w:tcPr>
          <w:p w14:paraId="054FC180" w14:textId="3C622F40" w:rsidR="0042618D" w:rsidRPr="0042618D" w:rsidRDefault="00CD5DE6" w:rsidP="0042618D">
            <w:pPr>
              <w:jc w:val="center"/>
              <w:rPr>
                <w:color w:val="000000" w:themeColor="text1"/>
                <w:sz w:val="28"/>
                <w:szCs w:val="28"/>
              </w:rPr>
            </w:pPr>
            <w:r>
              <w:rPr>
                <w:color w:val="000000" w:themeColor="text1"/>
                <w:sz w:val="28"/>
                <w:szCs w:val="28"/>
              </w:rPr>
              <w:t>370</w:t>
            </w:r>
          </w:p>
        </w:tc>
        <w:tc>
          <w:tcPr>
            <w:tcW w:w="986" w:type="dxa"/>
          </w:tcPr>
          <w:p w14:paraId="5FBEFB61" w14:textId="461A8571" w:rsidR="0042618D" w:rsidRPr="0042618D" w:rsidRDefault="00CD5DE6" w:rsidP="0042618D">
            <w:pPr>
              <w:jc w:val="center"/>
              <w:rPr>
                <w:color w:val="000000" w:themeColor="text1"/>
                <w:sz w:val="28"/>
                <w:szCs w:val="28"/>
              </w:rPr>
            </w:pPr>
            <w:r>
              <w:rPr>
                <w:color w:val="000000" w:themeColor="text1"/>
                <w:sz w:val="28"/>
                <w:szCs w:val="28"/>
              </w:rPr>
              <w:t>67</w:t>
            </w:r>
          </w:p>
        </w:tc>
      </w:tr>
      <w:tr w:rsidR="00CD5DE6" w14:paraId="58F10B7A" w14:textId="77777777" w:rsidTr="0042618D">
        <w:trPr>
          <w:trHeight w:val="391"/>
        </w:trPr>
        <w:tc>
          <w:tcPr>
            <w:tcW w:w="6941" w:type="dxa"/>
          </w:tcPr>
          <w:p w14:paraId="7FC1342F" w14:textId="692299CF" w:rsidR="00CD5DE6" w:rsidRPr="00CD5DE6" w:rsidRDefault="00CD5DE6" w:rsidP="00CD5DE6">
            <w:pPr>
              <w:rPr>
                <w:color w:val="000000" w:themeColor="text1"/>
                <w:sz w:val="28"/>
                <w:szCs w:val="28"/>
              </w:rPr>
            </w:pPr>
            <w:r w:rsidRPr="00CD5DE6">
              <w:rPr>
                <w:color w:val="000000" w:themeColor="text1"/>
                <w:sz w:val="28"/>
                <w:szCs w:val="28"/>
              </w:rPr>
              <w:t>Come Down O Love Divine</w:t>
            </w:r>
          </w:p>
        </w:tc>
        <w:tc>
          <w:tcPr>
            <w:tcW w:w="992" w:type="dxa"/>
          </w:tcPr>
          <w:p w14:paraId="31FBFA5E" w14:textId="1F90A68C" w:rsidR="00CD5DE6" w:rsidRPr="0042618D" w:rsidRDefault="00CD5DE6" w:rsidP="0042618D">
            <w:pPr>
              <w:jc w:val="center"/>
              <w:rPr>
                <w:color w:val="000000" w:themeColor="text1"/>
                <w:sz w:val="28"/>
                <w:szCs w:val="28"/>
              </w:rPr>
            </w:pPr>
            <w:r>
              <w:rPr>
                <w:color w:val="000000" w:themeColor="text1"/>
                <w:sz w:val="28"/>
                <w:szCs w:val="28"/>
              </w:rPr>
              <w:t>294</w:t>
            </w:r>
          </w:p>
        </w:tc>
        <w:tc>
          <w:tcPr>
            <w:tcW w:w="851" w:type="dxa"/>
          </w:tcPr>
          <w:p w14:paraId="2AC0B567" w14:textId="349AB226" w:rsidR="00CD5DE6" w:rsidRPr="0042618D" w:rsidRDefault="00CD5DE6" w:rsidP="0042618D">
            <w:pPr>
              <w:jc w:val="center"/>
              <w:rPr>
                <w:color w:val="000000" w:themeColor="text1"/>
                <w:sz w:val="28"/>
                <w:szCs w:val="28"/>
              </w:rPr>
            </w:pPr>
            <w:r>
              <w:rPr>
                <w:color w:val="000000" w:themeColor="text1"/>
                <w:sz w:val="28"/>
                <w:szCs w:val="28"/>
              </w:rPr>
              <w:t>489</w:t>
            </w:r>
          </w:p>
        </w:tc>
        <w:tc>
          <w:tcPr>
            <w:tcW w:w="992" w:type="dxa"/>
          </w:tcPr>
          <w:p w14:paraId="3DFBEE4F" w14:textId="220C9B2B" w:rsidR="00CD5DE6" w:rsidRPr="0042618D" w:rsidRDefault="00CD5DE6" w:rsidP="0042618D">
            <w:pPr>
              <w:jc w:val="center"/>
              <w:rPr>
                <w:color w:val="000000" w:themeColor="text1"/>
                <w:sz w:val="28"/>
                <w:szCs w:val="28"/>
              </w:rPr>
            </w:pPr>
            <w:r>
              <w:rPr>
                <w:color w:val="000000" w:themeColor="text1"/>
                <w:sz w:val="28"/>
                <w:szCs w:val="28"/>
              </w:rPr>
              <w:t>372</w:t>
            </w:r>
          </w:p>
        </w:tc>
        <w:tc>
          <w:tcPr>
            <w:tcW w:w="986" w:type="dxa"/>
          </w:tcPr>
          <w:p w14:paraId="04F227E4" w14:textId="3807F048" w:rsidR="00CD5DE6" w:rsidRPr="0042618D" w:rsidRDefault="00CD5DE6" w:rsidP="0042618D">
            <w:pPr>
              <w:jc w:val="center"/>
              <w:rPr>
                <w:color w:val="000000" w:themeColor="text1"/>
                <w:sz w:val="28"/>
                <w:szCs w:val="28"/>
              </w:rPr>
            </w:pPr>
            <w:r>
              <w:rPr>
                <w:color w:val="000000" w:themeColor="text1"/>
                <w:sz w:val="28"/>
                <w:szCs w:val="28"/>
              </w:rPr>
              <w:t>89</w:t>
            </w:r>
          </w:p>
        </w:tc>
      </w:tr>
      <w:tr w:rsidR="00CD5DE6" w14:paraId="21CC1558" w14:textId="77777777" w:rsidTr="0042618D">
        <w:trPr>
          <w:trHeight w:val="391"/>
        </w:trPr>
        <w:tc>
          <w:tcPr>
            <w:tcW w:w="6941" w:type="dxa"/>
          </w:tcPr>
          <w:p w14:paraId="32522342" w14:textId="2732D21D" w:rsidR="00CD5DE6" w:rsidRPr="00CD5DE6" w:rsidRDefault="00CD5DE6" w:rsidP="00CD5DE6">
            <w:pPr>
              <w:rPr>
                <w:color w:val="000000" w:themeColor="text1"/>
                <w:sz w:val="28"/>
                <w:szCs w:val="28"/>
              </w:rPr>
            </w:pPr>
            <w:r w:rsidRPr="00CD5DE6">
              <w:rPr>
                <w:color w:val="000000" w:themeColor="text1"/>
                <w:sz w:val="28"/>
                <w:szCs w:val="28"/>
              </w:rPr>
              <w:t xml:space="preserve">How Firm </w:t>
            </w:r>
            <w:proofErr w:type="gramStart"/>
            <w:r w:rsidRPr="00CD5DE6">
              <w:rPr>
                <w:color w:val="000000" w:themeColor="text1"/>
                <w:sz w:val="28"/>
                <w:szCs w:val="28"/>
              </w:rPr>
              <w:t>A</w:t>
            </w:r>
            <w:proofErr w:type="gramEnd"/>
            <w:r w:rsidRPr="00CD5DE6">
              <w:rPr>
                <w:color w:val="000000" w:themeColor="text1"/>
                <w:sz w:val="28"/>
                <w:szCs w:val="28"/>
              </w:rPr>
              <w:t xml:space="preserve"> Foundation</w:t>
            </w:r>
          </w:p>
        </w:tc>
        <w:tc>
          <w:tcPr>
            <w:tcW w:w="992" w:type="dxa"/>
          </w:tcPr>
          <w:p w14:paraId="141F6FF3" w14:textId="1C671D85" w:rsidR="00CD5DE6" w:rsidRPr="0042618D" w:rsidRDefault="00CD5DE6" w:rsidP="0042618D">
            <w:pPr>
              <w:jc w:val="center"/>
              <w:rPr>
                <w:color w:val="000000" w:themeColor="text1"/>
                <w:sz w:val="28"/>
                <w:szCs w:val="28"/>
              </w:rPr>
            </w:pPr>
            <w:r>
              <w:rPr>
                <w:color w:val="000000" w:themeColor="text1"/>
                <w:sz w:val="28"/>
                <w:szCs w:val="28"/>
              </w:rPr>
              <w:t>589</w:t>
            </w:r>
          </w:p>
        </w:tc>
        <w:tc>
          <w:tcPr>
            <w:tcW w:w="851" w:type="dxa"/>
          </w:tcPr>
          <w:p w14:paraId="15167002" w14:textId="77777777" w:rsidR="00CD5DE6" w:rsidRPr="0042618D" w:rsidRDefault="00CD5DE6" w:rsidP="0042618D">
            <w:pPr>
              <w:jc w:val="center"/>
              <w:rPr>
                <w:color w:val="000000" w:themeColor="text1"/>
                <w:sz w:val="28"/>
                <w:szCs w:val="28"/>
              </w:rPr>
            </w:pPr>
          </w:p>
        </w:tc>
        <w:tc>
          <w:tcPr>
            <w:tcW w:w="992" w:type="dxa"/>
          </w:tcPr>
          <w:p w14:paraId="18D3AF15" w14:textId="77777777" w:rsidR="00CD5DE6" w:rsidRPr="0042618D" w:rsidRDefault="00CD5DE6" w:rsidP="0042618D">
            <w:pPr>
              <w:jc w:val="center"/>
              <w:rPr>
                <w:color w:val="000000" w:themeColor="text1"/>
                <w:sz w:val="28"/>
                <w:szCs w:val="28"/>
              </w:rPr>
            </w:pPr>
          </w:p>
        </w:tc>
        <w:tc>
          <w:tcPr>
            <w:tcW w:w="986" w:type="dxa"/>
          </w:tcPr>
          <w:p w14:paraId="0BF06E81" w14:textId="4E1C6C50" w:rsidR="00CD5DE6" w:rsidRPr="0042618D" w:rsidRDefault="00CD5DE6" w:rsidP="0042618D">
            <w:pPr>
              <w:jc w:val="center"/>
              <w:rPr>
                <w:color w:val="000000" w:themeColor="text1"/>
                <w:sz w:val="28"/>
                <w:szCs w:val="28"/>
              </w:rPr>
            </w:pPr>
            <w:r>
              <w:rPr>
                <w:color w:val="000000" w:themeColor="text1"/>
                <w:sz w:val="28"/>
                <w:szCs w:val="28"/>
              </w:rPr>
              <w:t>243</w:t>
            </w:r>
          </w:p>
        </w:tc>
      </w:tr>
      <w:tr w:rsidR="00CD5DE6" w14:paraId="487AFE29" w14:textId="77777777" w:rsidTr="0042618D">
        <w:trPr>
          <w:trHeight w:val="391"/>
        </w:trPr>
        <w:tc>
          <w:tcPr>
            <w:tcW w:w="6941" w:type="dxa"/>
          </w:tcPr>
          <w:p w14:paraId="2D5B9993" w14:textId="63B35C87" w:rsidR="00CD5DE6" w:rsidRPr="00CD5DE6" w:rsidRDefault="00CD5DE6" w:rsidP="00CD5DE6">
            <w:pPr>
              <w:rPr>
                <w:color w:val="000000" w:themeColor="text1"/>
                <w:sz w:val="28"/>
                <w:szCs w:val="28"/>
              </w:rPr>
            </w:pPr>
            <w:r w:rsidRPr="00CD5DE6">
              <w:rPr>
                <w:color w:val="000000" w:themeColor="text1"/>
                <w:sz w:val="28"/>
                <w:szCs w:val="28"/>
              </w:rPr>
              <w:t>To God Be the Glory</w:t>
            </w:r>
          </w:p>
        </w:tc>
        <w:tc>
          <w:tcPr>
            <w:tcW w:w="992" w:type="dxa"/>
          </w:tcPr>
          <w:p w14:paraId="2E1F769E" w14:textId="1D7317C7" w:rsidR="00CD5DE6" w:rsidRPr="0042618D" w:rsidRDefault="00CD5DE6" w:rsidP="0042618D">
            <w:pPr>
              <w:jc w:val="center"/>
              <w:rPr>
                <w:color w:val="000000" w:themeColor="text1"/>
                <w:sz w:val="28"/>
                <w:szCs w:val="28"/>
              </w:rPr>
            </w:pPr>
            <w:r>
              <w:rPr>
                <w:color w:val="000000" w:themeColor="text1"/>
                <w:sz w:val="28"/>
                <w:szCs w:val="28"/>
              </w:rPr>
              <w:t>289</w:t>
            </w:r>
          </w:p>
        </w:tc>
        <w:tc>
          <w:tcPr>
            <w:tcW w:w="851" w:type="dxa"/>
          </w:tcPr>
          <w:p w14:paraId="0816598D" w14:textId="4804D293" w:rsidR="00CD5DE6" w:rsidRPr="0042618D" w:rsidRDefault="00CD5DE6" w:rsidP="0042618D">
            <w:pPr>
              <w:jc w:val="center"/>
              <w:rPr>
                <w:color w:val="000000" w:themeColor="text1"/>
                <w:sz w:val="28"/>
                <w:szCs w:val="28"/>
              </w:rPr>
            </w:pPr>
            <w:r>
              <w:rPr>
                <w:color w:val="000000" w:themeColor="text1"/>
                <w:sz w:val="28"/>
                <w:szCs w:val="28"/>
              </w:rPr>
              <w:t>512</w:t>
            </w:r>
          </w:p>
        </w:tc>
        <w:tc>
          <w:tcPr>
            <w:tcW w:w="992" w:type="dxa"/>
          </w:tcPr>
          <w:p w14:paraId="5C763B01" w14:textId="1107F80B" w:rsidR="00CD5DE6" w:rsidRPr="0042618D" w:rsidRDefault="00CD5DE6" w:rsidP="0042618D">
            <w:pPr>
              <w:jc w:val="center"/>
              <w:rPr>
                <w:color w:val="000000" w:themeColor="text1"/>
                <w:sz w:val="28"/>
                <w:szCs w:val="28"/>
              </w:rPr>
            </w:pPr>
            <w:r>
              <w:rPr>
                <w:color w:val="000000" w:themeColor="text1"/>
                <w:sz w:val="28"/>
                <w:szCs w:val="28"/>
              </w:rPr>
              <w:t>94</w:t>
            </w:r>
          </w:p>
        </w:tc>
        <w:tc>
          <w:tcPr>
            <w:tcW w:w="986" w:type="dxa"/>
          </w:tcPr>
          <w:p w14:paraId="3EC28BD3" w14:textId="18952BB2" w:rsidR="00CD5DE6" w:rsidRPr="0042618D" w:rsidRDefault="00CD5DE6" w:rsidP="0042618D">
            <w:pPr>
              <w:jc w:val="center"/>
              <w:rPr>
                <w:color w:val="000000" w:themeColor="text1"/>
                <w:sz w:val="28"/>
                <w:szCs w:val="28"/>
              </w:rPr>
            </w:pPr>
            <w:r>
              <w:rPr>
                <w:color w:val="000000" w:themeColor="text1"/>
                <w:sz w:val="28"/>
                <w:szCs w:val="28"/>
              </w:rPr>
              <w:t>708</w:t>
            </w:r>
          </w:p>
        </w:tc>
      </w:tr>
      <w:tr w:rsidR="00CD5DE6" w14:paraId="5DDECB30" w14:textId="77777777" w:rsidTr="0042618D">
        <w:trPr>
          <w:trHeight w:val="391"/>
        </w:trPr>
        <w:tc>
          <w:tcPr>
            <w:tcW w:w="6941" w:type="dxa"/>
          </w:tcPr>
          <w:p w14:paraId="317542F0" w14:textId="18C980F0" w:rsidR="00CD5DE6" w:rsidRPr="00CD5DE6" w:rsidRDefault="00CD5DE6" w:rsidP="00CD5DE6">
            <w:pPr>
              <w:rPr>
                <w:color w:val="000000" w:themeColor="text1"/>
                <w:sz w:val="28"/>
                <w:szCs w:val="28"/>
              </w:rPr>
            </w:pPr>
            <w:r w:rsidRPr="00CD5DE6">
              <w:rPr>
                <w:color w:val="000000" w:themeColor="text1"/>
                <w:sz w:val="28"/>
                <w:szCs w:val="28"/>
              </w:rPr>
              <w:t>Do Not Be Afraid</w:t>
            </w:r>
          </w:p>
        </w:tc>
        <w:tc>
          <w:tcPr>
            <w:tcW w:w="992" w:type="dxa"/>
          </w:tcPr>
          <w:p w14:paraId="7A95B512" w14:textId="0B48834E" w:rsidR="00CD5DE6" w:rsidRPr="0042618D" w:rsidRDefault="00CD5DE6" w:rsidP="0042618D">
            <w:pPr>
              <w:jc w:val="center"/>
              <w:rPr>
                <w:color w:val="000000" w:themeColor="text1"/>
                <w:sz w:val="28"/>
                <w:szCs w:val="28"/>
              </w:rPr>
            </w:pPr>
            <w:r>
              <w:rPr>
                <w:color w:val="000000" w:themeColor="text1"/>
                <w:sz w:val="28"/>
                <w:szCs w:val="28"/>
              </w:rPr>
              <w:t>591</w:t>
            </w:r>
          </w:p>
        </w:tc>
        <w:tc>
          <w:tcPr>
            <w:tcW w:w="851" w:type="dxa"/>
          </w:tcPr>
          <w:p w14:paraId="5C50631B" w14:textId="385E3481" w:rsidR="00CD5DE6" w:rsidRPr="0042618D" w:rsidRDefault="00CD5DE6" w:rsidP="0042618D">
            <w:pPr>
              <w:jc w:val="center"/>
              <w:rPr>
                <w:color w:val="000000" w:themeColor="text1"/>
                <w:sz w:val="28"/>
                <w:szCs w:val="28"/>
              </w:rPr>
            </w:pPr>
            <w:r>
              <w:rPr>
                <w:color w:val="000000" w:themeColor="text1"/>
                <w:sz w:val="28"/>
                <w:szCs w:val="28"/>
              </w:rPr>
              <w:t>191</w:t>
            </w:r>
          </w:p>
        </w:tc>
        <w:tc>
          <w:tcPr>
            <w:tcW w:w="992" w:type="dxa"/>
          </w:tcPr>
          <w:p w14:paraId="12F6EE7C" w14:textId="77777777" w:rsidR="00CD5DE6" w:rsidRPr="0042618D" w:rsidRDefault="00CD5DE6" w:rsidP="0042618D">
            <w:pPr>
              <w:jc w:val="center"/>
              <w:rPr>
                <w:color w:val="000000" w:themeColor="text1"/>
                <w:sz w:val="28"/>
                <w:szCs w:val="28"/>
              </w:rPr>
            </w:pPr>
          </w:p>
        </w:tc>
        <w:tc>
          <w:tcPr>
            <w:tcW w:w="986" w:type="dxa"/>
          </w:tcPr>
          <w:p w14:paraId="2627BF33" w14:textId="025EF54A" w:rsidR="00CD5DE6" w:rsidRPr="0042618D" w:rsidRDefault="00CD5DE6" w:rsidP="0042618D">
            <w:pPr>
              <w:jc w:val="center"/>
              <w:rPr>
                <w:color w:val="000000" w:themeColor="text1"/>
                <w:sz w:val="28"/>
                <w:szCs w:val="28"/>
              </w:rPr>
            </w:pPr>
            <w:r>
              <w:rPr>
                <w:color w:val="000000" w:themeColor="text1"/>
                <w:sz w:val="28"/>
                <w:szCs w:val="28"/>
              </w:rPr>
              <w:t>115</w:t>
            </w:r>
          </w:p>
        </w:tc>
      </w:tr>
    </w:tbl>
    <w:p w14:paraId="7D7228A4" w14:textId="617B5F35" w:rsidR="0042618D" w:rsidRDefault="00CD5DE6" w:rsidP="00CD5DE6">
      <w:pPr>
        <w:spacing w:after="0" w:line="240" w:lineRule="auto"/>
        <w:jc w:val="center"/>
        <w:rPr>
          <w:i/>
          <w:iCs/>
          <w:color w:val="000000" w:themeColor="text1"/>
          <w:sz w:val="28"/>
          <w:szCs w:val="28"/>
        </w:rPr>
      </w:pPr>
      <w:r w:rsidRPr="00CD5DE6">
        <w:rPr>
          <w:color w:val="000000" w:themeColor="text1"/>
          <w:sz w:val="28"/>
          <w:szCs w:val="28"/>
        </w:rPr>
        <w:t xml:space="preserve">RS </w:t>
      </w:r>
      <w:r>
        <w:rPr>
          <w:i/>
          <w:iCs/>
          <w:color w:val="000000" w:themeColor="text1"/>
          <w:sz w:val="28"/>
          <w:szCs w:val="28"/>
        </w:rPr>
        <w:t xml:space="preserve">– Rejoice and Sing </w:t>
      </w:r>
      <w:r w:rsidRPr="00CD5DE6">
        <w:rPr>
          <w:color w:val="000000" w:themeColor="text1"/>
          <w:sz w:val="28"/>
          <w:szCs w:val="28"/>
        </w:rPr>
        <w:t>|</w:t>
      </w:r>
      <w:r>
        <w:rPr>
          <w:i/>
          <w:iCs/>
          <w:color w:val="000000" w:themeColor="text1"/>
          <w:sz w:val="28"/>
          <w:szCs w:val="28"/>
        </w:rPr>
        <w:t xml:space="preserve"> CH4 – Church Hymnary 4 </w:t>
      </w:r>
      <w:r w:rsidRPr="00CD5DE6">
        <w:rPr>
          <w:color w:val="000000" w:themeColor="text1"/>
          <w:sz w:val="28"/>
          <w:szCs w:val="28"/>
        </w:rPr>
        <w:t xml:space="preserve">| </w:t>
      </w:r>
      <w:proofErr w:type="spellStart"/>
      <w:r w:rsidRPr="00CD5DE6">
        <w:rPr>
          <w:color w:val="000000" w:themeColor="text1"/>
          <w:sz w:val="28"/>
          <w:szCs w:val="28"/>
        </w:rPr>
        <w:t>StF</w:t>
      </w:r>
      <w:proofErr w:type="spellEnd"/>
      <w:r>
        <w:rPr>
          <w:i/>
          <w:iCs/>
          <w:color w:val="000000" w:themeColor="text1"/>
          <w:sz w:val="28"/>
          <w:szCs w:val="28"/>
        </w:rPr>
        <w:t xml:space="preserve"> – Singing the Faith </w:t>
      </w:r>
      <w:r w:rsidRPr="00CD5DE6">
        <w:rPr>
          <w:color w:val="000000" w:themeColor="text1"/>
          <w:sz w:val="28"/>
          <w:szCs w:val="28"/>
        </w:rPr>
        <w:t>| MP</w:t>
      </w:r>
      <w:r>
        <w:rPr>
          <w:i/>
          <w:iCs/>
          <w:color w:val="000000" w:themeColor="text1"/>
          <w:sz w:val="28"/>
          <w:szCs w:val="28"/>
        </w:rPr>
        <w:t xml:space="preserve"> – Mission Praise</w:t>
      </w:r>
    </w:p>
    <w:p w14:paraId="3B5A53F6" w14:textId="77777777" w:rsidR="00CD5DE6" w:rsidRDefault="00CD5DE6" w:rsidP="0042618D">
      <w:pPr>
        <w:spacing w:after="0" w:line="240" w:lineRule="auto"/>
        <w:rPr>
          <w:i/>
          <w:iCs/>
          <w:color w:val="000000" w:themeColor="text1"/>
          <w:sz w:val="28"/>
          <w:szCs w:val="28"/>
        </w:rPr>
      </w:pPr>
    </w:p>
    <w:p w14:paraId="7B58822E" w14:textId="167D550B" w:rsidR="0042618D" w:rsidRPr="00CD5DE6" w:rsidRDefault="00CD5DE6" w:rsidP="0042618D">
      <w:pPr>
        <w:spacing w:after="0" w:line="240" w:lineRule="auto"/>
        <w:rPr>
          <w:sz w:val="28"/>
          <w:szCs w:val="28"/>
        </w:rPr>
      </w:pPr>
      <w:r>
        <w:rPr>
          <w:i/>
          <w:iCs/>
          <w:color w:val="000000" w:themeColor="text1"/>
          <w:sz w:val="28"/>
          <w:szCs w:val="28"/>
        </w:rPr>
        <w:t xml:space="preserve">You might also want to have a go at the metrical version of Psalm 29 I chose for the online service.  </w:t>
      </w:r>
      <w:hyperlink r:id="rId5" w:history="1">
        <w:r w:rsidR="0042618D" w:rsidRPr="00CD5DE6">
          <w:rPr>
            <w:rStyle w:val="Hyperlink"/>
            <w:sz w:val="28"/>
            <w:szCs w:val="28"/>
          </w:rPr>
          <w:t>All on Earth and All in Heaven</w:t>
        </w:r>
      </w:hyperlink>
      <w:r w:rsidR="0042618D" w:rsidRPr="00CD5DE6">
        <w:rPr>
          <w:sz w:val="28"/>
          <w:szCs w:val="28"/>
        </w:rPr>
        <w:t xml:space="preserve"> </w:t>
      </w:r>
      <w:r>
        <w:rPr>
          <w:sz w:val="28"/>
          <w:szCs w:val="28"/>
        </w:rPr>
        <w:t>It is set to Ebeneezer which is a good strong tune.</w:t>
      </w:r>
    </w:p>
    <w:p w14:paraId="697BFC8A" w14:textId="77777777" w:rsidR="0042618D" w:rsidRPr="0042618D" w:rsidRDefault="0042618D">
      <w:pPr>
        <w:spacing w:after="0" w:line="240" w:lineRule="auto"/>
        <w:rPr>
          <w:sz w:val="28"/>
          <w:szCs w:val="28"/>
        </w:rPr>
      </w:pPr>
    </w:p>
    <w:sectPr w:rsidR="0042618D" w:rsidRPr="0042618D" w:rsidSect="0042618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B"/>
    <w:rsid w:val="00095F77"/>
    <w:rsid w:val="000A63BE"/>
    <w:rsid w:val="00190557"/>
    <w:rsid w:val="0042618D"/>
    <w:rsid w:val="004425AD"/>
    <w:rsid w:val="00AB37CD"/>
    <w:rsid w:val="00B55537"/>
    <w:rsid w:val="00CD5DE6"/>
    <w:rsid w:val="00D1455B"/>
    <w:rsid w:val="00E6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839ACB"/>
  <w15:chartTrackingRefBased/>
  <w15:docId w15:val="{11985528-6B8D-5E4E-B625-453DDDFD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55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5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45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45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45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45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45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55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5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45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45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45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45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45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4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55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5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455B"/>
    <w:pPr>
      <w:spacing w:before="160"/>
      <w:jc w:val="center"/>
    </w:pPr>
    <w:rPr>
      <w:i/>
      <w:iCs/>
      <w:color w:val="404040" w:themeColor="text1" w:themeTint="BF"/>
    </w:rPr>
  </w:style>
  <w:style w:type="character" w:customStyle="1" w:styleId="QuoteChar">
    <w:name w:val="Quote Char"/>
    <w:basedOn w:val="DefaultParagraphFont"/>
    <w:link w:val="Quote"/>
    <w:uiPriority w:val="29"/>
    <w:rsid w:val="00D1455B"/>
    <w:rPr>
      <w:i/>
      <w:iCs/>
      <w:color w:val="404040" w:themeColor="text1" w:themeTint="BF"/>
    </w:rPr>
  </w:style>
  <w:style w:type="paragraph" w:styleId="ListParagraph">
    <w:name w:val="List Paragraph"/>
    <w:basedOn w:val="Normal"/>
    <w:uiPriority w:val="34"/>
    <w:qFormat/>
    <w:rsid w:val="00D1455B"/>
    <w:pPr>
      <w:ind w:left="720"/>
      <w:contextualSpacing/>
    </w:pPr>
  </w:style>
  <w:style w:type="character" w:styleId="IntenseEmphasis">
    <w:name w:val="Intense Emphasis"/>
    <w:basedOn w:val="DefaultParagraphFont"/>
    <w:uiPriority w:val="21"/>
    <w:qFormat/>
    <w:rsid w:val="00D1455B"/>
    <w:rPr>
      <w:i/>
      <w:iCs/>
      <w:color w:val="0F4761" w:themeColor="accent1" w:themeShade="BF"/>
    </w:rPr>
  </w:style>
  <w:style w:type="paragraph" w:styleId="IntenseQuote">
    <w:name w:val="Intense Quote"/>
    <w:basedOn w:val="Normal"/>
    <w:next w:val="Normal"/>
    <w:link w:val="IntenseQuoteChar"/>
    <w:uiPriority w:val="30"/>
    <w:qFormat/>
    <w:rsid w:val="00D14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55B"/>
    <w:rPr>
      <w:i/>
      <w:iCs/>
      <w:color w:val="0F4761" w:themeColor="accent1" w:themeShade="BF"/>
    </w:rPr>
  </w:style>
  <w:style w:type="character" w:styleId="IntenseReference">
    <w:name w:val="Intense Reference"/>
    <w:basedOn w:val="DefaultParagraphFont"/>
    <w:uiPriority w:val="32"/>
    <w:qFormat/>
    <w:rsid w:val="00D1455B"/>
    <w:rPr>
      <w:b/>
      <w:bCs/>
      <w:smallCaps/>
      <w:color w:val="0F4761" w:themeColor="accent1" w:themeShade="BF"/>
      <w:spacing w:val="5"/>
    </w:rPr>
  </w:style>
  <w:style w:type="table" w:styleId="TableGrid">
    <w:name w:val="Table Grid"/>
    <w:basedOn w:val="TableNormal"/>
    <w:uiPriority w:val="39"/>
    <w:rsid w:val="0042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DE6"/>
    <w:rPr>
      <w:color w:val="467886" w:themeColor="hyperlink"/>
      <w:u w:val="single"/>
    </w:rPr>
  </w:style>
  <w:style w:type="character" w:styleId="UnresolvedMention">
    <w:name w:val="Unresolved Mention"/>
    <w:basedOn w:val="DefaultParagraphFont"/>
    <w:uiPriority w:val="99"/>
    <w:semiHidden/>
    <w:unhideWhenUsed/>
    <w:rsid w:val="00CD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songsandhymns.com/songs/all-on-earth-and-all-in-heave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Braunston</dc:creator>
  <cp:keywords/>
  <dc:description/>
  <cp:lastModifiedBy>Andy Braunston</cp:lastModifiedBy>
  <cp:revision>2</cp:revision>
  <dcterms:created xsi:type="dcterms:W3CDTF">2024-12-03T17:33:00Z</dcterms:created>
  <dcterms:modified xsi:type="dcterms:W3CDTF">2024-12-04T13:02:00Z</dcterms:modified>
</cp:coreProperties>
</file>