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BA7" w14:textId="0343F6BA" w:rsidR="00A411F1" w:rsidRDefault="00CF0F64" w:rsidP="005E7154">
      <w:pPr>
        <w:rPr>
          <w:sz w:val="28"/>
          <w:szCs w:val="28"/>
        </w:rPr>
      </w:pPr>
      <w:r>
        <w:rPr>
          <w:noProof/>
          <w:sz w:val="28"/>
          <w:szCs w:val="28"/>
        </w:rPr>
        <w:drawing>
          <wp:anchor distT="0" distB="0" distL="114300" distR="114300" simplePos="0" relativeHeight="251659264" behindDoc="0" locked="0" layoutInCell="1" allowOverlap="1" wp14:anchorId="275AFE17" wp14:editId="46016A75">
            <wp:simplePos x="0" y="0"/>
            <wp:positionH relativeFrom="column">
              <wp:posOffset>10782</wp:posOffset>
            </wp:positionH>
            <wp:positionV relativeFrom="paragraph">
              <wp:posOffset>113</wp:posOffset>
            </wp:positionV>
            <wp:extent cx="4172585" cy="1841500"/>
            <wp:effectExtent l="0" t="0" r="5715" b="0"/>
            <wp:wrapTight wrapText="bothSides">
              <wp:wrapPolygon edited="0">
                <wp:start x="0" y="0"/>
                <wp:lineTo x="0" y="21451"/>
                <wp:lineTo x="21564" y="21451"/>
                <wp:lineTo x="2156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2585" cy="1841500"/>
                    </a:xfrm>
                    <a:prstGeom prst="rect">
                      <a:avLst/>
                    </a:prstGeom>
                  </pic:spPr>
                </pic:pic>
              </a:graphicData>
            </a:graphic>
            <wp14:sizeRelH relativeFrom="margin">
              <wp14:pctWidth>0</wp14:pctWidth>
            </wp14:sizeRelH>
            <wp14:sizeRelV relativeFrom="margin">
              <wp14:pctHeight>0</wp14:pctHeight>
            </wp14:sizeRelV>
          </wp:anchor>
        </w:drawing>
      </w:r>
    </w:p>
    <w:p w14:paraId="5463C666" w14:textId="197D9EDB" w:rsidR="00A411F1" w:rsidRDefault="00A411F1" w:rsidP="005E7154">
      <w:pPr>
        <w:rPr>
          <w:sz w:val="28"/>
          <w:szCs w:val="28"/>
        </w:rPr>
      </w:pPr>
    </w:p>
    <w:p w14:paraId="6FF6582D" w14:textId="0CF7F13F" w:rsidR="00000000" w:rsidRPr="00CF0F64" w:rsidRDefault="00E87EA3" w:rsidP="00CF0F64">
      <w:pPr>
        <w:pStyle w:val="Heading1"/>
        <w:spacing w:before="0"/>
        <w:jc w:val="center"/>
        <w:rPr>
          <w:b/>
          <w:bCs/>
        </w:rPr>
      </w:pPr>
      <w:r>
        <w:rPr>
          <w:b/>
          <w:bCs/>
        </w:rPr>
        <w:t>Proper 9 | Ordinary 14</w:t>
      </w:r>
    </w:p>
    <w:p w14:paraId="213EC9CC" w14:textId="2880DB02" w:rsidR="00A411F1" w:rsidRPr="00CF0F64" w:rsidRDefault="00816D47" w:rsidP="00CF0F64">
      <w:pPr>
        <w:pStyle w:val="Heading1"/>
        <w:spacing w:before="0"/>
        <w:jc w:val="center"/>
        <w:rPr>
          <w:b/>
          <w:bCs/>
        </w:rPr>
      </w:pPr>
      <w:r>
        <w:rPr>
          <w:b/>
          <w:bCs/>
        </w:rPr>
        <w:t>3</w:t>
      </w:r>
      <w:r w:rsidRPr="00816D47">
        <w:rPr>
          <w:b/>
          <w:bCs/>
          <w:vertAlign w:val="superscript"/>
        </w:rPr>
        <w:t>rd</w:t>
      </w:r>
      <w:r>
        <w:rPr>
          <w:b/>
          <w:bCs/>
        </w:rPr>
        <w:t xml:space="preserve"> </w:t>
      </w:r>
      <w:r w:rsidR="00610E8D">
        <w:rPr>
          <w:b/>
          <w:bCs/>
        </w:rPr>
        <w:t>July</w:t>
      </w:r>
      <w:r w:rsidR="00A411F1" w:rsidRPr="00CF0F64">
        <w:rPr>
          <w:b/>
          <w:bCs/>
        </w:rPr>
        <w:t xml:space="preserve"> 2022</w:t>
      </w:r>
    </w:p>
    <w:p w14:paraId="455A03F3" w14:textId="2E872331" w:rsidR="00A411F1" w:rsidRPr="00CF0F64" w:rsidRDefault="00A411F1" w:rsidP="00CF0F64">
      <w:pPr>
        <w:pStyle w:val="Heading1"/>
        <w:spacing w:before="0"/>
        <w:jc w:val="center"/>
        <w:rPr>
          <w:b/>
          <w:bCs/>
        </w:rPr>
      </w:pPr>
      <w:r w:rsidRPr="00CF0F64">
        <w:rPr>
          <w:b/>
          <w:bCs/>
        </w:rPr>
        <w:t xml:space="preserve">The </w:t>
      </w:r>
      <w:proofErr w:type="spellStart"/>
      <w:r w:rsidRPr="00CF0F64">
        <w:rPr>
          <w:b/>
          <w:bCs/>
        </w:rPr>
        <w:t>Rev’d</w:t>
      </w:r>
      <w:proofErr w:type="spellEnd"/>
      <w:r w:rsidRPr="00CF0F64">
        <w:rPr>
          <w:b/>
          <w:bCs/>
        </w:rPr>
        <w:t xml:space="preserve"> </w:t>
      </w:r>
      <w:r w:rsidR="00324FF1">
        <w:rPr>
          <w:b/>
          <w:bCs/>
        </w:rPr>
        <w:t xml:space="preserve">Catherine </w:t>
      </w:r>
      <w:proofErr w:type="spellStart"/>
      <w:r w:rsidR="00324FF1">
        <w:rPr>
          <w:b/>
          <w:bCs/>
        </w:rPr>
        <w:t>McFie</w:t>
      </w:r>
      <w:proofErr w:type="spellEnd"/>
    </w:p>
    <w:p w14:paraId="66587395" w14:textId="77777777" w:rsidR="005E7154" w:rsidRPr="00A411F1" w:rsidRDefault="005E7154" w:rsidP="005E7154">
      <w:pPr>
        <w:rPr>
          <w:sz w:val="28"/>
          <w:szCs w:val="28"/>
        </w:rPr>
      </w:pPr>
    </w:p>
    <w:p w14:paraId="25685ADA" w14:textId="77777777" w:rsidR="00A411F1" w:rsidRDefault="00A411F1" w:rsidP="005E7154">
      <w:pPr>
        <w:rPr>
          <w:sz w:val="28"/>
          <w:szCs w:val="28"/>
        </w:rPr>
      </w:pPr>
    </w:p>
    <w:p w14:paraId="0BA4309A" w14:textId="347FC12B" w:rsidR="005F5A24" w:rsidRPr="00A411F1" w:rsidRDefault="005F5A24" w:rsidP="00A411F1">
      <w:pPr>
        <w:pStyle w:val="Heading1"/>
        <w:rPr>
          <w:b/>
          <w:bCs/>
        </w:rPr>
      </w:pPr>
      <w:r w:rsidRPr="00A411F1">
        <w:rPr>
          <w:b/>
          <w:bCs/>
        </w:rPr>
        <w:t>Call to Worship</w:t>
      </w:r>
    </w:p>
    <w:p w14:paraId="563F51D9" w14:textId="4838B1D3" w:rsidR="00A411F1" w:rsidRDefault="00A411F1" w:rsidP="005E7154">
      <w:pPr>
        <w:rPr>
          <w:sz w:val="28"/>
          <w:szCs w:val="28"/>
        </w:rPr>
      </w:pPr>
    </w:p>
    <w:p w14:paraId="6F3B9D37" w14:textId="77777777" w:rsidR="00324FF1" w:rsidRPr="00324FF1" w:rsidRDefault="00066257" w:rsidP="00324FF1">
      <w:pPr>
        <w:spacing w:line="276" w:lineRule="auto"/>
        <w:rPr>
          <w:rFonts w:eastAsia="Times New Roman" w:cstheme="minorHAnsi"/>
          <w:sz w:val="28"/>
          <w:szCs w:val="28"/>
          <w:lang w:eastAsia="en-GB"/>
        </w:rPr>
      </w:pPr>
      <w:r>
        <w:rPr>
          <w:sz w:val="28"/>
          <w:szCs w:val="28"/>
        </w:rPr>
        <w:tab/>
      </w:r>
      <w:r w:rsidR="00324FF1" w:rsidRPr="00324FF1">
        <w:rPr>
          <w:rFonts w:eastAsia="Times New Roman" w:cstheme="minorHAnsi"/>
          <w:sz w:val="28"/>
          <w:szCs w:val="28"/>
          <w:lang w:eastAsia="en-GB"/>
        </w:rPr>
        <w:t>As we come out of the ordinary into this sacred space</w:t>
      </w:r>
    </w:p>
    <w:p w14:paraId="5D0B3234" w14:textId="77777777" w:rsidR="00324FF1" w:rsidRPr="00324FF1" w:rsidRDefault="00324FF1" w:rsidP="00324FF1">
      <w:pPr>
        <w:spacing w:line="276" w:lineRule="auto"/>
        <w:ind w:firstLine="720"/>
        <w:rPr>
          <w:rFonts w:eastAsia="Times New Roman" w:cstheme="minorHAnsi"/>
          <w:b/>
          <w:bCs/>
          <w:sz w:val="28"/>
          <w:szCs w:val="28"/>
          <w:lang w:eastAsia="en-GB"/>
        </w:rPr>
      </w:pPr>
      <w:r w:rsidRPr="00324FF1">
        <w:rPr>
          <w:rFonts w:eastAsia="Times New Roman" w:cstheme="minorHAnsi"/>
          <w:b/>
          <w:bCs/>
          <w:sz w:val="28"/>
          <w:szCs w:val="28"/>
          <w:lang w:eastAsia="en-GB"/>
        </w:rPr>
        <w:t xml:space="preserve">We bring our praise and worship to God. </w:t>
      </w:r>
    </w:p>
    <w:p w14:paraId="214D3243" w14:textId="77777777" w:rsidR="00324FF1" w:rsidRPr="00324FF1" w:rsidRDefault="00324FF1" w:rsidP="00324FF1">
      <w:pPr>
        <w:spacing w:line="276" w:lineRule="auto"/>
        <w:ind w:firstLine="720"/>
        <w:rPr>
          <w:rFonts w:eastAsia="Times New Roman" w:cstheme="minorHAnsi"/>
          <w:sz w:val="28"/>
          <w:szCs w:val="28"/>
          <w:lang w:eastAsia="en-GB"/>
        </w:rPr>
      </w:pPr>
      <w:r w:rsidRPr="00324FF1">
        <w:rPr>
          <w:rFonts w:eastAsia="Times New Roman" w:cstheme="minorHAnsi"/>
          <w:sz w:val="28"/>
          <w:szCs w:val="28"/>
          <w:lang w:eastAsia="en-GB"/>
        </w:rPr>
        <w:t>As we leave behind the everyday a seek the extraordinary</w:t>
      </w:r>
    </w:p>
    <w:p w14:paraId="298E08A3" w14:textId="77777777" w:rsidR="00324FF1" w:rsidRPr="00324FF1" w:rsidRDefault="00324FF1" w:rsidP="00324FF1">
      <w:pPr>
        <w:spacing w:line="276" w:lineRule="auto"/>
        <w:ind w:firstLine="720"/>
        <w:rPr>
          <w:rFonts w:eastAsia="Times New Roman" w:cstheme="minorHAnsi"/>
          <w:b/>
          <w:bCs/>
          <w:sz w:val="28"/>
          <w:szCs w:val="28"/>
          <w:lang w:eastAsia="en-GB"/>
        </w:rPr>
      </w:pPr>
      <w:r w:rsidRPr="00324FF1">
        <w:rPr>
          <w:rFonts w:eastAsia="Times New Roman" w:cstheme="minorHAnsi"/>
          <w:b/>
          <w:bCs/>
          <w:sz w:val="28"/>
          <w:szCs w:val="28"/>
          <w:lang w:eastAsia="en-GB"/>
        </w:rPr>
        <w:t>We bring our praise and worship to God.</w:t>
      </w:r>
    </w:p>
    <w:p w14:paraId="70CD0914" w14:textId="77777777" w:rsidR="00324FF1" w:rsidRPr="00324FF1" w:rsidRDefault="00324FF1" w:rsidP="00324FF1">
      <w:pPr>
        <w:spacing w:line="276" w:lineRule="auto"/>
        <w:ind w:firstLine="720"/>
        <w:rPr>
          <w:rFonts w:eastAsia="Times New Roman" w:cstheme="minorHAnsi"/>
          <w:sz w:val="28"/>
          <w:szCs w:val="28"/>
          <w:lang w:eastAsia="en-GB"/>
        </w:rPr>
      </w:pPr>
      <w:r w:rsidRPr="00324FF1">
        <w:rPr>
          <w:rFonts w:eastAsia="Times New Roman" w:cstheme="minorHAnsi"/>
          <w:sz w:val="28"/>
          <w:szCs w:val="28"/>
          <w:lang w:eastAsia="en-GB"/>
        </w:rPr>
        <w:t>Forgetting our pride, coming in humility</w:t>
      </w:r>
    </w:p>
    <w:p w14:paraId="04E2437F" w14:textId="77777777" w:rsidR="00324FF1" w:rsidRPr="00324FF1" w:rsidRDefault="00324FF1" w:rsidP="00324FF1">
      <w:pPr>
        <w:spacing w:line="276" w:lineRule="auto"/>
        <w:ind w:firstLine="720"/>
        <w:rPr>
          <w:rFonts w:eastAsia="Times New Roman" w:cstheme="minorHAnsi"/>
          <w:b/>
          <w:bCs/>
          <w:sz w:val="28"/>
          <w:szCs w:val="28"/>
          <w:lang w:eastAsia="en-GB"/>
        </w:rPr>
      </w:pPr>
      <w:r w:rsidRPr="00324FF1">
        <w:rPr>
          <w:rFonts w:eastAsia="Times New Roman" w:cstheme="minorHAnsi"/>
          <w:b/>
          <w:bCs/>
          <w:sz w:val="28"/>
          <w:szCs w:val="28"/>
          <w:lang w:eastAsia="en-GB"/>
        </w:rPr>
        <w:t xml:space="preserve">We bring our praise and worship God. </w:t>
      </w:r>
    </w:p>
    <w:p w14:paraId="0C034642" w14:textId="77777777" w:rsidR="00324FF1" w:rsidRPr="00324FF1" w:rsidRDefault="00324FF1" w:rsidP="00324FF1">
      <w:pPr>
        <w:spacing w:line="276" w:lineRule="auto"/>
        <w:ind w:firstLine="720"/>
        <w:rPr>
          <w:rFonts w:eastAsia="Times New Roman" w:cstheme="minorHAnsi"/>
          <w:sz w:val="28"/>
          <w:szCs w:val="28"/>
          <w:lang w:eastAsia="en-GB"/>
        </w:rPr>
      </w:pPr>
      <w:r w:rsidRPr="00324FF1">
        <w:rPr>
          <w:rFonts w:eastAsia="Times New Roman" w:cstheme="minorHAnsi"/>
          <w:sz w:val="28"/>
          <w:szCs w:val="28"/>
          <w:lang w:eastAsia="en-GB"/>
        </w:rPr>
        <w:t>From the place of comfort to the edge of newness</w:t>
      </w:r>
    </w:p>
    <w:p w14:paraId="74AB133C" w14:textId="00B77E33" w:rsidR="00324FF1" w:rsidRPr="00324FF1" w:rsidRDefault="00324FF1" w:rsidP="00324FF1">
      <w:pPr>
        <w:spacing w:line="276" w:lineRule="auto"/>
        <w:ind w:firstLine="720"/>
        <w:rPr>
          <w:rFonts w:eastAsia="Times New Roman" w:cstheme="minorHAnsi"/>
          <w:b/>
          <w:bCs/>
          <w:sz w:val="28"/>
          <w:szCs w:val="28"/>
          <w:lang w:eastAsia="en-GB"/>
        </w:rPr>
      </w:pPr>
      <w:r w:rsidRPr="00324FF1">
        <w:rPr>
          <w:rFonts w:eastAsia="Times New Roman" w:cstheme="minorHAnsi"/>
          <w:b/>
          <w:bCs/>
          <w:sz w:val="28"/>
          <w:szCs w:val="28"/>
          <w:lang w:eastAsia="en-GB"/>
        </w:rPr>
        <w:t xml:space="preserve">We come to praise and worship God. </w:t>
      </w:r>
    </w:p>
    <w:p w14:paraId="1A7116BA" w14:textId="77777777" w:rsidR="00324FF1" w:rsidRPr="00324FF1" w:rsidRDefault="00324FF1" w:rsidP="00324FF1">
      <w:pPr>
        <w:spacing w:line="276" w:lineRule="auto"/>
        <w:rPr>
          <w:rFonts w:ascii="Arial" w:eastAsia="Times New Roman" w:hAnsi="Arial" w:cs="Times New Roman"/>
          <w:b/>
          <w:bCs/>
          <w:lang w:eastAsia="en-GB"/>
        </w:rPr>
      </w:pPr>
    </w:p>
    <w:p w14:paraId="6C47186C" w14:textId="77777777" w:rsidR="00324FF1" w:rsidRDefault="005F5A24" w:rsidP="00324FF1">
      <w:pPr>
        <w:rPr>
          <w:b/>
          <w:bCs/>
          <w:color w:val="4472C4" w:themeColor="accent1"/>
          <w:sz w:val="32"/>
          <w:szCs w:val="32"/>
        </w:rPr>
      </w:pPr>
      <w:r w:rsidRPr="00324FF1">
        <w:rPr>
          <w:b/>
          <w:bCs/>
          <w:color w:val="4472C4" w:themeColor="accent1"/>
          <w:sz w:val="32"/>
          <w:szCs w:val="32"/>
        </w:rPr>
        <w:t>Prayers of Approach</w:t>
      </w:r>
      <w:r w:rsidR="00324FF1">
        <w:rPr>
          <w:b/>
          <w:bCs/>
          <w:color w:val="4472C4" w:themeColor="accent1"/>
          <w:sz w:val="32"/>
          <w:szCs w:val="32"/>
        </w:rPr>
        <w:t xml:space="preserve"> &amp;</w:t>
      </w:r>
      <w:r w:rsidR="00066257" w:rsidRPr="00324FF1">
        <w:rPr>
          <w:b/>
          <w:bCs/>
          <w:color w:val="4472C4" w:themeColor="accent1"/>
          <w:sz w:val="32"/>
          <w:szCs w:val="32"/>
        </w:rPr>
        <w:t xml:space="preserve"> Confession </w:t>
      </w:r>
    </w:p>
    <w:p w14:paraId="308F38C8" w14:textId="5065021C" w:rsidR="00324FF1" w:rsidRDefault="00324FF1" w:rsidP="00324FF1">
      <w:pPr>
        <w:rPr>
          <w:b/>
          <w:bCs/>
          <w:color w:val="4472C4" w:themeColor="accent1"/>
          <w:sz w:val="32"/>
          <w:szCs w:val="32"/>
        </w:rPr>
      </w:pPr>
    </w:p>
    <w:p w14:paraId="26F1DCB9" w14:textId="77777777" w:rsidR="00324FF1" w:rsidRPr="00324FF1" w:rsidRDefault="00324FF1" w:rsidP="00324FF1">
      <w:pPr>
        <w:ind w:firstLine="720"/>
        <w:rPr>
          <w:color w:val="000000" w:themeColor="text1"/>
          <w:sz w:val="28"/>
          <w:szCs w:val="28"/>
        </w:rPr>
      </w:pPr>
      <w:r w:rsidRPr="00324FF1">
        <w:rPr>
          <w:color w:val="000000" w:themeColor="text1"/>
          <w:sz w:val="28"/>
          <w:szCs w:val="28"/>
        </w:rPr>
        <w:t>God, of all that is and is yet to be</w:t>
      </w:r>
    </w:p>
    <w:p w14:paraId="27AD62A6" w14:textId="77777777" w:rsidR="00324FF1" w:rsidRPr="00324FF1" w:rsidRDefault="00324FF1" w:rsidP="00324FF1">
      <w:pPr>
        <w:ind w:firstLine="720"/>
        <w:rPr>
          <w:color w:val="000000" w:themeColor="text1"/>
          <w:sz w:val="28"/>
          <w:szCs w:val="28"/>
        </w:rPr>
      </w:pPr>
      <w:r w:rsidRPr="00324FF1">
        <w:rPr>
          <w:color w:val="000000" w:themeColor="text1"/>
          <w:sz w:val="28"/>
          <w:szCs w:val="28"/>
        </w:rPr>
        <w:t>We thank you for this amazing world in which we live</w:t>
      </w:r>
    </w:p>
    <w:p w14:paraId="41AE520C" w14:textId="77777777" w:rsidR="00324FF1" w:rsidRPr="00324FF1" w:rsidRDefault="00324FF1" w:rsidP="00324FF1">
      <w:pPr>
        <w:ind w:firstLine="720"/>
        <w:rPr>
          <w:color w:val="000000" w:themeColor="text1"/>
          <w:sz w:val="28"/>
          <w:szCs w:val="28"/>
        </w:rPr>
      </w:pPr>
      <w:r w:rsidRPr="00324FF1">
        <w:rPr>
          <w:color w:val="000000" w:themeColor="text1"/>
          <w:sz w:val="28"/>
          <w:szCs w:val="28"/>
        </w:rPr>
        <w:t>For the diversity of the whole of creation</w:t>
      </w:r>
    </w:p>
    <w:p w14:paraId="578E64BC" w14:textId="77777777" w:rsidR="00324FF1" w:rsidRPr="00324FF1" w:rsidRDefault="00324FF1" w:rsidP="00324FF1">
      <w:pPr>
        <w:ind w:firstLine="720"/>
        <w:rPr>
          <w:color w:val="000000" w:themeColor="text1"/>
          <w:sz w:val="28"/>
          <w:szCs w:val="28"/>
        </w:rPr>
      </w:pPr>
      <w:r w:rsidRPr="00324FF1">
        <w:rPr>
          <w:color w:val="000000" w:themeColor="text1"/>
          <w:sz w:val="28"/>
          <w:szCs w:val="28"/>
        </w:rPr>
        <w:t xml:space="preserve">For the ways in which we can experience </w:t>
      </w:r>
    </w:p>
    <w:p w14:paraId="0CBB59FD" w14:textId="77777777" w:rsidR="00324FF1" w:rsidRPr="00324FF1" w:rsidRDefault="00324FF1" w:rsidP="00324FF1">
      <w:pPr>
        <w:ind w:firstLine="720"/>
        <w:rPr>
          <w:color w:val="000000" w:themeColor="text1"/>
          <w:sz w:val="28"/>
          <w:szCs w:val="28"/>
        </w:rPr>
      </w:pPr>
      <w:r w:rsidRPr="00324FF1">
        <w:rPr>
          <w:color w:val="000000" w:themeColor="text1"/>
          <w:sz w:val="28"/>
          <w:szCs w:val="28"/>
        </w:rPr>
        <w:t xml:space="preserve">what you have made through our different sense. </w:t>
      </w:r>
    </w:p>
    <w:p w14:paraId="0A7802A6" w14:textId="77777777" w:rsidR="00324FF1" w:rsidRPr="00324FF1" w:rsidRDefault="00324FF1" w:rsidP="00324FF1">
      <w:pPr>
        <w:rPr>
          <w:color w:val="000000" w:themeColor="text1"/>
          <w:sz w:val="28"/>
          <w:szCs w:val="28"/>
        </w:rPr>
      </w:pPr>
    </w:p>
    <w:p w14:paraId="390A5593" w14:textId="77777777" w:rsidR="00324FF1" w:rsidRPr="00324FF1" w:rsidRDefault="00324FF1" w:rsidP="00324FF1">
      <w:pPr>
        <w:ind w:firstLine="720"/>
        <w:rPr>
          <w:color w:val="000000" w:themeColor="text1"/>
          <w:sz w:val="28"/>
          <w:szCs w:val="28"/>
        </w:rPr>
      </w:pPr>
      <w:r w:rsidRPr="00324FF1">
        <w:rPr>
          <w:color w:val="000000" w:themeColor="text1"/>
          <w:sz w:val="28"/>
          <w:szCs w:val="28"/>
        </w:rPr>
        <w:t xml:space="preserve">We praise you that you encounter your people, </w:t>
      </w:r>
    </w:p>
    <w:p w14:paraId="5C81B5E0" w14:textId="77777777" w:rsidR="00324FF1" w:rsidRPr="00324FF1" w:rsidRDefault="00324FF1" w:rsidP="00324FF1">
      <w:pPr>
        <w:ind w:firstLine="720"/>
        <w:rPr>
          <w:color w:val="000000" w:themeColor="text1"/>
          <w:sz w:val="28"/>
          <w:szCs w:val="28"/>
        </w:rPr>
      </w:pPr>
      <w:r w:rsidRPr="00324FF1">
        <w:rPr>
          <w:color w:val="000000" w:themeColor="text1"/>
          <w:sz w:val="28"/>
          <w:szCs w:val="28"/>
        </w:rPr>
        <w:t>In every age, in every place, in every setting</w:t>
      </w:r>
    </w:p>
    <w:p w14:paraId="772B4B88" w14:textId="77777777" w:rsidR="00324FF1" w:rsidRPr="00324FF1" w:rsidRDefault="00324FF1" w:rsidP="00324FF1">
      <w:pPr>
        <w:ind w:firstLine="720"/>
        <w:rPr>
          <w:color w:val="000000" w:themeColor="text1"/>
          <w:sz w:val="28"/>
          <w:szCs w:val="28"/>
        </w:rPr>
      </w:pPr>
      <w:r w:rsidRPr="00324FF1">
        <w:rPr>
          <w:color w:val="000000" w:themeColor="text1"/>
          <w:sz w:val="28"/>
          <w:szCs w:val="28"/>
        </w:rPr>
        <w:t>We praise you that you make no distinction between one person and the next</w:t>
      </w:r>
    </w:p>
    <w:p w14:paraId="52FD9598" w14:textId="77777777" w:rsidR="00324FF1" w:rsidRPr="00324FF1" w:rsidRDefault="00324FF1" w:rsidP="00324FF1">
      <w:pPr>
        <w:ind w:firstLine="720"/>
        <w:rPr>
          <w:color w:val="000000" w:themeColor="text1"/>
          <w:sz w:val="28"/>
          <w:szCs w:val="28"/>
        </w:rPr>
      </w:pPr>
      <w:r w:rsidRPr="00324FF1">
        <w:rPr>
          <w:color w:val="000000" w:themeColor="text1"/>
          <w:sz w:val="28"/>
          <w:szCs w:val="28"/>
        </w:rPr>
        <w:t>And that we are all made on your image.</w:t>
      </w:r>
    </w:p>
    <w:p w14:paraId="6560C55A" w14:textId="77777777" w:rsidR="00324FF1" w:rsidRPr="00324FF1" w:rsidRDefault="00324FF1" w:rsidP="00324FF1">
      <w:pPr>
        <w:ind w:firstLine="720"/>
        <w:rPr>
          <w:color w:val="000000" w:themeColor="text1"/>
          <w:sz w:val="28"/>
          <w:szCs w:val="28"/>
        </w:rPr>
      </w:pPr>
      <w:r w:rsidRPr="00324FF1">
        <w:rPr>
          <w:color w:val="000000" w:themeColor="text1"/>
          <w:sz w:val="28"/>
          <w:szCs w:val="28"/>
        </w:rPr>
        <w:t xml:space="preserve">We praise your faithfulness to those who have gone before us, </w:t>
      </w:r>
    </w:p>
    <w:p w14:paraId="4C80056E" w14:textId="77777777" w:rsidR="00324FF1" w:rsidRPr="00324FF1" w:rsidRDefault="00324FF1" w:rsidP="00324FF1">
      <w:pPr>
        <w:ind w:firstLine="720"/>
        <w:rPr>
          <w:color w:val="000000" w:themeColor="text1"/>
          <w:sz w:val="28"/>
          <w:szCs w:val="28"/>
        </w:rPr>
      </w:pPr>
      <w:r w:rsidRPr="00324FF1">
        <w:rPr>
          <w:color w:val="000000" w:themeColor="text1"/>
          <w:sz w:val="28"/>
          <w:szCs w:val="28"/>
        </w:rPr>
        <w:t>For your faithfulness to us today, and we trust in your faithfulness for tomorrow</w:t>
      </w:r>
    </w:p>
    <w:p w14:paraId="665D30D7" w14:textId="77777777" w:rsidR="00324FF1" w:rsidRPr="00324FF1" w:rsidRDefault="00324FF1" w:rsidP="00324FF1">
      <w:pPr>
        <w:rPr>
          <w:color w:val="000000" w:themeColor="text1"/>
          <w:sz w:val="28"/>
          <w:szCs w:val="28"/>
        </w:rPr>
      </w:pPr>
    </w:p>
    <w:p w14:paraId="202786D1" w14:textId="77777777" w:rsidR="00324FF1" w:rsidRPr="00324FF1" w:rsidRDefault="00324FF1" w:rsidP="00324FF1">
      <w:pPr>
        <w:ind w:firstLine="720"/>
        <w:rPr>
          <w:color w:val="000000" w:themeColor="text1"/>
          <w:sz w:val="28"/>
          <w:szCs w:val="28"/>
        </w:rPr>
      </w:pPr>
      <w:r w:rsidRPr="00324FF1">
        <w:rPr>
          <w:color w:val="000000" w:themeColor="text1"/>
          <w:sz w:val="28"/>
          <w:szCs w:val="28"/>
        </w:rPr>
        <w:t>God your love knows no bounds and your mercy know no limits</w:t>
      </w:r>
    </w:p>
    <w:p w14:paraId="276BCA2E" w14:textId="77777777" w:rsidR="00324FF1" w:rsidRPr="00324FF1" w:rsidRDefault="00324FF1" w:rsidP="00324FF1">
      <w:pPr>
        <w:ind w:firstLine="720"/>
        <w:rPr>
          <w:color w:val="000000" w:themeColor="text1"/>
          <w:sz w:val="28"/>
          <w:szCs w:val="28"/>
        </w:rPr>
      </w:pPr>
      <w:r w:rsidRPr="00324FF1">
        <w:rPr>
          <w:color w:val="000000" w:themeColor="text1"/>
          <w:sz w:val="28"/>
          <w:szCs w:val="28"/>
        </w:rPr>
        <w:t>You embrace us and offer forgiveness and healing to all.</w:t>
      </w:r>
    </w:p>
    <w:p w14:paraId="6D3820C6" w14:textId="77777777" w:rsidR="00324FF1" w:rsidRPr="00324FF1" w:rsidRDefault="00324FF1" w:rsidP="00324FF1">
      <w:pPr>
        <w:ind w:firstLine="720"/>
        <w:rPr>
          <w:color w:val="000000" w:themeColor="text1"/>
          <w:sz w:val="28"/>
          <w:szCs w:val="28"/>
        </w:rPr>
      </w:pPr>
      <w:r w:rsidRPr="00324FF1">
        <w:rPr>
          <w:color w:val="000000" w:themeColor="text1"/>
          <w:sz w:val="28"/>
          <w:szCs w:val="28"/>
        </w:rPr>
        <w:t xml:space="preserve">God, forgive us for the ways that we discriminate and exclude, </w:t>
      </w:r>
    </w:p>
    <w:p w14:paraId="1D4E3282" w14:textId="77777777" w:rsidR="00324FF1" w:rsidRPr="00324FF1" w:rsidRDefault="00324FF1" w:rsidP="00324FF1">
      <w:pPr>
        <w:ind w:firstLine="720"/>
        <w:rPr>
          <w:color w:val="000000" w:themeColor="text1"/>
          <w:sz w:val="28"/>
          <w:szCs w:val="28"/>
        </w:rPr>
      </w:pPr>
      <w:r w:rsidRPr="00324FF1">
        <w:rPr>
          <w:color w:val="000000" w:themeColor="text1"/>
          <w:sz w:val="28"/>
          <w:szCs w:val="28"/>
        </w:rPr>
        <w:t>consciously or unconsciously.</w:t>
      </w:r>
    </w:p>
    <w:p w14:paraId="5BF47254" w14:textId="77777777" w:rsidR="00324FF1" w:rsidRPr="00324FF1" w:rsidRDefault="00324FF1" w:rsidP="00324FF1">
      <w:pPr>
        <w:ind w:firstLine="720"/>
        <w:rPr>
          <w:color w:val="000000" w:themeColor="text1"/>
          <w:sz w:val="28"/>
          <w:szCs w:val="28"/>
        </w:rPr>
      </w:pPr>
      <w:r w:rsidRPr="00324FF1">
        <w:rPr>
          <w:color w:val="000000" w:themeColor="text1"/>
          <w:sz w:val="28"/>
          <w:szCs w:val="28"/>
        </w:rPr>
        <w:t xml:space="preserve">Forgive us for the limits and conditions </w:t>
      </w:r>
    </w:p>
    <w:p w14:paraId="4BD2D6D5" w14:textId="77777777" w:rsidR="00324FF1" w:rsidRPr="00324FF1" w:rsidRDefault="00324FF1" w:rsidP="00324FF1">
      <w:pPr>
        <w:ind w:firstLine="720"/>
        <w:rPr>
          <w:color w:val="000000" w:themeColor="text1"/>
          <w:sz w:val="28"/>
          <w:szCs w:val="28"/>
        </w:rPr>
      </w:pPr>
      <w:r w:rsidRPr="00324FF1">
        <w:rPr>
          <w:color w:val="000000" w:themeColor="text1"/>
          <w:sz w:val="28"/>
          <w:szCs w:val="28"/>
        </w:rPr>
        <w:t>we set on your love, mercy, and forgiveness.</w:t>
      </w:r>
    </w:p>
    <w:p w14:paraId="72888CCE" w14:textId="77777777" w:rsidR="00324FF1" w:rsidRPr="00324FF1" w:rsidRDefault="00324FF1" w:rsidP="00324FF1">
      <w:pPr>
        <w:ind w:firstLine="720"/>
        <w:rPr>
          <w:color w:val="000000" w:themeColor="text1"/>
          <w:sz w:val="28"/>
          <w:szCs w:val="28"/>
        </w:rPr>
      </w:pPr>
      <w:r w:rsidRPr="00324FF1">
        <w:rPr>
          <w:color w:val="000000" w:themeColor="text1"/>
          <w:sz w:val="28"/>
          <w:szCs w:val="28"/>
        </w:rPr>
        <w:t xml:space="preserve">Forgive us for our lack of imagination </w:t>
      </w:r>
    </w:p>
    <w:p w14:paraId="7B8EBC75" w14:textId="77777777" w:rsidR="00324FF1" w:rsidRPr="00324FF1" w:rsidRDefault="00324FF1" w:rsidP="00324FF1">
      <w:pPr>
        <w:ind w:firstLine="720"/>
        <w:rPr>
          <w:color w:val="000000" w:themeColor="text1"/>
          <w:sz w:val="28"/>
          <w:szCs w:val="28"/>
        </w:rPr>
      </w:pPr>
      <w:r w:rsidRPr="00324FF1">
        <w:rPr>
          <w:color w:val="000000" w:themeColor="text1"/>
          <w:sz w:val="28"/>
          <w:szCs w:val="28"/>
        </w:rPr>
        <w:t>that reduces you to simply what we can perceive.</w:t>
      </w:r>
    </w:p>
    <w:p w14:paraId="2DE0DE00" w14:textId="77777777" w:rsidR="00324FF1" w:rsidRPr="00324FF1" w:rsidRDefault="00324FF1" w:rsidP="00324FF1">
      <w:pPr>
        <w:ind w:firstLine="720"/>
        <w:rPr>
          <w:color w:val="000000" w:themeColor="text1"/>
          <w:sz w:val="28"/>
          <w:szCs w:val="28"/>
        </w:rPr>
      </w:pPr>
      <w:r w:rsidRPr="00324FF1">
        <w:rPr>
          <w:color w:val="000000" w:themeColor="text1"/>
          <w:sz w:val="28"/>
          <w:szCs w:val="28"/>
        </w:rPr>
        <w:t>Forgive us when we take without thinking</w:t>
      </w:r>
    </w:p>
    <w:p w14:paraId="26B16577" w14:textId="77777777" w:rsidR="00324FF1" w:rsidRPr="00324FF1" w:rsidRDefault="00324FF1" w:rsidP="00324FF1">
      <w:pPr>
        <w:ind w:firstLine="720"/>
        <w:rPr>
          <w:color w:val="000000" w:themeColor="text1"/>
          <w:sz w:val="28"/>
          <w:szCs w:val="28"/>
        </w:rPr>
      </w:pPr>
      <w:r w:rsidRPr="00324FF1">
        <w:rPr>
          <w:color w:val="000000" w:themeColor="text1"/>
          <w:sz w:val="28"/>
          <w:szCs w:val="28"/>
        </w:rPr>
        <w:t xml:space="preserve">and forget to share without counting. </w:t>
      </w:r>
    </w:p>
    <w:p w14:paraId="7E8E5A4C" w14:textId="77777777" w:rsidR="00324FF1" w:rsidRPr="00324FF1" w:rsidRDefault="00324FF1" w:rsidP="00324FF1">
      <w:pPr>
        <w:ind w:firstLine="720"/>
        <w:rPr>
          <w:color w:val="000000" w:themeColor="text1"/>
          <w:sz w:val="28"/>
          <w:szCs w:val="28"/>
        </w:rPr>
      </w:pPr>
      <w:r w:rsidRPr="00324FF1">
        <w:rPr>
          <w:color w:val="000000" w:themeColor="text1"/>
          <w:sz w:val="28"/>
          <w:szCs w:val="28"/>
        </w:rPr>
        <w:lastRenderedPageBreak/>
        <w:t>Fill us with Lord, with your peace and mercy</w:t>
      </w:r>
    </w:p>
    <w:p w14:paraId="362B0E2C" w14:textId="77777777" w:rsidR="00324FF1" w:rsidRPr="00324FF1" w:rsidRDefault="00324FF1" w:rsidP="00324FF1">
      <w:pPr>
        <w:ind w:firstLine="720"/>
        <w:rPr>
          <w:color w:val="000000" w:themeColor="text1"/>
          <w:sz w:val="28"/>
          <w:szCs w:val="28"/>
        </w:rPr>
      </w:pPr>
      <w:r w:rsidRPr="00324FF1">
        <w:rPr>
          <w:color w:val="000000" w:themeColor="text1"/>
          <w:sz w:val="28"/>
          <w:szCs w:val="28"/>
        </w:rPr>
        <w:t>Free us from the destruction of our behaviour</w:t>
      </w:r>
    </w:p>
    <w:p w14:paraId="12E7EC36" w14:textId="5837D86A" w:rsidR="00324FF1" w:rsidRPr="00324FF1" w:rsidRDefault="00324FF1" w:rsidP="00324FF1">
      <w:pPr>
        <w:ind w:firstLine="720"/>
        <w:rPr>
          <w:color w:val="000000" w:themeColor="text1"/>
          <w:sz w:val="28"/>
          <w:szCs w:val="28"/>
        </w:rPr>
      </w:pPr>
      <w:r w:rsidRPr="00324FF1">
        <w:rPr>
          <w:color w:val="000000" w:themeColor="text1"/>
          <w:sz w:val="28"/>
          <w:szCs w:val="28"/>
        </w:rPr>
        <w:t>and restore us to a life lived in you.</w:t>
      </w:r>
      <w:r>
        <w:rPr>
          <w:color w:val="000000" w:themeColor="text1"/>
          <w:sz w:val="28"/>
          <w:szCs w:val="28"/>
        </w:rPr>
        <w:t xml:space="preserve">  </w:t>
      </w:r>
      <w:r w:rsidRPr="00324FF1">
        <w:rPr>
          <w:color w:val="000000" w:themeColor="text1"/>
          <w:sz w:val="28"/>
          <w:szCs w:val="28"/>
        </w:rPr>
        <w:t>Amen</w:t>
      </w:r>
    </w:p>
    <w:p w14:paraId="4E0EC03E" w14:textId="77777777" w:rsidR="00324FF1" w:rsidRPr="00324FF1" w:rsidRDefault="00324FF1" w:rsidP="00324FF1">
      <w:pPr>
        <w:rPr>
          <w:color w:val="4472C4" w:themeColor="accent1"/>
          <w:sz w:val="32"/>
          <w:szCs w:val="32"/>
        </w:rPr>
      </w:pPr>
    </w:p>
    <w:p w14:paraId="510538E8" w14:textId="77777777" w:rsidR="00324FF1" w:rsidRDefault="00324FF1" w:rsidP="00324FF1">
      <w:pPr>
        <w:rPr>
          <w:b/>
          <w:bCs/>
          <w:color w:val="4472C4" w:themeColor="accent1"/>
          <w:sz w:val="32"/>
          <w:szCs w:val="32"/>
        </w:rPr>
      </w:pPr>
    </w:p>
    <w:p w14:paraId="34E94B5A" w14:textId="7ACDBB1A" w:rsidR="005F5A24" w:rsidRPr="00324FF1" w:rsidRDefault="00324FF1" w:rsidP="00324FF1">
      <w:pPr>
        <w:rPr>
          <w:b/>
          <w:bCs/>
          <w:color w:val="4472C4" w:themeColor="accent1"/>
          <w:sz w:val="32"/>
          <w:szCs w:val="32"/>
        </w:rPr>
      </w:pPr>
      <w:r>
        <w:rPr>
          <w:b/>
          <w:bCs/>
          <w:color w:val="4472C4" w:themeColor="accent1"/>
          <w:sz w:val="32"/>
          <w:szCs w:val="32"/>
        </w:rPr>
        <w:t xml:space="preserve">Words of </w:t>
      </w:r>
      <w:r w:rsidR="00066257" w:rsidRPr="00324FF1">
        <w:rPr>
          <w:b/>
          <w:bCs/>
          <w:color w:val="4472C4" w:themeColor="accent1"/>
          <w:sz w:val="32"/>
          <w:szCs w:val="32"/>
        </w:rPr>
        <w:t>Forgiveness</w:t>
      </w:r>
    </w:p>
    <w:p w14:paraId="267B5F44" w14:textId="77777777" w:rsidR="00A411F1" w:rsidRDefault="00A411F1" w:rsidP="005E7154">
      <w:pPr>
        <w:rPr>
          <w:sz w:val="28"/>
          <w:szCs w:val="28"/>
        </w:rPr>
      </w:pPr>
    </w:p>
    <w:p w14:paraId="460C48C6" w14:textId="77777777" w:rsid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Peace!</w:t>
      </w:r>
    </w:p>
    <w:p w14:paraId="6CBF5A05" w14:textId="10DB3EFE" w:rsidR="00324FF1" w:rsidRP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Peace is what we receive from God</w:t>
      </w:r>
    </w:p>
    <w:p w14:paraId="03ED6343" w14:textId="77777777" w:rsidR="00324FF1" w:rsidRP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when we know our sins are forgiven</w:t>
      </w:r>
    </w:p>
    <w:p w14:paraId="4505B51E" w14:textId="77777777" w:rsidR="00324FF1" w:rsidRP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Peace is what we have when we know</w:t>
      </w:r>
    </w:p>
    <w:p w14:paraId="07020716" w14:textId="77777777" w:rsidR="00324FF1" w:rsidRP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we are not alone through the ups and downs of life’s journey</w:t>
      </w:r>
    </w:p>
    <w:p w14:paraId="73D67988" w14:textId="77777777" w:rsidR="00324FF1" w:rsidRP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 xml:space="preserve">In Jesus, we have received forgiveness </w:t>
      </w:r>
    </w:p>
    <w:p w14:paraId="06014C7F" w14:textId="77777777" w:rsidR="00324FF1" w:rsidRP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and we have been restored to newness of life.</w:t>
      </w:r>
    </w:p>
    <w:p w14:paraId="7AE061CD" w14:textId="77777777" w:rsidR="00324FF1" w:rsidRP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 xml:space="preserve">So, peace be with you. </w:t>
      </w:r>
    </w:p>
    <w:p w14:paraId="0D14E21F" w14:textId="77777777" w:rsidR="00324FF1" w:rsidRPr="00324FF1" w:rsidRDefault="00324FF1" w:rsidP="00324FF1">
      <w:pPr>
        <w:pStyle w:val="Heading1"/>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Thanks be to God</w:t>
      </w:r>
    </w:p>
    <w:p w14:paraId="1499D40C" w14:textId="77777777" w:rsidR="00324FF1" w:rsidRDefault="00324FF1" w:rsidP="00324FF1">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 xml:space="preserve">Amen. </w:t>
      </w:r>
    </w:p>
    <w:p w14:paraId="1999D397" w14:textId="6050BE1A" w:rsidR="005F5A24" w:rsidRPr="00A411F1" w:rsidRDefault="005F5A24" w:rsidP="00324FF1">
      <w:pPr>
        <w:pStyle w:val="Heading1"/>
        <w:keepNext w:val="0"/>
        <w:keepLines w:val="0"/>
        <w:widowControl w:val="0"/>
        <w:rPr>
          <w:b/>
          <w:bCs/>
        </w:rPr>
      </w:pPr>
      <w:r w:rsidRPr="00A411F1">
        <w:rPr>
          <w:b/>
          <w:bCs/>
        </w:rPr>
        <w:t>A Prayer of I</w:t>
      </w:r>
      <w:r w:rsidR="00066257">
        <w:rPr>
          <w:b/>
          <w:bCs/>
        </w:rPr>
        <w:t>llumination</w:t>
      </w:r>
    </w:p>
    <w:p w14:paraId="14039E1A" w14:textId="77777777" w:rsidR="00A411F1" w:rsidRDefault="00A411F1" w:rsidP="005E7154">
      <w:pPr>
        <w:rPr>
          <w:sz w:val="28"/>
          <w:szCs w:val="28"/>
        </w:rPr>
      </w:pPr>
    </w:p>
    <w:p w14:paraId="583D8AAD" w14:textId="77777777" w:rsidR="00324FF1" w:rsidRPr="00324FF1" w:rsidRDefault="00324FF1" w:rsidP="00324FF1">
      <w:pPr>
        <w:pStyle w:val="Heading1"/>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Your Word, O Lord, is our inspiration and our light</w:t>
      </w:r>
    </w:p>
    <w:p w14:paraId="4BFE05AF" w14:textId="77777777" w:rsidR="00324FF1" w:rsidRPr="00324FF1" w:rsidRDefault="00324FF1" w:rsidP="00324FF1">
      <w:pPr>
        <w:pStyle w:val="Heading1"/>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 xml:space="preserve">holding wisdom and insights, challenged and comfort.  </w:t>
      </w:r>
    </w:p>
    <w:p w14:paraId="6B2CE78F" w14:textId="77777777" w:rsidR="00324FF1" w:rsidRPr="00324FF1" w:rsidRDefault="00324FF1" w:rsidP="00324FF1">
      <w:pPr>
        <w:pStyle w:val="Heading1"/>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Guide us today, as we listen to your Word</w:t>
      </w:r>
    </w:p>
    <w:p w14:paraId="34BC42C0" w14:textId="77777777" w:rsidR="00324FF1" w:rsidRPr="00324FF1" w:rsidRDefault="00324FF1" w:rsidP="00324FF1">
      <w:pPr>
        <w:pStyle w:val="Heading1"/>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read and proclaimed</w:t>
      </w:r>
    </w:p>
    <w:p w14:paraId="35598582" w14:textId="77777777" w:rsidR="00324FF1" w:rsidRPr="00324FF1" w:rsidRDefault="00324FF1" w:rsidP="00324FF1">
      <w:pPr>
        <w:pStyle w:val="Heading1"/>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fill us with understanding</w:t>
      </w:r>
    </w:p>
    <w:p w14:paraId="4663AA30" w14:textId="77777777" w:rsidR="00324FF1" w:rsidRPr="00324FF1" w:rsidRDefault="00324FF1" w:rsidP="00324FF1">
      <w:pPr>
        <w:pStyle w:val="Heading1"/>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 xml:space="preserve">and the desire to change, </w:t>
      </w:r>
    </w:p>
    <w:p w14:paraId="7144FD15" w14:textId="77777777" w:rsidR="00324FF1" w:rsidRDefault="00324FF1" w:rsidP="00324FF1">
      <w:pPr>
        <w:pStyle w:val="Heading1"/>
        <w:spacing w:before="0"/>
        <w:ind w:firstLine="720"/>
        <w:rPr>
          <w:rFonts w:asciiTheme="minorHAnsi" w:eastAsiaTheme="minorHAnsi" w:hAnsiTheme="minorHAnsi" w:cstheme="minorBidi"/>
          <w:color w:val="auto"/>
          <w:sz w:val="28"/>
          <w:szCs w:val="28"/>
        </w:rPr>
      </w:pPr>
      <w:r w:rsidRPr="00324FF1">
        <w:rPr>
          <w:rFonts w:asciiTheme="minorHAnsi" w:eastAsiaTheme="minorHAnsi" w:hAnsiTheme="minorHAnsi" w:cstheme="minorBidi"/>
          <w:color w:val="auto"/>
          <w:sz w:val="28"/>
          <w:szCs w:val="28"/>
        </w:rPr>
        <w:t>Speak Lord! Your people are listening. Amen</w:t>
      </w:r>
    </w:p>
    <w:p w14:paraId="3D5706B9" w14:textId="7EADFEDE" w:rsidR="005F5A24" w:rsidRPr="00A411F1" w:rsidRDefault="005F5A24" w:rsidP="00324FF1">
      <w:pPr>
        <w:pStyle w:val="Heading1"/>
        <w:rPr>
          <w:b/>
          <w:bCs/>
        </w:rPr>
      </w:pPr>
      <w:r w:rsidRPr="00A411F1">
        <w:rPr>
          <w:b/>
          <w:bCs/>
        </w:rPr>
        <w:t xml:space="preserve">Readings  </w:t>
      </w:r>
    </w:p>
    <w:p w14:paraId="1F1ECFC7" w14:textId="77777777" w:rsidR="00A411F1" w:rsidRDefault="00A411F1" w:rsidP="005E7154">
      <w:pPr>
        <w:rPr>
          <w:b/>
          <w:bCs/>
          <w:sz w:val="28"/>
          <w:szCs w:val="28"/>
        </w:rPr>
      </w:pPr>
    </w:p>
    <w:p w14:paraId="416B55DF" w14:textId="77777777" w:rsidR="00324FF1" w:rsidRDefault="00324FF1" w:rsidP="00324FF1">
      <w:pPr>
        <w:pStyle w:val="Heading1"/>
        <w:ind w:firstLine="720"/>
        <w:rPr>
          <w:rFonts w:asciiTheme="minorHAnsi" w:eastAsiaTheme="minorHAnsi" w:hAnsiTheme="minorHAnsi" w:cstheme="minorBidi"/>
          <w:i/>
          <w:iCs/>
          <w:color w:val="auto"/>
          <w:sz w:val="28"/>
          <w:szCs w:val="28"/>
        </w:rPr>
      </w:pPr>
      <w:r w:rsidRPr="00324FF1">
        <w:rPr>
          <w:rFonts w:asciiTheme="minorHAnsi" w:eastAsiaTheme="minorHAnsi" w:hAnsiTheme="minorHAnsi" w:cstheme="minorBidi"/>
          <w:i/>
          <w:iCs/>
          <w:color w:val="auto"/>
          <w:sz w:val="28"/>
          <w:szCs w:val="28"/>
        </w:rPr>
        <w:t xml:space="preserve">2 Kings 5:1 – 14 </w:t>
      </w:r>
    </w:p>
    <w:p w14:paraId="74BBF887" w14:textId="77777777" w:rsidR="00E822E3" w:rsidRDefault="00E822E3" w:rsidP="00E822E3">
      <w:pPr>
        <w:rPr>
          <w:b/>
          <w:bCs/>
        </w:rPr>
      </w:pPr>
    </w:p>
    <w:p w14:paraId="3176AAA6" w14:textId="77777777" w:rsidR="00324FF1" w:rsidRDefault="00E822E3" w:rsidP="00324FF1">
      <w:pPr>
        <w:rPr>
          <w:rFonts w:asciiTheme="majorHAnsi" w:hAnsiTheme="majorHAnsi" w:cstheme="majorHAnsi"/>
          <w:b/>
          <w:bCs/>
          <w:color w:val="4472C4" w:themeColor="accent1"/>
          <w:sz w:val="32"/>
          <w:szCs w:val="32"/>
        </w:rPr>
      </w:pPr>
      <w:r w:rsidRPr="00E822E3">
        <w:rPr>
          <w:rFonts w:asciiTheme="majorHAnsi" w:hAnsiTheme="majorHAnsi" w:cstheme="majorHAnsi"/>
          <w:b/>
          <w:bCs/>
          <w:color w:val="4472C4" w:themeColor="accent1"/>
          <w:sz w:val="32"/>
          <w:szCs w:val="32"/>
        </w:rPr>
        <w:t>S</w:t>
      </w:r>
      <w:r w:rsidR="005F5A24" w:rsidRPr="00E822E3">
        <w:rPr>
          <w:rFonts w:asciiTheme="majorHAnsi" w:hAnsiTheme="majorHAnsi" w:cstheme="majorHAnsi"/>
          <w:b/>
          <w:bCs/>
          <w:color w:val="4472C4" w:themeColor="accent1"/>
          <w:sz w:val="32"/>
          <w:szCs w:val="32"/>
        </w:rPr>
        <w:t>ermon</w:t>
      </w:r>
      <w:r w:rsidR="00A411F1" w:rsidRPr="00E822E3">
        <w:rPr>
          <w:rFonts w:asciiTheme="majorHAnsi" w:hAnsiTheme="majorHAnsi" w:cstheme="majorHAnsi"/>
          <w:b/>
          <w:bCs/>
          <w:color w:val="4472C4" w:themeColor="accent1"/>
          <w:sz w:val="32"/>
          <w:szCs w:val="32"/>
        </w:rPr>
        <w:t xml:space="preserve"> Notes</w:t>
      </w:r>
    </w:p>
    <w:p w14:paraId="5644A950" w14:textId="77777777" w:rsidR="00324FF1" w:rsidRDefault="00324FF1" w:rsidP="00324FF1">
      <w:pPr>
        <w:rPr>
          <w:rFonts w:asciiTheme="majorHAnsi" w:hAnsiTheme="majorHAnsi" w:cstheme="majorHAnsi"/>
          <w:b/>
          <w:bCs/>
          <w:color w:val="4472C4" w:themeColor="accent1"/>
          <w:sz w:val="32"/>
          <w:szCs w:val="32"/>
        </w:rPr>
      </w:pPr>
    </w:p>
    <w:p w14:paraId="3CE0BC53" w14:textId="77777777" w:rsidR="00324FF1" w:rsidRDefault="00324FF1" w:rsidP="00324FF1">
      <w:pPr>
        <w:widowControl w:val="0"/>
        <w:ind w:firstLine="720"/>
        <w:rPr>
          <w:sz w:val="28"/>
          <w:szCs w:val="28"/>
        </w:rPr>
      </w:pPr>
      <w:r w:rsidRPr="00324FF1">
        <w:rPr>
          <w:sz w:val="28"/>
          <w:szCs w:val="28"/>
        </w:rPr>
        <w:t>Somethings to think about when approaching this story</w:t>
      </w:r>
    </w:p>
    <w:p w14:paraId="2C4D676B" w14:textId="77777777" w:rsidR="00324FF1" w:rsidRDefault="00324FF1" w:rsidP="00324FF1">
      <w:pPr>
        <w:widowControl w:val="0"/>
        <w:rPr>
          <w:sz w:val="28"/>
          <w:szCs w:val="28"/>
        </w:rPr>
      </w:pPr>
    </w:p>
    <w:p w14:paraId="4AD2B6E6" w14:textId="77777777" w:rsidR="00324FF1" w:rsidRDefault="00324FF1" w:rsidP="00324FF1">
      <w:pPr>
        <w:pStyle w:val="ListParagraph"/>
        <w:widowControl w:val="0"/>
        <w:numPr>
          <w:ilvl w:val="0"/>
          <w:numId w:val="3"/>
        </w:numPr>
        <w:rPr>
          <w:sz w:val="28"/>
          <w:szCs w:val="28"/>
        </w:rPr>
      </w:pPr>
      <w:r w:rsidRPr="00324FF1">
        <w:rPr>
          <w:sz w:val="28"/>
          <w:szCs w:val="28"/>
        </w:rPr>
        <w:t xml:space="preserve">The story in 2 Kings 5:1 – 14 has many characters, some with power, some who would seem powerless. It is not the people with power who make a difference in this story. </w:t>
      </w:r>
    </w:p>
    <w:p w14:paraId="66733130" w14:textId="77777777" w:rsidR="00324FF1" w:rsidRDefault="00324FF1" w:rsidP="00324FF1">
      <w:pPr>
        <w:pStyle w:val="ListParagraph"/>
        <w:widowControl w:val="0"/>
        <w:numPr>
          <w:ilvl w:val="0"/>
          <w:numId w:val="3"/>
        </w:numPr>
        <w:rPr>
          <w:sz w:val="28"/>
          <w:szCs w:val="28"/>
        </w:rPr>
      </w:pPr>
      <w:r w:rsidRPr="00324FF1">
        <w:rPr>
          <w:sz w:val="28"/>
          <w:szCs w:val="28"/>
        </w:rPr>
        <w:t>Think about the different reactions – the maidservant, the king of Israel, Elisha, Naaman and Naaman’s servant. Are these the reactions you would expect and what does the way they react say about the different characters in the story.</w:t>
      </w:r>
    </w:p>
    <w:p w14:paraId="3649DBB3" w14:textId="672DE33B" w:rsidR="00324FF1" w:rsidRPr="00324FF1" w:rsidRDefault="00324FF1" w:rsidP="00324FF1">
      <w:pPr>
        <w:pStyle w:val="ListParagraph"/>
        <w:widowControl w:val="0"/>
        <w:numPr>
          <w:ilvl w:val="0"/>
          <w:numId w:val="3"/>
        </w:numPr>
        <w:rPr>
          <w:sz w:val="28"/>
          <w:szCs w:val="28"/>
        </w:rPr>
      </w:pPr>
      <w:r w:rsidRPr="00324FF1">
        <w:rPr>
          <w:sz w:val="28"/>
          <w:szCs w:val="28"/>
        </w:rPr>
        <w:t xml:space="preserve">Possible pick one of the characters and consider telling the story from their perspective – the maid servant, Naaman, Elisha or Naaman’s servant would be </w:t>
      </w:r>
      <w:r w:rsidRPr="00324FF1">
        <w:rPr>
          <w:sz w:val="28"/>
          <w:szCs w:val="28"/>
        </w:rPr>
        <w:lastRenderedPageBreak/>
        <w:t xml:space="preserve">interesting characters to explore in this way. </w:t>
      </w:r>
    </w:p>
    <w:p w14:paraId="5DE782FE" w14:textId="4A7E34E6" w:rsidR="005F5A24" w:rsidRDefault="005F5A24" w:rsidP="00324FF1">
      <w:pPr>
        <w:pStyle w:val="Heading1"/>
        <w:widowControl w:val="0"/>
        <w:rPr>
          <w:b/>
          <w:bCs/>
        </w:rPr>
      </w:pPr>
      <w:r w:rsidRPr="00A22819">
        <w:rPr>
          <w:b/>
          <w:bCs/>
        </w:rPr>
        <w:t>An Affirmation of Faith</w:t>
      </w:r>
    </w:p>
    <w:p w14:paraId="621A4DD8" w14:textId="77777777" w:rsidR="00A22819" w:rsidRPr="00A22819" w:rsidRDefault="00A22819" w:rsidP="00A22819"/>
    <w:p w14:paraId="5D524105" w14:textId="77777777" w:rsidR="00324FF1" w:rsidRPr="00324FF1" w:rsidRDefault="00324FF1" w:rsidP="00324FF1">
      <w:pPr>
        <w:ind w:firstLine="720"/>
        <w:rPr>
          <w:sz w:val="28"/>
          <w:szCs w:val="28"/>
        </w:rPr>
      </w:pPr>
      <w:r w:rsidRPr="00324FF1">
        <w:rPr>
          <w:sz w:val="28"/>
          <w:szCs w:val="28"/>
        </w:rPr>
        <w:t>I believe in God, the Father almighty,</w:t>
      </w:r>
    </w:p>
    <w:p w14:paraId="37954544" w14:textId="77777777" w:rsidR="00324FF1" w:rsidRPr="00324FF1" w:rsidRDefault="00324FF1" w:rsidP="00324FF1">
      <w:pPr>
        <w:ind w:firstLine="720"/>
        <w:rPr>
          <w:sz w:val="28"/>
          <w:szCs w:val="28"/>
        </w:rPr>
      </w:pPr>
      <w:r w:rsidRPr="00324FF1">
        <w:rPr>
          <w:sz w:val="28"/>
          <w:szCs w:val="28"/>
        </w:rPr>
        <w:t>creator of heaven and earth.</w:t>
      </w:r>
    </w:p>
    <w:p w14:paraId="748F237B" w14:textId="77777777" w:rsidR="00324FF1" w:rsidRPr="00324FF1" w:rsidRDefault="00324FF1" w:rsidP="00324FF1">
      <w:pPr>
        <w:rPr>
          <w:sz w:val="28"/>
          <w:szCs w:val="28"/>
        </w:rPr>
      </w:pPr>
    </w:p>
    <w:p w14:paraId="32512776" w14:textId="77777777" w:rsidR="00324FF1" w:rsidRPr="00324FF1" w:rsidRDefault="00324FF1" w:rsidP="00324FF1">
      <w:pPr>
        <w:ind w:firstLine="720"/>
        <w:rPr>
          <w:sz w:val="28"/>
          <w:szCs w:val="28"/>
        </w:rPr>
      </w:pPr>
      <w:r w:rsidRPr="00324FF1">
        <w:rPr>
          <w:sz w:val="28"/>
          <w:szCs w:val="28"/>
        </w:rPr>
        <w:t>I believe in Jesus Christ, God's only Son, our Lord,</w:t>
      </w:r>
    </w:p>
    <w:p w14:paraId="6E63A46B" w14:textId="77777777" w:rsidR="00324FF1" w:rsidRPr="00324FF1" w:rsidRDefault="00324FF1" w:rsidP="00324FF1">
      <w:pPr>
        <w:ind w:firstLine="720"/>
        <w:rPr>
          <w:sz w:val="28"/>
          <w:szCs w:val="28"/>
        </w:rPr>
      </w:pPr>
      <w:r w:rsidRPr="00324FF1">
        <w:rPr>
          <w:sz w:val="28"/>
          <w:szCs w:val="28"/>
        </w:rPr>
        <w:t>who was conceived by the Holy Spirit,</w:t>
      </w:r>
    </w:p>
    <w:p w14:paraId="7FA792CE" w14:textId="77777777" w:rsidR="00324FF1" w:rsidRPr="00324FF1" w:rsidRDefault="00324FF1" w:rsidP="00324FF1">
      <w:pPr>
        <w:ind w:firstLine="720"/>
        <w:rPr>
          <w:sz w:val="28"/>
          <w:szCs w:val="28"/>
        </w:rPr>
      </w:pPr>
      <w:r w:rsidRPr="00324FF1">
        <w:rPr>
          <w:sz w:val="28"/>
          <w:szCs w:val="28"/>
        </w:rPr>
        <w:t>born of the Virgin Mary,</w:t>
      </w:r>
    </w:p>
    <w:p w14:paraId="5AB7E571" w14:textId="77777777" w:rsidR="00324FF1" w:rsidRPr="00324FF1" w:rsidRDefault="00324FF1" w:rsidP="00324FF1">
      <w:pPr>
        <w:ind w:firstLine="720"/>
        <w:rPr>
          <w:sz w:val="28"/>
          <w:szCs w:val="28"/>
        </w:rPr>
      </w:pPr>
      <w:r w:rsidRPr="00324FF1">
        <w:rPr>
          <w:sz w:val="28"/>
          <w:szCs w:val="28"/>
        </w:rPr>
        <w:t>suffered under Pontius Pilate,</w:t>
      </w:r>
    </w:p>
    <w:p w14:paraId="5BE9FC96" w14:textId="77777777" w:rsidR="00324FF1" w:rsidRPr="00324FF1" w:rsidRDefault="00324FF1" w:rsidP="00324FF1">
      <w:pPr>
        <w:ind w:firstLine="720"/>
        <w:rPr>
          <w:sz w:val="28"/>
          <w:szCs w:val="28"/>
        </w:rPr>
      </w:pPr>
      <w:r w:rsidRPr="00324FF1">
        <w:rPr>
          <w:sz w:val="28"/>
          <w:szCs w:val="28"/>
        </w:rPr>
        <w:t xml:space="preserve">was crucified, died, and was </w:t>
      </w:r>
      <w:proofErr w:type="gramStart"/>
      <w:r w:rsidRPr="00324FF1">
        <w:rPr>
          <w:sz w:val="28"/>
          <w:szCs w:val="28"/>
        </w:rPr>
        <w:t>buried;</w:t>
      </w:r>
      <w:proofErr w:type="gramEnd"/>
    </w:p>
    <w:p w14:paraId="3A8BECD8" w14:textId="77777777" w:rsidR="00324FF1" w:rsidRPr="00324FF1" w:rsidRDefault="00324FF1" w:rsidP="00324FF1">
      <w:pPr>
        <w:ind w:firstLine="720"/>
        <w:rPr>
          <w:sz w:val="28"/>
          <w:szCs w:val="28"/>
        </w:rPr>
      </w:pPr>
      <w:r w:rsidRPr="00324FF1">
        <w:rPr>
          <w:sz w:val="28"/>
          <w:szCs w:val="28"/>
        </w:rPr>
        <w:t>he descended to the dead.</w:t>
      </w:r>
    </w:p>
    <w:p w14:paraId="2509F8F5" w14:textId="77777777" w:rsidR="00324FF1" w:rsidRPr="00324FF1" w:rsidRDefault="00324FF1" w:rsidP="00324FF1">
      <w:pPr>
        <w:ind w:firstLine="720"/>
        <w:rPr>
          <w:sz w:val="28"/>
          <w:szCs w:val="28"/>
        </w:rPr>
      </w:pPr>
      <w:r w:rsidRPr="00324FF1">
        <w:rPr>
          <w:sz w:val="28"/>
          <w:szCs w:val="28"/>
        </w:rPr>
        <w:t xml:space="preserve">On the third day he rose </w:t>
      </w:r>
      <w:proofErr w:type="gramStart"/>
      <w:r w:rsidRPr="00324FF1">
        <w:rPr>
          <w:sz w:val="28"/>
          <w:szCs w:val="28"/>
        </w:rPr>
        <w:t>again;</w:t>
      </w:r>
      <w:proofErr w:type="gramEnd"/>
    </w:p>
    <w:p w14:paraId="0AA0845B" w14:textId="77777777" w:rsidR="00324FF1" w:rsidRPr="00324FF1" w:rsidRDefault="00324FF1" w:rsidP="00324FF1">
      <w:pPr>
        <w:ind w:firstLine="720"/>
        <w:rPr>
          <w:sz w:val="28"/>
          <w:szCs w:val="28"/>
        </w:rPr>
      </w:pPr>
      <w:r w:rsidRPr="00324FF1">
        <w:rPr>
          <w:sz w:val="28"/>
          <w:szCs w:val="28"/>
        </w:rPr>
        <w:t>he ascended into heaven,</w:t>
      </w:r>
    </w:p>
    <w:p w14:paraId="4B02571F" w14:textId="77777777" w:rsidR="00324FF1" w:rsidRPr="00324FF1" w:rsidRDefault="00324FF1" w:rsidP="00324FF1">
      <w:pPr>
        <w:ind w:firstLine="720"/>
        <w:rPr>
          <w:sz w:val="28"/>
          <w:szCs w:val="28"/>
        </w:rPr>
      </w:pPr>
      <w:r w:rsidRPr="00324FF1">
        <w:rPr>
          <w:sz w:val="28"/>
          <w:szCs w:val="28"/>
        </w:rPr>
        <w:t>he is seated at the right hand of the Father,</w:t>
      </w:r>
    </w:p>
    <w:p w14:paraId="33D525B7" w14:textId="77777777" w:rsidR="00324FF1" w:rsidRPr="00324FF1" w:rsidRDefault="00324FF1" w:rsidP="00324FF1">
      <w:pPr>
        <w:ind w:firstLine="720"/>
        <w:rPr>
          <w:sz w:val="28"/>
          <w:szCs w:val="28"/>
        </w:rPr>
      </w:pPr>
      <w:r w:rsidRPr="00324FF1">
        <w:rPr>
          <w:sz w:val="28"/>
          <w:szCs w:val="28"/>
        </w:rPr>
        <w:t>and he will come to judge the living and the dead.</w:t>
      </w:r>
    </w:p>
    <w:p w14:paraId="1314B513" w14:textId="77777777" w:rsidR="00324FF1" w:rsidRPr="00324FF1" w:rsidRDefault="00324FF1" w:rsidP="00324FF1">
      <w:pPr>
        <w:rPr>
          <w:sz w:val="28"/>
          <w:szCs w:val="28"/>
        </w:rPr>
      </w:pPr>
    </w:p>
    <w:p w14:paraId="1C735A58" w14:textId="77777777" w:rsidR="00324FF1" w:rsidRPr="00324FF1" w:rsidRDefault="00324FF1" w:rsidP="00324FF1">
      <w:pPr>
        <w:ind w:firstLine="720"/>
        <w:rPr>
          <w:sz w:val="28"/>
          <w:szCs w:val="28"/>
        </w:rPr>
      </w:pPr>
      <w:r w:rsidRPr="00324FF1">
        <w:rPr>
          <w:sz w:val="28"/>
          <w:szCs w:val="28"/>
        </w:rPr>
        <w:t>I believe in the Holy Spirit,</w:t>
      </w:r>
    </w:p>
    <w:p w14:paraId="105D9D8A" w14:textId="77777777" w:rsidR="00324FF1" w:rsidRPr="00324FF1" w:rsidRDefault="00324FF1" w:rsidP="00324FF1">
      <w:pPr>
        <w:ind w:firstLine="720"/>
        <w:rPr>
          <w:sz w:val="28"/>
          <w:szCs w:val="28"/>
        </w:rPr>
      </w:pPr>
      <w:r w:rsidRPr="00324FF1">
        <w:rPr>
          <w:sz w:val="28"/>
          <w:szCs w:val="28"/>
        </w:rPr>
        <w:t>the holy catholic Church,</w:t>
      </w:r>
    </w:p>
    <w:p w14:paraId="72717A1E" w14:textId="77777777" w:rsidR="00324FF1" w:rsidRPr="00324FF1" w:rsidRDefault="00324FF1" w:rsidP="00324FF1">
      <w:pPr>
        <w:ind w:firstLine="720"/>
        <w:rPr>
          <w:sz w:val="28"/>
          <w:szCs w:val="28"/>
        </w:rPr>
      </w:pPr>
      <w:r w:rsidRPr="00324FF1">
        <w:rPr>
          <w:sz w:val="28"/>
          <w:szCs w:val="28"/>
        </w:rPr>
        <w:t>the communion of saints,</w:t>
      </w:r>
    </w:p>
    <w:p w14:paraId="0666B994" w14:textId="77777777" w:rsidR="00324FF1" w:rsidRPr="00324FF1" w:rsidRDefault="00324FF1" w:rsidP="00324FF1">
      <w:pPr>
        <w:ind w:firstLine="720"/>
        <w:rPr>
          <w:sz w:val="28"/>
          <w:szCs w:val="28"/>
        </w:rPr>
      </w:pPr>
      <w:r w:rsidRPr="00324FF1">
        <w:rPr>
          <w:sz w:val="28"/>
          <w:szCs w:val="28"/>
        </w:rPr>
        <w:t>the forgiveness of sins,</w:t>
      </w:r>
    </w:p>
    <w:p w14:paraId="2DEA0CCD" w14:textId="77777777" w:rsidR="00324FF1" w:rsidRPr="00324FF1" w:rsidRDefault="00324FF1" w:rsidP="00324FF1">
      <w:pPr>
        <w:ind w:firstLine="720"/>
        <w:rPr>
          <w:sz w:val="28"/>
          <w:szCs w:val="28"/>
        </w:rPr>
      </w:pPr>
      <w:r w:rsidRPr="00324FF1">
        <w:rPr>
          <w:sz w:val="28"/>
          <w:szCs w:val="28"/>
        </w:rPr>
        <w:t>the resurrection of the body,</w:t>
      </w:r>
    </w:p>
    <w:p w14:paraId="01372632" w14:textId="18CD82D0" w:rsidR="00324FF1" w:rsidRDefault="00324FF1" w:rsidP="007D3F10">
      <w:pPr>
        <w:ind w:firstLine="720"/>
        <w:rPr>
          <w:sz w:val="28"/>
          <w:szCs w:val="28"/>
        </w:rPr>
      </w:pPr>
      <w:r w:rsidRPr="00324FF1">
        <w:rPr>
          <w:sz w:val="28"/>
          <w:szCs w:val="28"/>
        </w:rPr>
        <w:t>and the life everlasting. Amen.</w:t>
      </w:r>
    </w:p>
    <w:p w14:paraId="66507513" w14:textId="45E6E2E8" w:rsidR="00034B3C" w:rsidRPr="00411CE5" w:rsidRDefault="00034B3C" w:rsidP="00324FF1">
      <w:pPr>
        <w:jc w:val="right"/>
        <w:rPr>
          <w:i/>
          <w:iCs/>
        </w:rPr>
      </w:pPr>
      <w:r w:rsidRPr="00411CE5">
        <w:rPr>
          <w:i/>
          <w:iCs/>
          <w:sz w:val="28"/>
          <w:szCs w:val="28"/>
        </w:rPr>
        <w:t xml:space="preserve"> (The </w:t>
      </w:r>
      <w:r w:rsidR="00324FF1">
        <w:rPr>
          <w:i/>
          <w:iCs/>
          <w:sz w:val="28"/>
          <w:szCs w:val="28"/>
        </w:rPr>
        <w:t>Apostles’ Creed</w:t>
      </w:r>
      <w:r w:rsidRPr="00411CE5">
        <w:rPr>
          <w:i/>
          <w:iCs/>
          <w:sz w:val="28"/>
          <w:szCs w:val="28"/>
        </w:rPr>
        <w:t>)</w:t>
      </w:r>
      <w:r w:rsidRPr="00411CE5">
        <w:rPr>
          <w:i/>
          <w:iCs/>
        </w:rPr>
        <w:tab/>
      </w:r>
    </w:p>
    <w:p w14:paraId="0847D22F" w14:textId="07E13C44" w:rsidR="005E7154" w:rsidRPr="00A22819" w:rsidRDefault="00A22819" w:rsidP="00034B3C">
      <w:pPr>
        <w:pStyle w:val="Heading1"/>
        <w:rPr>
          <w:b/>
          <w:bCs/>
        </w:rPr>
      </w:pPr>
      <w:r w:rsidRPr="00A22819">
        <w:rPr>
          <w:b/>
          <w:bCs/>
        </w:rPr>
        <w:t>P</w:t>
      </w:r>
      <w:r w:rsidR="005F5A24" w:rsidRPr="00A22819">
        <w:rPr>
          <w:b/>
          <w:bCs/>
        </w:rPr>
        <w:t>rayers of</w:t>
      </w:r>
      <w:r w:rsidR="00034B3C">
        <w:rPr>
          <w:b/>
          <w:bCs/>
        </w:rPr>
        <w:t xml:space="preserve"> I</w:t>
      </w:r>
      <w:r w:rsidR="005F5A24" w:rsidRPr="00A22819">
        <w:rPr>
          <w:b/>
          <w:bCs/>
        </w:rPr>
        <w:t xml:space="preserve">ntercession </w:t>
      </w:r>
    </w:p>
    <w:p w14:paraId="5331108D" w14:textId="77777777" w:rsidR="00A22819" w:rsidRDefault="00A22819" w:rsidP="005E7154">
      <w:pPr>
        <w:rPr>
          <w:sz w:val="28"/>
          <w:szCs w:val="28"/>
        </w:rPr>
      </w:pPr>
    </w:p>
    <w:p w14:paraId="0577B24D" w14:textId="77777777" w:rsidR="007D3F10" w:rsidRPr="007D3F10" w:rsidRDefault="007D3F10" w:rsidP="007D3F10">
      <w:pPr>
        <w:pStyle w:val="Heading1"/>
        <w:keepNext w:val="0"/>
        <w:widowControl w:val="0"/>
        <w:spacing w:before="0"/>
        <w:ind w:firstLine="720"/>
        <w:rPr>
          <w:rFonts w:ascii="Calibri" w:eastAsia="Calibri" w:hAnsi="Calibri" w:cs="Calibri"/>
          <w:color w:val="auto"/>
          <w:sz w:val="28"/>
          <w:szCs w:val="28"/>
        </w:rPr>
      </w:pPr>
      <w:r w:rsidRPr="007D3F10">
        <w:rPr>
          <w:rFonts w:ascii="Calibri" w:eastAsia="Calibri" w:hAnsi="Calibri" w:cs="Calibri"/>
          <w:color w:val="auto"/>
          <w:sz w:val="28"/>
          <w:szCs w:val="28"/>
        </w:rPr>
        <w:t>These are topics that are raised by the reading and could be expanded for prayers</w:t>
      </w:r>
    </w:p>
    <w:p w14:paraId="5BFFE08E" w14:textId="77777777" w:rsidR="007D3F10" w:rsidRPr="007D3F10" w:rsidRDefault="007D3F10" w:rsidP="007D3F10">
      <w:pPr>
        <w:pStyle w:val="Heading1"/>
        <w:keepNext w:val="0"/>
        <w:widowControl w:val="0"/>
        <w:spacing w:before="0"/>
        <w:rPr>
          <w:rFonts w:ascii="Calibri" w:eastAsia="Calibri" w:hAnsi="Calibri" w:cs="Calibri"/>
          <w:color w:val="auto"/>
          <w:sz w:val="28"/>
          <w:szCs w:val="28"/>
        </w:rPr>
      </w:pPr>
    </w:p>
    <w:p w14:paraId="0256845A" w14:textId="51047554" w:rsidR="007D3F10" w:rsidRDefault="007D3F10" w:rsidP="007D3F10">
      <w:pPr>
        <w:pStyle w:val="Heading1"/>
        <w:keepNext w:val="0"/>
        <w:widowControl w:val="0"/>
        <w:spacing w:before="0"/>
        <w:ind w:firstLine="720"/>
        <w:rPr>
          <w:rFonts w:ascii="Calibri" w:eastAsia="Calibri" w:hAnsi="Calibri" w:cs="Calibri"/>
          <w:color w:val="auto"/>
          <w:sz w:val="28"/>
          <w:szCs w:val="28"/>
        </w:rPr>
      </w:pPr>
      <w:r w:rsidRPr="007D3F10">
        <w:rPr>
          <w:rFonts w:ascii="Calibri" w:eastAsia="Calibri" w:hAnsi="Calibri" w:cs="Calibri"/>
          <w:color w:val="auto"/>
          <w:sz w:val="28"/>
          <w:szCs w:val="28"/>
        </w:rPr>
        <w:t>Pray for</w:t>
      </w:r>
      <w:r>
        <w:rPr>
          <w:rFonts w:ascii="Calibri" w:eastAsia="Calibri" w:hAnsi="Calibri" w:cs="Calibri"/>
          <w:color w:val="auto"/>
          <w:sz w:val="28"/>
          <w:szCs w:val="28"/>
        </w:rPr>
        <w:t>:</w:t>
      </w:r>
    </w:p>
    <w:p w14:paraId="331603F0" w14:textId="77777777" w:rsidR="007D3F10" w:rsidRPr="007D3F10" w:rsidRDefault="007D3F10" w:rsidP="007D3F10"/>
    <w:p w14:paraId="4C201F3A" w14:textId="28CFC6DE" w:rsidR="007D3F10" w:rsidRPr="007D3F10" w:rsidRDefault="007D3F10" w:rsidP="007D3F10">
      <w:pPr>
        <w:pStyle w:val="Heading1"/>
        <w:keepNext w:val="0"/>
        <w:widowControl w:val="0"/>
        <w:spacing w:before="0"/>
        <w:ind w:left="720" w:firstLine="720"/>
        <w:rPr>
          <w:rFonts w:ascii="Calibri" w:eastAsia="Calibri" w:hAnsi="Calibri" w:cs="Calibri"/>
          <w:color w:val="auto"/>
          <w:sz w:val="28"/>
          <w:szCs w:val="28"/>
        </w:rPr>
      </w:pPr>
      <w:r w:rsidRPr="007D3F10">
        <w:rPr>
          <w:rFonts w:ascii="Calibri" w:eastAsia="Calibri" w:hAnsi="Calibri" w:cs="Calibri"/>
          <w:color w:val="auto"/>
          <w:sz w:val="28"/>
          <w:szCs w:val="28"/>
        </w:rPr>
        <w:t>Victims of war</w:t>
      </w:r>
    </w:p>
    <w:p w14:paraId="075AC633" w14:textId="7DA7C8F3" w:rsidR="007D3F10" w:rsidRPr="007D3F10" w:rsidRDefault="007D3F10" w:rsidP="007D3F10">
      <w:pPr>
        <w:pStyle w:val="Heading1"/>
        <w:keepNext w:val="0"/>
        <w:widowControl w:val="0"/>
        <w:spacing w:before="0"/>
        <w:ind w:left="720" w:firstLine="720"/>
        <w:rPr>
          <w:rFonts w:ascii="Calibri" w:eastAsia="Calibri" w:hAnsi="Calibri" w:cs="Calibri"/>
          <w:color w:val="auto"/>
          <w:sz w:val="28"/>
          <w:szCs w:val="28"/>
        </w:rPr>
      </w:pPr>
      <w:r w:rsidRPr="007D3F10">
        <w:rPr>
          <w:rFonts w:ascii="Calibri" w:eastAsia="Calibri" w:hAnsi="Calibri" w:cs="Calibri"/>
          <w:color w:val="auto"/>
          <w:sz w:val="28"/>
          <w:szCs w:val="28"/>
        </w:rPr>
        <w:t>Those who are trafficked</w:t>
      </w:r>
    </w:p>
    <w:p w14:paraId="407239A4" w14:textId="10837266" w:rsidR="007D3F10" w:rsidRPr="007D3F10" w:rsidRDefault="007D3F10" w:rsidP="007D3F10">
      <w:pPr>
        <w:pStyle w:val="Heading1"/>
        <w:keepNext w:val="0"/>
        <w:widowControl w:val="0"/>
        <w:spacing w:before="0"/>
        <w:ind w:left="720" w:firstLine="720"/>
        <w:rPr>
          <w:rFonts w:ascii="Calibri" w:eastAsia="Calibri" w:hAnsi="Calibri" w:cs="Calibri"/>
          <w:color w:val="auto"/>
          <w:sz w:val="28"/>
          <w:szCs w:val="28"/>
        </w:rPr>
      </w:pPr>
      <w:r w:rsidRPr="007D3F10">
        <w:rPr>
          <w:rFonts w:ascii="Calibri" w:eastAsia="Calibri" w:hAnsi="Calibri" w:cs="Calibri"/>
          <w:color w:val="auto"/>
          <w:sz w:val="28"/>
          <w:szCs w:val="28"/>
        </w:rPr>
        <w:t xml:space="preserve">Those who have no or limited access to water </w:t>
      </w:r>
    </w:p>
    <w:p w14:paraId="791A1B5F" w14:textId="2B85676B" w:rsidR="007D3F10" w:rsidRPr="007D3F10" w:rsidRDefault="007D3F10" w:rsidP="007D3F10">
      <w:pPr>
        <w:pStyle w:val="Heading1"/>
        <w:keepNext w:val="0"/>
        <w:widowControl w:val="0"/>
        <w:spacing w:before="0"/>
        <w:ind w:left="720" w:firstLine="720"/>
        <w:rPr>
          <w:rFonts w:ascii="Calibri" w:eastAsia="Calibri" w:hAnsi="Calibri" w:cs="Calibri"/>
          <w:color w:val="auto"/>
          <w:sz w:val="28"/>
          <w:szCs w:val="28"/>
        </w:rPr>
      </w:pPr>
      <w:r w:rsidRPr="007D3F10">
        <w:rPr>
          <w:rFonts w:ascii="Calibri" w:eastAsia="Calibri" w:hAnsi="Calibri" w:cs="Calibri"/>
          <w:color w:val="auto"/>
          <w:sz w:val="28"/>
          <w:szCs w:val="28"/>
        </w:rPr>
        <w:t>Those whose voice is silenced by others</w:t>
      </w:r>
    </w:p>
    <w:p w14:paraId="799900B2" w14:textId="3BAE2252" w:rsidR="007D3F10" w:rsidRPr="007D3F10" w:rsidRDefault="007D3F10" w:rsidP="007D3F10">
      <w:pPr>
        <w:pStyle w:val="Heading1"/>
        <w:keepNext w:val="0"/>
        <w:widowControl w:val="0"/>
        <w:spacing w:before="0"/>
        <w:ind w:left="720" w:firstLine="720"/>
        <w:rPr>
          <w:rFonts w:ascii="Calibri" w:eastAsia="Calibri" w:hAnsi="Calibri" w:cs="Calibri"/>
          <w:color w:val="auto"/>
          <w:sz w:val="28"/>
          <w:szCs w:val="28"/>
        </w:rPr>
      </w:pPr>
      <w:r w:rsidRPr="007D3F10">
        <w:rPr>
          <w:rFonts w:ascii="Calibri" w:eastAsia="Calibri" w:hAnsi="Calibri" w:cs="Calibri"/>
          <w:color w:val="auto"/>
          <w:sz w:val="28"/>
          <w:szCs w:val="28"/>
        </w:rPr>
        <w:t>Those who are judged by their appearance</w:t>
      </w:r>
    </w:p>
    <w:p w14:paraId="1E574051" w14:textId="780BF27E" w:rsidR="007D3F10" w:rsidRDefault="007D3F10" w:rsidP="007D3F10">
      <w:pPr>
        <w:pStyle w:val="Heading1"/>
        <w:keepNext w:val="0"/>
        <w:widowControl w:val="0"/>
        <w:spacing w:before="0"/>
        <w:ind w:left="720" w:firstLine="720"/>
        <w:rPr>
          <w:rFonts w:ascii="Calibri" w:eastAsia="Calibri" w:hAnsi="Calibri" w:cs="Calibri"/>
          <w:color w:val="auto"/>
          <w:sz w:val="28"/>
          <w:szCs w:val="28"/>
        </w:rPr>
      </w:pPr>
      <w:r w:rsidRPr="007D3F10">
        <w:rPr>
          <w:rFonts w:ascii="Calibri" w:eastAsia="Calibri" w:hAnsi="Calibri" w:cs="Calibri"/>
          <w:color w:val="auto"/>
          <w:sz w:val="28"/>
          <w:szCs w:val="28"/>
        </w:rPr>
        <w:t>Those who have power and do not use it to make the world a better place</w:t>
      </w:r>
    </w:p>
    <w:p w14:paraId="6CF2C879" w14:textId="535AD135" w:rsidR="005F5A24" w:rsidRPr="00A22819" w:rsidRDefault="00A22819" w:rsidP="007D3F10">
      <w:pPr>
        <w:pStyle w:val="Heading1"/>
        <w:rPr>
          <w:b/>
          <w:bCs/>
        </w:rPr>
      </w:pPr>
      <w:r w:rsidRPr="00A22819">
        <w:rPr>
          <w:b/>
          <w:bCs/>
        </w:rPr>
        <w:t>O</w:t>
      </w:r>
      <w:r w:rsidR="005F5A24" w:rsidRPr="00A22819">
        <w:rPr>
          <w:b/>
          <w:bCs/>
        </w:rPr>
        <w:t xml:space="preserve">ffertory </w:t>
      </w:r>
      <w:r w:rsidRPr="00A22819">
        <w:rPr>
          <w:b/>
          <w:bCs/>
        </w:rPr>
        <w:t>P</w:t>
      </w:r>
      <w:r w:rsidR="005F5A24" w:rsidRPr="00A22819">
        <w:rPr>
          <w:b/>
          <w:bCs/>
        </w:rPr>
        <w:t>rayer</w:t>
      </w:r>
      <w:r w:rsidR="007D3F10">
        <w:rPr>
          <w:b/>
          <w:bCs/>
        </w:rPr>
        <w:t>s</w:t>
      </w:r>
    </w:p>
    <w:p w14:paraId="21836BC5" w14:textId="77777777" w:rsidR="00A22819" w:rsidRDefault="00A22819" w:rsidP="005E7154">
      <w:pPr>
        <w:rPr>
          <w:sz w:val="28"/>
          <w:szCs w:val="28"/>
        </w:rPr>
      </w:pPr>
    </w:p>
    <w:p w14:paraId="3F50D9E3" w14:textId="77777777"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God, you have called us to be your people in this place</w:t>
      </w:r>
    </w:p>
    <w:p w14:paraId="1BC3AF2F" w14:textId="77777777"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You have given us so much,</w:t>
      </w:r>
    </w:p>
    <w:p w14:paraId="39EE2B21" w14:textId="7E56BE0D"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Let us now take time to respond with gratitude</w:t>
      </w:r>
    </w:p>
    <w:p w14:paraId="00F970FA" w14:textId="77777777"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 xml:space="preserve">and share what has been given to us.   </w:t>
      </w:r>
    </w:p>
    <w:p w14:paraId="7C6FCE14" w14:textId="77777777" w:rsidR="007D3F10" w:rsidRPr="007D3F10" w:rsidRDefault="007D3F10" w:rsidP="007D3F10">
      <w:pPr>
        <w:pStyle w:val="Heading1"/>
        <w:keepNext w:val="0"/>
        <w:keepLines w:val="0"/>
        <w:widowControl w:val="0"/>
        <w:spacing w:before="0"/>
        <w:rPr>
          <w:rFonts w:asciiTheme="minorHAnsi" w:eastAsiaTheme="minorHAnsi" w:hAnsiTheme="minorHAnsi" w:cstheme="minorBidi"/>
          <w:color w:val="auto"/>
          <w:sz w:val="28"/>
          <w:szCs w:val="28"/>
        </w:rPr>
      </w:pPr>
    </w:p>
    <w:p w14:paraId="23DA85A4" w14:textId="77777777" w:rsidR="007D3F10" w:rsidRDefault="007D3F10" w:rsidP="007D3F10">
      <w:pPr>
        <w:pStyle w:val="Heading1"/>
        <w:keepNext w:val="0"/>
        <w:keepLines w:val="0"/>
        <w:widowControl w:val="0"/>
        <w:spacing w:before="0"/>
        <w:rPr>
          <w:rFonts w:asciiTheme="minorHAnsi" w:eastAsiaTheme="minorHAnsi" w:hAnsiTheme="minorHAnsi" w:cstheme="minorBidi"/>
          <w:color w:val="auto"/>
          <w:sz w:val="28"/>
          <w:szCs w:val="28"/>
        </w:rPr>
      </w:pPr>
    </w:p>
    <w:p w14:paraId="41AFADFB" w14:textId="60C5EB23"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 xml:space="preserve">Generous God, </w:t>
      </w:r>
    </w:p>
    <w:p w14:paraId="0BB259FE" w14:textId="77777777"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For all that you have given us, we thank you.</w:t>
      </w:r>
    </w:p>
    <w:p w14:paraId="543316A6" w14:textId="1145BBF3"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Accept our offering, as a token of our love and gratitude</w:t>
      </w:r>
      <w:r>
        <w:rPr>
          <w:rFonts w:asciiTheme="minorHAnsi" w:eastAsiaTheme="minorHAnsi" w:hAnsiTheme="minorHAnsi" w:cstheme="minorBidi"/>
          <w:color w:val="auto"/>
          <w:sz w:val="28"/>
          <w:szCs w:val="28"/>
        </w:rPr>
        <w:t>.</w:t>
      </w:r>
    </w:p>
    <w:p w14:paraId="46F8D30B" w14:textId="77777777"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 xml:space="preserve">Use our money, our time and our talents, </w:t>
      </w:r>
    </w:p>
    <w:p w14:paraId="52C526AF" w14:textId="7A060DE0"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t</w:t>
      </w:r>
      <w:r w:rsidRPr="007D3F10">
        <w:rPr>
          <w:rFonts w:asciiTheme="minorHAnsi" w:eastAsiaTheme="minorHAnsi" w:hAnsiTheme="minorHAnsi" w:cstheme="minorBidi"/>
          <w:color w:val="auto"/>
          <w:sz w:val="28"/>
          <w:szCs w:val="28"/>
        </w:rPr>
        <w:t xml:space="preserve">o build your </w:t>
      </w:r>
      <w:r>
        <w:rPr>
          <w:rFonts w:asciiTheme="minorHAnsi" w:eastAsiaTheme="minorHAnsi" w:hAnsiTheme="minorHAnsi" w:cstheme="minorBidi"/>
          <w:color w:val="auto"/>
          <w:sz w:val="28"/>
          <w:szCs w:val="28"/>
        </w:rPr>
        <w:t>K</w:t>
      </w:r>
      <w:r w:rsidRPr="007D3F10">
        <w:rPr>
          <w:rFonts w:asciiTheme="minorHAnsi" w:eastAsiaTheme="minorHAnsi" w:hAnsiTheme="minorHAnsi" w:cstheme="minorBidi"/>
          <w:color w:val="auto"/>
          <w:sz w:val="28"/>
          <w:szCs w:val="28"/>
        </w:rPr>
        <w:t xml:space="preserve">ingdom in this place, </w:t>
      </w:r>
    </w:p>
    <w:p w14:paraId="7069F1AC" w14:textId="5A43CBAC"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t</w:t>
      </w:r>
      <w:r w:rsidRPr="007D3F10">
        <w:rPr>
          <w:rFonts w:asciiTheme="minorHAnsi" w:eastAsiaTheme="minorHAnsi" w:hAnsiTheme="minorHAnsi" w:cstheme="minorBidi"/>
          <w:color w:val="auto"/>
          <w:sz w:val="28"/>
          <w:szCs w:val="28"/>
        </w:rPr>
        <w:t xml:space="preserve">hat others may come to know you are a God who saves. </w:t>
      </w:r>
    </w:p>
    <w:p w14:paraId="4E6A4E8A" w14:textId="3C0BCB83" w:rsid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In Jesus</w:t>
      </w:r>
      <w:r>
        <w:rPr>
          <w:rFonts w:asciiTheme="minorHAnsi" w:eastAsiaTheme="minorHAnsi" w:hAnsiTheme="minorHAnsi" w:cstheme="minorBidi"/>
          <w:color w:val="auto"/>
          <w:sz w:val="28"/>
          <w:szCs w:val="28"/>
        </w:rPr>
        <w:t>’</w:t>
      </w:r>
      <w:r w:rsidRPr="007D3F10">
        <w:rPr>
          <w:rFonts w:asciiTheme="minorHAnsi" w:eastAsiaTheme="minorHAnsi" w:hAnsiTheme="minorHAnsi" w:cstheme="minorBidi"/>
          <w:color w:val="auto"/>
          <w:sz w:val="28"/>
          <w:szCs w:val="28"/>
        </w:rPr>
        <w:t xml:space="preserve"> name we pray. Amen. </w:t>
      </w:r>
    </w:p>
    <w:p w14:paraId="3901BB06" w14:textId="6FCE9A8E" w:rsidR="005F5A24" w:rsidRPr="00A22819" w:rsidRDefault="007D3F10" w:rsidP="007D3F10">
      <w:pPr>
        <w:pStyle w:val="Heading1"/>
        <w:rPr>
          <w:b/>
          <w:bCs/>
        </w:rPr>
      </w:pPr>
      <w:r>
        <w:rPr>
          <w:b/>
          <w:bCs/>
        </w:rPr>
        <w:t>Blessing/Sending</w:t>
      </w:r>
    </w:p>
    <w:p w14:paraId="650BC996" w14:textId="77777777" w:rsidR="00A22819" w:rsidRDefault="00A22819" w:rsidP="005E7154">
      <w:pPr>
        <w:rPr>
          <w:sz w:val="28"/>
          <w:szCs w:val="28"/>
        </w:rPr>
      </w:pPr>
    </w:p>
    <w:p w14:paraId="7153921C" w14:textId="70A195BA"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As we go from this time of worship</w:t>
      </w:r>
      <w:r>
        <w:rPr>
          <w:rFonts w:asciiTheme="minorHAnsi" w:eastAsiaTheme="minorHAnsi" w:hAnsiTheme="minorHAnsi" w:cstheme="minorBidi"/>
          <w:color w:val="auto"/>
          <w:sz w:val="28"/>
          <w:szCs w:val="28"/>
        </w:rPr>
        <w:t xml:space="preserve"> i</w:t>
      </w:r>
      <w:r w:rsidRPr="007D3F10">
        <w:rPr>
          <w:rFonts w:asciiTheme="minorHAnsi" w:eastAsiaTheme="minorHAnsi" w:hAnsiTheme="minorHAnsi" w:cstheme="minorBidi"/>
          <w:color w:val="auto"/>
          <w:sz w:val="28"/>
          <w:szCs w:val="28"/>
        </w:rPr>
        <w:t>nto a time of service</w:t>
      </w:r>
      <w:r>
        <w:rPr>
          <w:rFonts w:asciiTheme="minorHAnsi" w:eastAsiaTheme="minorHAnsi" w:hAnsiTheme="minorHAnsi" w:cstheme="minorBidi"/>
          <w:color w:val="auto"/>
          <w:sz w:val="28"/>
          <w:szCs w:val="28"/>
        </w:rPr>
        <w:t>,</w:t>
      </w:r>
    </w:p>
    <w:p w14:paraId="2E194092" w14:textId="6C13FF18"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s</w:t>
      </w:r>
      <w:r w:rsidRPr="007D3F10">
        <w:rPr>
          <w:rFonts w:asciiTheme="minorHAnsi" w:eastAsiaTheme="minorHAnsi" w:hAnsiTheme="minorHAnsi" w:cstheme="minorBidi"/>
          <w:color w:val="auto"/>
          <w:sz w:val="28"/>
          <w:szCs w:val="28"/>
        </w:rPr>
        <w:t>peak to us in the different places we go</w:t>
      </w:r>
    </w:p>
    <w:p w14:paraId="19CEF962" w14:textId="45A6E207"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a</w:t>
      </w:r>
      <w:r w:rsidRPr="007D3F10">
        <w:rPr>
          <w:rFonts w:asciiTheme="minorHAnsi" w:eastAsiaTheme="minorHAnsi" w:hAnsiTheme="minorHAnsi" w:cstheme="minorBidi"/>
          <w:color w:val="auto"/>
          <w:sz w:val="28"/>
          <w:szCs w:val="28"/>
        </w:rPr>
        <w:t xml:space="preserve">nd through the different people we encounter </w:t>
      </w:r>
    </w:p>
    <w:p w14:paraId="3441DDFF" w14:textId="1E8E1208"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a</w:t>
      </w:r>
      <w:r w:rsidRPr="007D3F10">
        <w:rPr>
          <w:rFonts w:asciiTheme="minorHAnsi" w:eastAsiaTheme="minorHAnsi" w:hAnsiTheme="minorHAnsi" w:cstheme="minorBidi"/>
          <w:color w:val="auto"/>
          <w:sz w:val="28"/>
          <w:szCs w:val="28"/>
        </w:rPr>
        <w:t>s we seek to do your work</w:t>
      </w:r>
      <w:r>
        <w:rPr>
          <w:rFonts w:asciiTheme="minorHAnsi" w:eastAsiaTheme="minorHAnsi" w:hAnsiTheme="minorHAnsi" w:cstheme="minorBidi"/>
          <w:color w:val="auto"/>
          <w:sz w:val="28"/>
          <w:szCs w:val="28"/>
        </w:rPr>
        <w:t>.</w:t>
      </w:r>
    </w:p>
    <w:p w14:paraId="5DEE5EB8" w14:textId="77777777" w:rsidR="007D3F10" w:rsidRPr="007D3F10" w:rsidRDefault="007D3F10" w:rsidP="007D3F10">
      <w:pPr>
        <w:pStyle w:val="Heading1"/>
        <w:keepNext w:val="0"/>
        <w:keepLines w:val="0"/>
        <w:widowControl w:val="0"/>
        <w:spacing w:before="0"/>
        <w:rPr>
          <w:rFonts w:asciiTheme="minorHAnsi" w:eastAsiaTheme="minorHAnsi" w:hAnsiTheme="minorHAnsi" w:cstheme="minorBidi"/>
          <w:color w:val="auto"/>
          <w:sz w:val="28"/>
          <w:szCs w:val="28"/>
        </w:rPr>
      </w:pPr>
    </w:p>
    <w:p w14:paraId="1CB4A5F1" w14:textId="77777777" w:rsidR="007D3F10" w:rsidRPr="007D3F10" w:rsidRDefault="007D3F10" w:rsidP="007D3F10">
      <w:pPr>
        <w:pStyle w:val="Heading1"/>
        <w:keepNext w:val="0"/>
        <w:keepLines w:val="0"/>
        <w:widowControl w:val="0"/>
        <w:spacing w:before="0"/>
        <w:ind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Let us go in the name of</w:t>
      </w:r>
    </w:p>
    <w:p w14:paraId="594ED402" w14:textId="77777777" w:rsidR="007D3F10" w:rsidRPr="007D3F10" w:rsidRDefault="007D3F10" w:rsidP="007D3F10">
      <w:pPr>
        <w:pStyle w:val="Heading1"/>
        <w:keepNext w:val="0"/>
        <w:keepLines w:val="0"/>
        <w:widowControl w:val="0"/>
        <w:spacing w:before="0"/>
        <w:ind w:left="720"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God our creator</w:t>
      </w:r>
    </w:p>
    <w:p w14:paraId="4028392D" w14:textId="77777777" w:rsidR="007D3F10" w:rsidRPr="007D3F10" w:rsidRDefault="007D3F10" w:rsidP="007D3F10">
      <w:pPr>
        <w:pStyle w:val="Heading1"/>
        <w:keepNext w:val="0"/>
        <w:keepLines w:val="0"/>
        <w:widowControl w:val="0"/>
        <w:spacing w:before="0"/>
        <w:ind w:left="720"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Jesus our saviour</w:t>
      </w:r>
    </w:p>
    <w:p w14:paraId="62265521" w14:textId="50CE527E" w:rsidR="007D3F10" w:rsidRPr="007D3F10" w:rsidRDefault="007D3F10" w:rsidP="007D3F10">
      <w:pPr>
        <w:pStyle w:val="Heading1"/>
        <w:keepNext w:val="0"/>
        <w:keepLines w:val="0"/>
        <w:widowControl w:val="0"/>
        <w:spacing w:before="0"/>
        <w:ind w:left="720" w:firstLine="720"/>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a</w:t>
      </w:r>
      <w:r w:rsidRPr="007D3F10">
        <w:rPr>
          <w:rFonts w:asciiTheme="minorHAnsi" w:eastAsiaTheme="minorHAnsi" w:hAnsiTheme="minorHAnsi" w:cstheme="minorBidi"/>
          <w:color w:val="auto"/>
          <w:sz w:val="28"/>
          <w:szCs w:val="28"/>
        </w:rPr>
        <w:t>nd the Holy Spirit, our challenger</w:t>
      </w:r>
    </w:p>
    <w:p w14:paraId="6963731B" w14:textId="2AC84694" w:rsidR="007D3F10" w:rsidRDefault="007D3F10" w:rsidP="007D3F10">
      <w:pPr>
        <w:pStyle w:val="Heading1"/>
        <w:keepNext w:val="0"/>
        <w:keepLines w:val="0"/>
        <w:widowControl w:val="0"/>
        <w:spacing w:before="0"/>
        <w:ind w:left="720" w:firstLine="720"/>
        <w:rPr>
          <w:rFonts w:asciiTheme="minorHAnsi" w:eastAsiaTheme="minorHAnsi" w:hAnsiTheme="minorHAnsi" w:cstheme="minorBidi"/>
          <w:color w:val="auto"/>
          <w:sz w:val="28"/>
          <w:szCs w:val="28"/>
        </w:rPr>
      </w:pPr>
      <w:r w:rsidRPr="007D3F10">
        <w:rPr>
          <w:rFonts w:asciiTheme="minorHAnsi" w:eastAsiaTheme="minorHAnsi" w:hAnsiTheme="minorHAnsi" w:cstheme="minorBidi"/>
          <w:color w:val="auto"/>
          <w:sz w:val="28"/>
          <w:szCs w:val="28"/>
        </w:rPr>
        <w:t>Amen</w:t>
      </w:r>
      <w:r>
        <w:rPr>
          <w:rFonts w:asciiTheme="minorHAnsi" w:eastAsiaTheme="minorHAnsi" w:hAnsiTheme="minorHAnsi" w:cstheme="minorBidi"/>
          <w:color w:val="auto"/>
          <w:sz w:val="28"/>
          <w:szCs w:val="28"/>
        </w:rPr>
        <w:t>.</w:t>
      </w:r>
      <w:r w:rsidRPr="007D3F10">
        <w:rPr>
          <w:rFonts w:asciiTheme="minorHAnsi" w:eastAsiaTheme="minorHAnsi" w:hAnsiTheme="minorHAnsi" w:cstheme="minorBidi"/>
          <w:color w:val="auto"/>
          <w:sz w:val="28"/>
          <w:szCs w:val="28"/>
        </w:rPr>
        <w:t xml:space="preserve"> </w:t>
      </w:r>
    </w:p>
    <w:p w14:paraId="6ABEC86A" w14:textId="77777777" w:rsidR="007D3F10" w:rsidRDefault="007D3F10" w:rsidP="007D3F10">
      <w:pPr>
        <w:pStyle w:val="Heading1"/>
        <w:rPr>
          <w:rFonts w:asciiTheme="minorHAnsi" w:eastAsiaTheme="minorHAnsi" w:hAnsiTheme="minorHAnsi" w:cstheme="minorBidi"/>
          <w:color w:val="auto"/>
          <w:sz w:val="28"/>
          <w:szCs w:val="28"/>
        </w:rPr>
      </w:pPr>
    </w:p>
    <w:p w14:paraId="1270B2C5" w14:textId="2743AFDF" w:rsidR="005F5A24" w:rsidRPr="00A22819" w:rsidRDefault="005F5A24" w:rsidP="007D3F10">
      <w:pPr>
        <w:pStyle w:val="Heading1"/>
        <w:rPr>
          <w:b/>
          <w:bCs/>
        </w:rPr>
      </w:pPr>
      <w:r w:rsidRPr="00A22819">
        <w:rPr>
          <w:b/>
          <w:bCs/>
        </w:rPr>
        <w:t xml:space="preserve">Hymn </w:t>
      </w:r>
      <w:r w:rsidR="00A22819" w:rsidRPr="00A22819">
        <w:rPr>
          <w:b/>
          <w:bCs/>
        </w:rPr>
        <w:t>S</w:t>
      </w:r>
      <w:r w:rsidRPr="00A22819">
        <w:rPr>
          <w:b/>
          <w:bCs/>
        </w:rPr>
        <w:t xml:space="preserve">uggestions </w:t>
      </w:r>
    </w:p>
    <w:p w14:paraId="05CACBD5" w14:textId="77777777" w:rsidR="00A22819" w:rsidRDefault="00A22819" w:rsidP="005E7154">
      <w:pPr>
        <w:rPr>
          <w:b/>
          <w:bCs/>
          <w:sz w:val="28"/>
          <w:szCs w:val="28"/>
        </w:rPr>
      </w:pPr>
    </w:p>
    <w:tbl>
      <w:tblPr>
        <w:tblStyle w:val="TableGrid"/>
        <w:tblW w:w="0" w:type="auto"/>
        <w:tblLook w:val="04A0" w:firstRow="1" w:lastRow="0" w:firstColumn="1" w:lastColumn="0" w:noHBand="0" w:noVBand="1"/>
      </w:tblPr>
      <w:tblGrid>
        <w:gridCol w:w="6835"/>
        <w:gridCol w:w="1080"/>
        <w:gridCol w:w="900"/>
        <w:gridCol w:w="900"/>
        <w:gridCol w:w="1041"/>
      </w:tblGrid>
      <w:tr w:rsidR="00F44324" w14:paraId="3B3C823B" w14:textId="77777777" w:rsidTr="00A939B7">
        <w:tc>
          <w:tcPr>
            <w:tcW w:w="6835" w:type="dxa"/>
          </w:tcPr>
          <w:p w14:paraId="3CFAC3E6" w14:textId="29AE6277" w:rsidR="00A22819" w:rsidRDefault="00A22819" w:rsidP="00A22819">
            <w:pPr>
              <w:jc w:val="center"/>
              <w:rPr>
                <w:b/>
                <w:bCs/>
                <w:sz w:val="28"/>
                <w:szCs w:val="28"/>
              </w:rPr>
            </w:pPr>
            <w:r>
              <w:rPr>
                <w:b/>
                <w:bCs/>
                <w:sz w:val="28"/>
                <w:szCs w:val="28"/>
              </w:rPr>
              <w:t>Hymn</w:t>
            </w:r>
          </w:p>
        </w:tc>
        <w:tc>
          <w:tcPr>
            <w:tcW w:w="1080" w:type="dxa"/>
          </w:tcPr>
          <w:p w14:paraId="7B3A1150" w14:textId="0023AB70" w:rsidR="00A22819" w:rsidRDefault="00A22819" w:rsidP="00A22819">
            <w:pPr>
              <w:jc w:val="center"/>
              <w:rPr>
                <w:b/>
                <w:bCs/>
                <w:sz w:val="28"/>
                <w:szCs w:val="28"/>
              </w:rPr>
            </w:pPr>
            <w:r>
              <w:rPr>
                <w:b/>
                <w:bCs/>
                <w:sz w:val="28"/>
                <w:szCs w:val="28"/>
              </w:rPr>
              <w:t>RS</w:t>
            </w:r>
          </w:p>
        </w:tc>
        <w:tc>
          <w:tcPr>
            <w:tcW w:w="900" w:type="dxa"/>
          </w:tcPr>
          <w:p w14:paraId="7DB72431" w14:textId="75DE7BE2" w:rsidR="00A22819" w:rsidRDefault="00A22819" w:rsidP="00A22819">
            <w:pPr>
              <w:jc w:val="center"/>
              <w:rPr>
                <w:b/>
                <w:bCs/>
                <w:sz w:val="28"/>
                <w:szCs w:val="28"/>
              </w:rPr>
            </w:pPr>
            <w:proofErr w:type="spellStart"/>
            <w:r>
              <w:rPr>
                <w:b/>
                <w:bCs/>
                <w:sz w:val="28"/>
                <w:szCs w:val="28"/>
              </w:rPr>
              <w:t>StF</w:t>
            </w:r>
            <w:proofErr w:type="spellEnd"/>
          </w:p>
        </w:tc>
        <w:tc>
          <w:tcPr>
            <w:tcW w:w="900" w:type="dxa"/>
          </w:tcPr>
          <w:p w14:paraId="75F46EFF" w14:textId="2D90ADCB" w:rsidR="00A22819" w:rsidRDefault="00A22819" w:rsidP="00A22819">
            <w:pPr>
              <w:jc w:val="center"/>
              <w:rPr>
                <w:b/>
                <w:bCs/>
                <w:sz w:val="28"/>
                <w:szCs w:val="28"/>
              </w:rPr>
            </w:pPr>
            <w:r>
              <w:rPr>
                <w:b/>
                <w:bCs/>
                <w:sz w:val="28"/>
                <w:szCs w:val="28"/>
              </w:rPr>
              <w:t>CH4</w:t>
            </w:r>
          </w:p>
        </w:tc>
        <w:tc>
          <w:tcPr>
            <w:tcW w:w="1041" w:type="dxa"/>
          </w:tcPr>
          <w:p w14:paraId="3D532EF0" w14:textId="603D2580" w:rsidR="00A22819" w:rsidRDefault="00A22819" w:rsidP="00A22819">
            <w:pPr>
              <w:jc w:val="center"/>
              <w:rPr>
                <w:b/>
                <w:bCs/>
                <w:sz w:val="28"/>
                <w:szCs w:val="28"/>
              </w:rPr>
            </w:pPr>
            <w:r>
              <w:rPr>
                <w:b/>
                <w:bCs/>
                <w:sz w:val="28"/>
                <w:szCs w:val="28"/>
              </w:rPr>
              <w:t>MP</w:t>
            </w:r>
          </w:p>
        </w:tc>
      </w:tr>
      <w:tr w:rsidR="00F44324" w14:paraId="069991AD" w14:textId="77777777" w:rsidTr="00A939B7">
        <w:tc>
          <w:tcPr>
            <w:tcW w:w="6835" w:type="dxa"/>
          </w:tcPr>
          <w:p w14:paraId="1469B156" w14:textId="7707D28B" w:rsidR="00A22819" w:rsidRPr="00DB4474" w:rsidRDefault="00F96519" w:rsidP="005E7154">
            <w:pPr>
              <w:rPr>
                <w:b/>
                <w:bCs/>
                <w:sz w:val="28"/>
                <w:szCs w:val="28"/>
              </w:rPr>
            </w:pPr>
            <w:r w:rsidRPr="00DB4474">
              <w:rPr>
                <w:sz w:val="28"/>
                <w:szCs w:val="28"/>
              </w:rPr>
              <w:t>Praise my soul the king of heaven</w:t>
            </w:r>
          </w:p>
        </w:tc>
        <w:tc>
          <w:tcPr>
            <w:tcW w:w="1080" w:type="dxa"/>
          </w:tcPr>
          <w:p w14:paraId="35C4ED03" w14:textId="68B67707" w:rsidR="00A22819" w:rsidRPr="00DB4474" w:rsidRDefault="00F96519" w:rsidP="005F21DD">
            <w:pPr>
              <w:jc w:val="center"/>
              <w:rPr>
                <w:sz w:val="28"/>
                <w:szCs w:val="28"/>
              </w:rPr>
            </w:pPr>
            <w:r w:rsidRPr="00DB4474">
              <w:rPr>
                <w:sz w:val="28"/>
                <w:szCs w:val="28"/>
              </w:rPr>
              <w:t>104</w:t>
            </w:r>
          </w:p>
        </w:tc>
        <w:tc>
          <w:tcPr>
            <w:tcW w:w="900" w:type="dxa"/>
          </w:tcPr>
          <w:p w14:paraId="5EC54B7A" w14:textId="3123C57F" w:rsidR="00A22819" w:rsidRPr="00DB4474" w:rsidRDefault="00DB4474" w:rsidP="00E211DC">
            <w:pPr>
              <w:jc w:val="center"/>
              <w:rPr>
                <w:sz w:val="28"/>
                <w:szCs w:val="28"/>
              </w:rPr>
            </w:pPr>
            <w:r w:rsidRPr="00DB4474">
              <w:rPr>
                <w:sz w:val="28"/>
                <w:szCs w:val="28"/>
              </w:rPr>
              <w:t>83</w:t>
            </w:r>
          </w:p>
        </w:tc>
        <w:tc>
          <w:tcPr>
            <w:tcW w:w="900" w:type="dxa"/>
          </w:tcPr>
          <w:p w14:paraId="51ED7AC9" w14:textId="727AEF12" w:rsidR="00A22819" w:rsidRPr="00DB4474" w:rsidRDefault="00A939B7" w:rsidP="005F21DD">
            <w:pPr>
              <w:jc w:val="center"/>
              <w:rPr>
                <w:sz w:val="28"/>
                <w:szCs w:val="28"/>
              </w:rPr>
            </w:pPr>
            <w:r w:rsidRPr="00DB4474">
              <w:rPr>
                <w:sz w:val="28"/>
                <w:szCs w:val="28"/>
              </w:rPr>
              <w:t>160</w:t>
            </w:r>
          </w:p>
        </w:tc>
        <w:tc>
          <w:tcPr>
            <w:tcW w:w="1041" w:type="dxa"/>
          </w:tcPr>
          <w:p w14:paraId="1E8C4757" w14:textId="41A86AC6" w:rsidR="00A22819" w:rsidRPr="00DB4474" w:rsidRDefault="00F96519" w:rsidP="005F21DD">
            <w:pPr>
              <w:jc w:val="center"/>
              <w:rPr>
                <w:sz w:val="28"/>
                <w:szCs w:val="28"/>
              </w:rPr>
            </w:pPr>
            <w:r w:rsidRPr="00DB4474">
              <w:rPr>
                <w:sz w:val="28"/>
                <w:szCs w:val="28"/>
              </w:rPr>
              <w:t>560</w:t>
            </w:r>
          </w:p>
        </w:tc>
      </w:tr>
      <w:tr w:rsidR="00F44324" w14:paraId="08AB7612" w14:textId="77777777" w:rsidTr="00A939B7">
        <w:tc>
          <w:tcPr>
            <w:tcW w:w="6835" w:type="dxa"/>
          </w:tcPr>
          <w:p w14:paraId="4C764EBF" w14:textId="528891B5" w:rsidR="00A22819" w:rsidRPr="00DB4474" w:rsidRDefault="00F96519" w:rsidP="00E211DC">
            <w:pPr>
              <w:rPr>
                <w:sz w:val="28"/>
                <w:szCs w:val="28"/>
              </w:rPr>
            </w:pPr>
            <w:r w:rsidRPr="00DB4474">
              <w:rPr>
                <w:sz w:val="28"/>
                <w:szCs w:val="28"/>
              </w:rPr>
              <w:t>Immortal invisible, God only wise</w:t>
            </w:r>
          </w:p>
        </w:tc>
        <w:tc>
          <w:tcPr>
            <w:tcW w:w="1080" w:type="dxa"/>
          </w:tcPr>
          <w:p w14:paraId="71B7D85D" w14:textId="129D5B9D" w:rsidR="00A22819" w:rsidRPr="00DB4474" w:rsidRDefault="00F96519" w:rsidP="005F21DD">
            <w:pPr>
              <w:jc w:val="center"/>
              <w:rPr>
                <w:sz w:val="28"/>
                <w:szCs w:val="28"/>
              </w:rPr>
            </w:pPr>
            <w:r w:rsidRPr="00DB4474">
              <w:rPr>
                <w:sz w:val="28"/>
                <w:szCs w:val="28"/>
              </w:rPr>
              <w:t>67</w:t>
            </w:r>
          </w:p>
        </w:tc>
        <w:tc>
          <w:tcPr>
            <w:tcW w:w="900" w:type="dxa"/>
          </w:tcPr>
          <w:p w14:paraId="34F465F7" w14:textId="2923F8F6" w:rsidR="000B331E" w:rsidRPr="00DB4474" w:rsidRDefault="00DB4474" w:rsidP="005F21DD">
            <w:pPr>
              <w:jc w:val="center"/>
              <w:rPr>
                <w:sz w:val="28"/>
                <w:szCs w:val="28"/>
              </w:rPr>
            </w:pPr>
            <w:r w:rsidRPr="00DB4474">
              <w:rPr>
                <w:sz w:val="28"/>
                <w:szCs w:val="28"/>
              </w:rPr>
              <w:t>55</w:t>
            </w:r>
          </w:p>
        </w:tc>
        <w:tc>
          <w:tcPr>
            <w:tcW w:w="900" w:type="dxa"/>
          </w:tcPr>
          <w:p w14:paraId="1EF88A13" w14:textId="72CA947C" w:rsidR="009D4A50" w:rsidRPr="00DB4474" w:rsidRDefault="00A939B7" w:rsidP="005F21DD">
            <w:pPr>
              <w:jc w:val="center"/>
              <w:rPr>
                <w:sz w:val="28"/>
                <w:szCs w:val="28"/>
              </w:rPr>
            </w:pPr>
            <w:r w:rsidRPr="00DB4474">
              <w:rPr>
                <w:sz w:val="28"/>
                <w:szCs w:val="28"/>
              </w:rPr>
              <w:t>132</w:t>
            </w:r>
          </w:p>
        </w:tc>
        <w:tc>
          <w:tcPr>
            <w:tcW w:w="1041" w:type="dxa"/>
          </w:tcPr>
          <w:p w14:paraId="3FD5D079" w14:textId="7F71E6B5" w:rsidR="00F44324" w:rsidRPr="00DB4474" w:rsidRDefault="00F96519" w:rsidP="005F21DD">
            <w:pPr>
              <w:jc w:val="center"/>
              <w:rPr>
                <w:sz w:val="28"/>
                <w:szCs w:val="28"/>
              </w:rPr>
            </w:pPr>
            <w:r w:rsidRPr="00DB4474">
              <w:rPr>
                <w:sz w:val="28"/>
                <w:szCs w:val="28"/>
              </w:rPr>
              <w:t>327</w:t>
            </w:r>
          </w:p>
        </w:tc>
      </w:tr>
      <w:tr w:rsidR="00F44324" w14:paraId="29A3C260" w14:textId="77777777" w:rsidTr="00A939B7">
        <w:tc>
          <w:tcPr>
            <w:tcW w:w="6835" w:type="dxa"/>
          </w:tcPr>
          <w:p w14:paraId="34DD4849" w14:textId="68E986A2" w:rsidR="00A22819" w:rsidRPr="00DB4474" w:rsidRDefault="00A939B7" w:rsidP="00E211DC">
            <w:pPr>
              <w:rPr>
                <w:sz w:val="28"/>
                <w:szCs w:val="28"/>
              </w:rPr>
            </w:pPr>
            <w:r w:rsidRPr="00DB4474">
              <w:rPr>
                <w:sz w:val="28"/>
                <w:szCs w:val="28"/>
              </w:rPr>
              <w:t>Be still and know that I am God</w:t>
            </w:r>
          </w:p>
        </w:tc>
        <w:tc>
          <w:tcPr>
            <w:tcW w:w="1080" w:type="dxa"/>
          </w:tcPr>
          <w:p w14:paraId="282AF7C1" w14:textId="22D1356E" w:rsidR="00A22819" w:rsidRPr="00DB4474" w:rsidRDefault="00A22819" w:rsidP="005F21DD">
            <w:pPr>
              <w:jc w:val="center"/>
              <w:rPr>
                <w:sz w:val="28"/>
                <w:szCs w:val="28"/>
              </w:rPr>
            </w:pPr>
          </w:p>
        </w:tc>
        <w:tc>
          <w:tcPr>
            <w:tcW w:w="900" w:type="dxa"/>
          </w:tcPr>
          <w:p w14:paraId="136F7BC9" w14:textId="3CF52058" w:rsidR="00A22819" w:rsidRPr="00DB4474" w:rsidRDefault="00DB4474" w:rsidP="005F21DD">
            <w:pPr>
              <w:jc w:val="center"/>
              <w:rPr>
                <w:sz w:val="28"/>
                <w:szCs w:val="28"/>
              </w:rPr>
            </w:pPr>
            <w:r w:rsidRPr="00DB4474">
              <w:rPr>
                <w:sz w:val="28"/>
                <w:szCs w:val="28"/>
              </w:rPr>
              <w:t>18</w:t>
            </w:r>
          </w:p>
        </w:tc>
        <w:tc>
          <w:tcPr>
            <w:tcW w:w="900" w:type="dxa"/>
          </w:tcPr>
          <w:p w14:paraId="36EC8B3D" w14:textId="7F64F028" w:rsidR="00A22819" w:rsidRPr="00DB4474" w:rsidRDefault="00A939B7" w:rsidP="005F21DD">
            <w:pPr>
              <w:jc w:val="center"/>
              <w:rPr>
                <w:sz w:val="28"/>
                <w:szCs w:val="28"/>
              </w:rPr>
            </w:pPr>
            <w:r w:rsidRPr="00DB4474">
              <w:rPr>
                <w:sz w:val="28"/>
                <w:szCs w:val="28"/>
              </w:rPr>
              <w:t>755</w:t>
            </w:r>
          </w:p>
        </w:tc>
        <w:tc>
          <w:tcPr>
            <w:tcW w:w="1041" w:type="dxa"/>
          </w:tcPr>
          <w:p w14:paraId="2BA665FF" w14:textId="1F9EF254" w:rsidR="00A22819" w:rsidRPr="00DB4474" w:rsidRDefault="00A939B7" w:rsidP="005F21DD">
            <w:pPr>
              <w:jc w:val="center"/>
              <w:rPr>
                <w:sz w:val="28"/>
                <w:szCs w:val="28"/>
              </w:rPr>
            </w:pPr>
            <w:r w:rsidRPr="00DB4474">
              <w:rPr>
                <w:sz w:val="28"/>
                <w:szCs w:val="28"/>
              </w:rPr>
              <w:t>48</w:t>
            </w:r>
          </w:p>
        </w:tc>
      </w:tr>
      <w:tr w:rsidR="00F44324" w14:paraId="4B61EEE2" w14:textId="77777777" w:rsidTr="00A939B7">
        <w:tc>
          <w:tcPr>
            <w:tcW w:w="6835" w:type="dxa"/>
          </w:tcPr>
          <w:p w14:paraId="0A64B572" w14:textId="094877C7" w:rsidR="00A22819" w:rsidRPr="00DB4474" w:rsidRDefault="00A939B7" w:rsidP="005E7154">
            <w:pPr>
              <w:rPr>
                <w:sz w:val="28"/>
                <w:szCs w:val="28"/>
              </w:rPr>
            </w:pPr>
            <w:r w:rsidRPr="00DB4474">
              <w:rPr>
                <w:sz w:val="28"/>
                <w:szCs w:val="28"/>
              </w:rPr>
              <w:t>The Kingdom of God is justice and joy</w:t>
            </w:r>
          </w:p>
        </w:tc>
        <w:tc>
          <w:tcPr>
            <w:tcW w:w="1080" w:type="dxa"/>
          </w:tcPr>
          <w:p w14:paraId="54917E5A" w14:textId="6518E9FE" w:rsidR="00A22819" w:rsidRPr="00DB4474" w:rsidRDefault="00A939B7" w:rsidP="005F21DD">
            <w:pPr>
              <w:jc w:val="center"/>
              <w:rPr>
                <w:sz w:val="28"/>
                <w:szCs w:val="28"/>
              </w:rPr>
            </w:pPr>
            <w:r w:rsidRPr="00DB4474">
              <w:rPr>
                <w:sz w:val="28"/>
                <w:szCs w:val="28"/>
              </w:rPr>
              <w:t>200</w:t>
            </w:r>
          </w:p>
        </w:tc>
        <w:tc>
          <w:tcPr>
            <w:tcW w:w="900" w:type="dxa"/>
          </w:tcPr>
          <w:p w14:paraId="6CA9156A" w14:textId="6019DAEF" w:rsidR="00A22819" w:rsidRPr="00DB4474" w:rsidRDefault="00DB4474" w:rsidP="005F21DD">
            <w:pPr>
              <w:jc w:val="center"/>
              <w:rPr>
                <w:sz w:val="28"/>
                <w:szCs w:val="28"/>
              </w:rPr>
            </w:pPr>
            <w:r w:rsidRPr="00DB4474">
              <w:rPr>
                <w:sz w:val="28"/>
                <w:szCs w:val="28"/>
              </w:rPr>
              <w:t>255</w:t>
            </w:r>
          </w:p>
        </w:tc>
        <w:tc>
          <w:tcPr>
            <w:tcW w:w="900" w:type="dxa"/>
          </w:tcPr>
          <w:p w14:paraId="2DA771BB" w14:textId="083677DD" w:rsidR="00A22819" w:rsidRPr="00DB4474" w:rsidRDefault="00A22819" w:rsidP="005F21DD">
            <w:pPr>
              <w:jc w:val="center"/>
              <w:rPr>
                <w:sz w:val="28"/>
                <w:szCs w:val="28"/>
              </w:rPr>
            </w:pPr>
          </w:p>
        </w:tc>
        <w:tc>
          <w:tcPr>
            <w:tcW w:w="1041" w:type="dxa"/>
          </w:tcPr>
          <w:p w14:paraId="0BC2CDE8" w14:textId="534222BE" w:rsidR="00A22819" w:rsidRPr="00DB4474" w:rsidRDefault="00A939B7" w:rsidP="005F21DD">
            <w:pPr>
              <w:jc w:val="center"/>
              <w:rPr>
                <w:sz w:val="28"/>
                <w:szCs w:val="28"/>
              </w:rPr>
            </w:pPr>
            <w:r w:rsidRPr="00DB4474">
              <w:rPr>
                <w:sz w:val="28"/>
                <w:szCs w:val="28"/>
              </w:rPr>
              <w:t>651</w:t>
            </w:r>
          </w:p>
        </w:tc>
      </w:tr>
      <w:tr w:rsidR="00F44324" w14:paraId="76C56161" w14:textId="77777777" w:rsidTr="00A939B7">
        <w:tc>
          <w:tcPr>
            <w:tcW w:w="6835" w:type="dxa"/>
          </w:tcPr>
          <w:p w14:paraId="320AD139" w14:textId="26318A2C" w:rsidR="00A22819" w:rsidRPr="00DB4474" w:rsidRDefault="00A939B7" w:rsidP="00E211DC">
            <w:pPr>
              <w:rPr>
                <w:b/>
                <w:bCs/>
                <w:sz w:val="28"/>
                <w:szCs w:val="28"/>
              </w:rPr>
            </w:pPr>
            <w:r w:rsidRPr="00DB4474">
              <w:rPr>
                <w:sz w:val="28"/>
                <w:szCs w:val="28"/>
              </w:rPr>
              <w:t>In heavenly love abiding</w:t>
            </w:r>
          </w:p>
        </w:tc>
        <w:tc>
          <w:tcPr>
            <w:tcW w:w="1080" w:type="dxa"/>
          </w:tcPr>
          <w:p w14:paraId="64093871" w14:textId="1BB24F9D" w:rsidR="00A22819" w:rsidRPr="00DB4474" w:rsidRDefault="00A22819" w:rsidP="005F21DD">
            <w:pPr>
              <w:jc w:val="center"/>
              <w:rPr>
                <w:sz w:val="28"/>
                <w:szCs w:val="28"/>
              </w:rPr>
            </w:pPr>
          </w:p>
        </w:tc>
        <w:tc>
          <w:tcPr>
            <w:tcW w:w="900" w:type="dxa"/>
          </w:tcPr>
          <w:p w14:paraId="50C744DB" w14:textId="48D6F8FA" w:rsidR="00A22819" w:rsidRPr="00DB4474" w:rsidRDefault="00DB4474" w:rsidP="005F21DD">
            <w:pPr>
              <w:jc w:val="center"/>
              <w:rPr>
                <w:sz w:val="28"/>
                <w:szCs w:val="28"/>
              </w:rPr>
            </w:pPr>
            <w:r w:rsidRPr="00DB4474">
              <w:rPr>
                <w:sz w:val="28"/>
                <w:szCs w:val="28"/>
              </w:rPr>
              <w:t>736</w:t>
            </w:r>
          </w:p>
        </w:tc>
        <w:tc>
          <w:tcPr>
            <w:tcW w:w="900" w:type="dxa"/>
          </w:tcPr>
          <w:p w14:paraId="07A95E6D" w14:textId="2B9DA6D4" w:rsidR="00A22819" w:rsidRPr="00DB4474" w:rsidRDefault="00A939B7" w:rsidP="005F21DD">
            <w:pPr>
              <w:jc w:val="center"/>
              <w:rPr>
                <w:sz w:val="28"/>
                <w:szCs w:val="28"/>
              </w:rPr>
            </w:pPr>
            <w:r w:rsidRPr="00DB4474">
              <w:rPr>
                <w:sz w:val="28"/>
                <w:szCs w:val="28"/>
              </w:rPr>
              <w:t>551</w:t>
            </w:r>
          </w:p>
        </w:tc>
        <w:tc>
          <w:tcPr>
            <w:tcW w:w="1041" w:type="dxa"/>
          </w:tcPr>
          <w:p w14:paraId="07983F69" w14:textId="3DB1381D" w:rsidR="00A22819" w:rsidRPr="00DB4474" w:rsidRDefault="00A939B7" w:rsidP="005F21DD">
            <w:pPr>
              <w:jc w:val="center"/>
              <w:rPr>
                <w:sz w:val="28"/>
                <w:szCs w:val="28"/>
              </w:rPr>
            </w:pPr>
            <w:r w:rsidRPr="00DB4474">
              <w:rPr>
                <w:sz w:val="28"/>
                <w:szCs w:val="28"/>
              </w:rPr>
              <w:t>331</w:t>
            </w:r>
          </w:p>
        </w:tc>
      </w:tr>
      <w:tr w:rsidR="00A939B7" w14:paraId="41E2A56C" w14:textId="77777777" w:rsidTr="00A939B7">
        <w:tc>
          <w:tcPr>
            <w:tcW w:w="6835" w:type="dxa"/>
          </w:tcPr>
          <w:p w14:paraId="050E5E11" w14:textId="0E3D32B7" w:rsidR="00A939B7" w:rsidRPr="00DB4474" w:rsidRDefault="00A939B7" w:rsidP="00E211DC">
            <w:pPr>
              <w:rPr>
                <w:sz w:val="28"/>
                <w:szCs w:val="28"/>
              </w:rPr>
            </w:pPr>
            <w:r w:rsidRPr="00DB4474">
              <w:rPr>
                <w:sz w:val="28"/>
                <w:szCs w:val="28"/>
              </w:rPr>
              <w:t>There’s a wideness in God’s mercy</w:t>
            </w:r>
          </w:p>
        </w:tc>
        <w:tc>
          <w:tcPr>
            <w:tcW w:w="1080" w:type="dxa"/>
          </w:tcPr>
          <w:p w14:paraId="133B60DC" w14:textId="694B0F43" w:rsidR="00A939B7" w:rsidRPr="00DB4474" w:rsidRDefault="00A939B7" w:rsidP="005F21DD">
            <w:pPr>
              <w:jc w:val="center"/>
              <w:rPr>
                <w:sz w:val="28"/>
                <w:szCs w:val="28"/>
              </w:rPr>
            </w:pPr>
            <w:r w:rsidRPr="00DB4474">
              <w:rPr>
                <w:sz w:val="28"/>
                <w:szCs w:val="28"/>
              </w:rPr>
              <w:t>353</w:t>
            </w:r>
          </w:p>
        </w:tc>
        <w:tc>
          <w:tcPr>
            <w:tcW w:w="900" w:type="dxa"/>
          </w:tcPr>
          <w:p w14:paraId="67FF919D" w14:textId="73B78CB5" w:rsidR="00A939B7" w:rsidRPr="00DB4474" w:rsidRDefault="00DB4474" w:rsidP="005F21DD">
            <w:pPr>
              <w:jc w:val="center"/>
              <w:rPr>
                <w:sz w:val="28"/>
                <w:szCs w:val="28"/>
              </w:rPr>
            </w:pPr>
            <w:r w:rsidRPr="00DB4474">
              <w:rPr>
                <w:sz w:val="28"/>
                <w:szCs w:val="28"/>
              </w:rPr>
              <w:t>416</w:t>
            </w:r>
          </w:p>
        </w:tc>
        <w:tc>
          <w:tcPr>
            <w:tcW w:w="900" w:type="dxa"/>
          </w:tcPr>
          <w:p w14:paraId="52822EFE" w14:textId="14013D23" w:rsidR="00A939B7" w:rsidRPr="00DB4474" w:rsidRDefault="00A939B7" w:rsidP="005F21DD">
            <w:pPr>
              <w:jc w:val="center"/>
              <w:rPr>
                <w:sz w:val="28"/>
                <w:szCs w:val="28"/>
              </w:rPr>
            </w:pPr>
            <w:r w:rsidRPr="00DB4474">
              <w:rPr>
                <w:sz w:val="28"/>
                <w:szCs w:val="28"/>
              </w:rPr>
              <w:t>187</w:t>
            </w:r>
          </w:p>
        </w:tc>
        <w:tc>
          <w:tcPr>
            <w:tcW w:w="1041" w:type="dxa"/>
          </w:tcPr>
          <w:p w14:paraId="6751A2E2" w14:textId="202B930A" w:rsidR="00A939B7" w:rsidRPr="00DB4474" w:rsidRDefault="00A939B7" w:rsidP="005F21DD">
            <w:pPr>
              <w:jc w:val="center"/>
              <w:rPr>
                <w:sz w:val="28"/>
                <w:szCs w:val="28"/>
              </w:rPr>
            </w:pPr>
            <w:r w:rsidRPr="00DB4474">
              <w:rPr>
                <w:sz w:val="28"/>
                <w:szCs w:val="28"/>
              </w:rPr>
              <w:t>683</w:t>
            </w:r>
          </w:p>
        </w:tc>
      </w:tr>
      <w:tr w:rsidR="00A939B7" w14:paraId="10CF40F1" w14:textId="77777777" w:rsidTr="00A939B7">
        <w:tc>
          <w:tcPr>
            <w:tcW w:w="6835" w:type="dxa"/>
          </w:tcPr>
          <w:p w14:paraId="2EF0FA99" w14:textId="3C9F6B92" w:rsidR="00A939B7" w:rsidRPr="00DB4474" w:rsidRDefault="00A939B7" w:rsidP="00E211DC">
            <w:pPr>
              <w:rPr>
                <w:sz w:val="28"/>
                <w:szCs w:val="28"/>
              </w:rPr>
            </w:pPr>
            <w:r w:rsidRPr="00DB4474">
              <w:rPr>
                <w:sz w:val="28"/>
                <w:szCs w:val="28"/>
              </w:rPr>
              <w:t>Make me a captive Lord</w:t>
            </w:r>
          </w:p>
        </w:tc>
        <w:tc>
          <w:tcPr>
            <w:tcW w:w="1080" w:type="dxa"/>
          </w:tcPr>
          <w:p w14:paraId="6DCA9BAB" w14:textId="1FE71AD9" w:rsidR="00A939B7" w:rsidRPr="00DB4474" w:rsidRDefault="00A939B7" w:rsidP="005F21DD">
            <w:pPr>
              <w:jc w:val="center"/>
              <w:rPr>
                <w:sz w:val="28"/>
                <w:szCs w:val="28"/>
              </w:rPr>
            </w:pPr>
            <w:r w:rsidRPr="00DB4474">
              <w:rPr>
                <w:sz w:val="28"/>
                <w:szCs w:val="28"/>
              </w:rPr>
              <w:t>505</w:t>
            </w:r>
          </w:p>
        </w:tc>
        <w:tc>
          <w:tcPr>
            <w:tcW w:w="900" w:type="dxa"/>
          </w:tcPr>
          <w:p w14:paraId="10C2D208" w14:textId="77777777" w:rsidR="00A939B7" w:rsidRPr="00DB4474" w:rsidRDefault="00A939B7" w:rsidP="005F21DD">
            <w:pPr>
              <w:jc w:val="center"/>
              <w:rPr>
                <w:sz w:val="28"/>
                <w:szCs w:val="28"/>
              </w:rPr>
            </w:pPr>
          </w:p>
        </w:tc>
        <w:tc>
          <w:tcPr>
            <w:tcW w:w="900" w:type="dxa"/>
          </w:tcPr>
          <w:p w14:paraId="1D002765" w14:textId="10A7ECE0" w:rsidR="00A939B7" w:rsidRPr="00DB4474" w:rsidRDefault="00A939B7" w:rsidP="005F21DD">
            <w:pPr>
              <w:jc w:val="center"/>
              <w:rPr>
                <w:sz w:val="28"/>
                <w:szCs w:val="28"/>
              </w:rPr>
            </w:pPr>
            <w:r w:rsidRPr="00DB4474">
              <w:rPr>
                <w:sz w:val="28"/>
                <w:szCs w:val="28"/>
              </w:rPr>
              <w:t>534</w:t>
            </w:r>
          </w:p>
        </w:tc>
        <w:tc>
          <w:tcPr>
            <w:tcW w:w="1041" w:type="dxa"/>
          </w:tcPr>
          <w:p w14:paraId="29F400CB" w14:textId="72F87621" w:rsidR="00A939B7" w:rsidRPr="00DB4474" w:rsidRDefault="00A939B7" w:rsidP="005F21DD">
            <w:pPr>
              <w:jc w:val="center"/>
              <w:rPr>
                <w:sz w:val="28"/>
                <w:szCs w:val="28"/>
              </w:rPr>
            </w:pPr>
            <w:r w:rsidRPr="00DB4474">
              <w:rPr>
                <w:sz w:val="28"/>
                <w:szCs w:val="28"/>
              </w:rPr>
              <w:t>455</w:t>
            </w:r>
          </w:p>
        </w:tc>
      </w:tr>
      <w:tr w:rsidR="00A939B7" w14:paraId="1BCE7A86" w14:textId="77777777" w:rsidTr="00A939B7">
        <w:tc>
          <w:tcPr>
            <w:tcW w:w="6835" w:type="dxa"/>
          </w:tcPr>
          <w:p w14:paraId="79FB252E" w14:textId="68FF6613" w:rsidR="00A939B7" w:rsidRPr="00DB4474" w:rsidRDefault="00A939B7" w:rsidP="00E211DC">
            <w:pPr>
              <w:rPr>
                <w:sz w:val="28"/>
                <w:szCs w:val="28"/>
              </w:rPr>
            </w:pPr>
            <w:r w:rsidRPr="00DB4474">
              <w:rPr>
                <w:sz w:val="28"/>
                <w:szCs w:val="28"/>
              </w:rPr>
              <w:t xml:space="preserve">Speak </w:t>
            </w:r>
            <w:r w:rsidR="00DB4474" w:rsidRPr="00DB4474">
              <w:rPr>
                <w:sz w:val="28"/>
                <w:szCs w:val="28"/>
              </w:rPr>
              <w:t>O</w:t>
            </w:r>
            <w:r w:rsidRPr="00DB4474">
              <w:rPr>
                <w:sz w:val="28"/>
                <w:szCs w:val="28"/>
              </w:rPr>
              <w:t xml:space="preserve"> Lord, was we come to you </w:t>
            </w:r>
          </w:p>
        </w:tc>
        <w:tc>
          <w:tcPr>
            <w:tcW w:w="1080" w:type="dxa"/>
          </w:tcPr>
          <w:p w14:paraId="32CE486D" w14:textId="77777777" w:rsidR="00A939B7" w:rsidRPr="00DB4474" w:rsidRDefault="00A939B7" w:rsidP="005F21DD">
            <w:pPr>
              <w:jc w:val="center"/>
              <w:rPr>
                <w:sz w:val="28"/>
                <w:szCs w:val="28"/>
              </w:rPr>
            </w:pPr>
          </w:p>
        </w:tc>
        <w:tc>
          <w:tcPr>
            <w:tcW w:w="900" w:type="dxa"/>
          </w:tcPr>
          <w:p w14:paraId="2EBD5B09" w14:textId="2C05E196" w:rsidR="00A939B7" w:rsidRPr="00DB4474" w:rsidRDefault="00DB4474" w:rsidP="005F21DD">
            <w:pPr>
              <w:jc w:val="center"/>
              <w:rPr>
                <w:sz w:val="28"/>
                <w:szCs w:val="28"/>
              </w:rPr>
            </w:pPr>
            <w:r w:rsidRPr="00DB4474">
              <w:rPr>
                <w:sz w:val="28"/>
                <w:szCs w:val="28"/>
              </w:rPr>
              <w:t>161</w:t>
            </w:r>
          </w:p>
        </w:tc>
        <w:tc>
          <w:tcPr>
            <w:tcW w:w="900" w:type="dxa"/>
          </w:tcPr>
          <w:p w14:paraId="315A2F27" w14:textId="77777777" w:rsidR="00A939B7" w:rsidRPr="00DB4474" w:rsidRDefault="00A939B7" w:rsidP="005F21DD">
            <w:pPr>
              <w:jc w:val="center"/>
              <w:rPr>
                <w:sz w:val="28"/>
                <w:szCs w:val="28"/>
              </w:rPr>
            </w:pPr>
          </w:p>
        </w:tc>
        <w:tc>
          <w:tcPr>
            <w:tcW w:w="1041" w:type="dxa"/>
          </w:tcPr>
          <w:p w14:paraId="6BCFBE90" w14:textId="77777777" w:rsidR="00A939B7" w:rsidRPr="00DB4474" w:rsidRDefault="00A939B7" w:rsidP="005F21DD">
            <w:pPr>
              <w:jc w:val="center"/>
              <w:rPr>
                <w:sz w:val="28"/>
                <w:szCs w:val="28"/>
              </w:rPr>
            </w:pPr>
          </w:p>
        </w:tc>
      </w:tr>
      <w:tr w:rsidR="00CF0F64" w14:paraId="52A17C48" w14:textId="77777777" w:rsidTr="00A35194">
        <w:tc>
          <w:tcPr>
            <w:tcW w:w="10756" w:type="dxa"/>
            <w:gridSpan w:val="5"/>
          </w:tcPr>
          <w:p w14:paraId="6B6DF210" w14:textId="77777777" w:rsidR="00E211DC" w:rsidRDefault="00CF0F64" w:rsidP="005E7154">
            <w:pPr>
              <w:rPr>
                <w:i/>
                <w:iCs/>
                <w:sz w:val="28"/>
                <w:szCs w:val="28"/>
              </w:rPr>
            </w:pPr>
            <w:r w:rsidRPr="00E211DC">
              <w:rPr>
                <w:i/>
                <w:iCs/>
                <w:sz w:val="28"/>
                <w:szCs w:val="28"/>
              </w:rPr>
              <w:t xml:space="preserve">Key: </w:t>
            </w:r>
          </w:p>
          <w:p w14:paraId="479FA59E" w14:textId="3333F5EA" w:rsidR="00CF0F64" w:rsidRPr="00E211DC" w:rsidRDefault="00CF0F64" w:rsidP="005E7154">
            <w:pPr>
              <w:rPr>
                <w:i/>
                <w:iCs/>
                <w:sz w:val="28"/>
                <w:szCs w:val="28"/>
              </w:rPr>
            </w:pPr>
            <w:r w:rsidRPr="00E211DC">
              <w:rPr>
                <w:i/>
                <w:iCs/>
                <w:sz w:val="28"/>
                <w:szCs w:val="28"/>
              </w:rPr>
              <w:t xml:space="preserve">RS = Rejoice and Sing, </w:t>
            </w:r>
            <w:proofErr w:type="spellStart"/>
            <w:r w:rsidRPr="00E211DC">
              <w:rPr>
                <w:i/>
                <w:iCs/>
                <w:sz w:val="28"/>
                <w:szCs w:val="28"/>
              </w:rPr>
              <w:t>StF</w:t>
            </w:r>
            <w:proofErr w:type="spellEnd"/>
            <w:r w:rsidRPr="00E211DC">
              <w:rPr>
                <w:i/>
                <w:iCs/>
                <w:sz w:val="28"/>
                <w:szCs w:val="28"/>
              </w:rPr>
              <w:t xml:space="preserve"> = Singing the Faith, CH4 = Church Hymnary 4, MP = Mission Praise</w:t>
            </w:r>
          </w:p>
        </w:tc>
      </w:tr>
    </w:tbl>
    <w:p w14:paraId="537F25C3" w14:textId="77777777" w:rsidR="00A22819" w:rsidRDefault="00A22819" w:rsidP="005E7154">
      <w:pPr>
        <w:rPr>
          <w:b/>
          <w:bCs/>
          <w:sz w:val="28"/>
          <w:szCs w:val="28"/>
        </w:rPr>
      </w:pPr>
    </w:p>
    <w:p w14:paraId="34925DCA" w14:textId="77777777" w:rsidR="00411CE5" w:rsidRDefault="00411CE5" w:rsidP="00411CE5">
      <w:pPr>
        <w:jc w:val="right"/>
        <w:rPr>
          <w:i/>
          <w:iCs/>
          <w:sz w:val="28"/>
          <w:szCs w:val="28"/>
        </w:rPr>
      </w:pPr>
    </w:p>
    <w:p w14:paraId="1A1080A3" w14:textId="409CEA88" w:rsidR="00CF0F64" w:rsidRPr="00A411F1" w:rsidRDefault="00411CE5" w:rsidP="00411CE5">
      <w:pPr>
        <w:jc w:val="right"/>
        <w:rPr>
          <w:sz w:val="28"/>
          <w:szCs w:val="28"/>
        </w:rPr>
      </w:pPr>
      <w:r w:rsidRPr="00CF0F64">
        <w:rPr>
          <w:i/>
          <w:iCs/>
          <w:sz w:val="28"/>
          <w:szCs w:val="28"/>
        </w:rPr>
        <w:t xml:space="preserve">The </w:t>
      </w:r>
      <w:proofErr w:type="spellStart"/>
      <w:r w:rsidRPr="00CF0F64">
        <w:rPr>
          <w:i/>
          <w:iCs/>
          <w:sz w:val="28"/>
          <w:szCs w:val="28"/>
        </w:rPr>
        <w:t>Rev’d</w:t>
      </w:r>
      <w:proofErr w:type="spellEnd"/>
      <w:r w:rsidRPr="00CF0F64">
        <w:rPr>
          <w:i/>
          <w:iCs/>
          <w:sz w:val="28"/>
          <w:szCs w:val="28"/>
        </w:rPr>
        <w:t xml:space="preserve"> </w:t>
      </w:r>
      <w:r w:rsidR="00F96519">
        <w:rPr>
          <w:i/>
          <w:iCs/>
          <w:sz w:val="28"/>
          <w:szCs w:val="28"/>
        </w:rPr>
        <w:t xml:space="preserve">Catherine </w:t>
      </w:r>
      <w:proofErr w:type="spellStart"/>
      <w:r w:rsidR="00F96519">
        <w:rPr>
          <w:i/>
          <w:iCs/>
          <w:sz w:val="28"/>
          <w:szCs w:val="28"/>
        </w:rPr>
        <w:t>McFie</w:t>
      </w:r>
      <w:proofErr w:type="spellEnd"/>
      <w:r w:rsidR="00F96519">
        <w:rPr>
          <w:i/>
          <w:iCs/>
          <w:sz w:val="28"/>
          <w:szCs w:val="28"/>
        </w:rPr>
        <w:t>, Mersey Synod</w:t>
      </w:r>
    </w:p>
    <w:sectPr w:rsidR="00CF0F64" w:rsidRPr="00A411F1" w:rsidSect="00A411F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0FE"/>
    <w:multiLevelType w:val="multilevel"/>
    <w:tmpl w:val="5F6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C20D7"/>
    <w:multiLevelType w:val="hybridMultilevel"/>
    <w:tmpl w:val="01881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D97984"/>
    <w:multiLevelType w:val="hybridMultilevel"/>
    <w:tmpl w:val="07A6D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62026923">
    <w:abstractNumId w:val="0"/>
  </w:num>
  <w:num w:numId="2" w16cid:durableId="2041856790">
    <w:abstractNumId w:val="2"/>
  </w:num>
  <w:num w:numId="3" w16cid:durableId="19932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4"/>
    <w:rsid w:val="00026662"/>
    <w:rsid w:val="00034B3C"/>
    <w:rsid w:val="00066257"/>
    <w:rsid w:val="000741AD"/>
    <w:rsid w:val="00084B3F"/>
    <w:rsid w:val="000B331E"/>
    <w:rsid w:val="0011063D"/>
    <w:rsid w:val="00324FF1"/>
    <w:rsid w:val="00411CE5"/>
    <w:rsid w:val="00476BA8"/>
    <w:rsid w:val="004E599D"/>
    <w:rsid w:val="005E7154"/>
    <w:rsid w:val="005F21DD"/>
    <w:rsid w:val="005F5A24"/>
    <w:rsid w:val="00610E8D"/>
    <w:rsid w:val="007D3F10"/>
    <w:rsid w:val="00816D47"/>
    <w:rsid w:val="00875938"/>
    <w:rsid w:val="009D4A50"/>
    <w:rsid w:val="00A22819"/>
    <w:rsid w:val="00A411F1"/>
    <w:rsid w:val="00A77B12"/>
    <w:rsid w:val="00A939B7"/>
    <w:rsid w:val="00AD31AB"/>
    <w:rsid w:val="00C22E10"/>
    <w:rsid w:val="00C72855"/>
    <w:rsid w:val="00CA64FD"/>
    <w:rsid w:val="00CF0F64"/>
    <w:rsid w:val="00DB4474"/>
    <w:rsid w:val="00DE306A"/>
    <w:rsid w:val="00E211DC"/>
    <w:rsid w:val="00E35AE3"/>
    <w:rsid w:val="00E822E3"/>
    <w:rsid w:val="00E87EA3"/>
    <w:rsid w:val="00F44324"/>
    <w:rsid w:val="00F9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3BCF1"/>
  <w15:chartTrackingRefBased/>
  <w15:docId w15:val="{621A275F-CCF0-1747-B69E-100DCDA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1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A24"/>
  </w:style>
  <w:style w:type="paragraph" w:styleId="ListParagraph">
    <w:name w:val="List Paragraph"/>
    <w:basedOn w:val="Normal"/>
    <w:uiPriority w:val="34"/>
    <w:qFormat/>
    <w:rsid w:val="005E7154"/>
    <w:pPr>
      <w:ind w:left="720"/>
      <w:contextualSpacing/>
    </w:pPr>
  </w:style>
  <w:style w:type="character" w:customStyle="1" w:styleId="Heading3Char">
    <w:name w:val="Heading 3 Char"/>
    <w:basedOn w:val="DefaultParagraphFont"/>
    <w:link w:val="Heading3"/>
    <w:uiPriority w:val="9"/>
    <w:rsid w:val="005E7154"/>
    <w:rPr>
      <w:rFonts w:ascii="Times New Roman" w:eastAsia="Times New Roman" w:hAnsi="Times New Roman" w:cs="Times New Roman"/>
      <w:b/>
      <w:bCs/>
      <w:sz w:val="27"/>
      <w:szCs w:val="27"/>
      <w:lang w:eastAsia="en-GB"/>
    </w:rPr>
  </w:style>
  <w:style w:type="paragraph" w:customStyle="1" w:styleId="lessontext">
    <w:name w:val="lesson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initcap">
    <w:name w:val="initcap"/>
    <w:basedOn w:val="DefaultParagraphFont"/>
    <w:rsid w:val="005E7154"/>
  </w:style>
  <w:style w:type="paragraph" w:customStyle="1" w:styleId="poetryindent">
    <w:name w:val="poetryindent"/>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latin">
    <w:name w:val="psalmlatin"/>
    <w:basedOn w:val="Normal"/>
    <w:rsid w:val="005E7154"/>
    <w:pPr>
      <w:spacing w:before="100" w:beforeAutospacing="1" w:after="100" w:afterAutospacing="1"/>
    </w:pPr>
    <w:rPr>
      <w:rFonts w:ascii="Times New Roman" w:eastAsia="Times New Roman" w:hAnsi="Times New Roman" w:cs="Times New Roman"/>
      <w:lang w:eastAsia="en-GB"/>
    </w:rPr>
  </w:style>
  <w:style w:type="paragraph" w:customStyle="1" w:styleId="psalmtext">
    <w:name w:val="psalmtext"/>
    <w:basedOn w:val="Normal"/>
    <w:rsid w:val="005E7154"/>
    <w:pPr>
      <w:spacing w:before="100" w:beforeAutospacing="1" w:after="100" w:afterAutospacing="1"/>
    </w:pPr>
    <w:rPr>
      <w:rFonts w:ascii="Times New Roman" w:eastAsia="Times New Roman" w:hAnsi="Times New Roman" w:cs="Times New Roman"/>
      <w:lang w:eastAsia="en-GB"/>
    </w:rPr>
  </w:style>
  <w:style w:type="character" w:customStyle="1" w:styleId="lordsmallcaps">
    <w:name w:val="lordsmallcaps"/>
    <w:basedOn w:val="DefaultParagraphFont"/>
    <w:rsid w:val="005E7154"/>
  </w:style>
  <w:style w:type="character" w:customStyle="1" w:styleId="Heading1Char">
    <w:name w:val="Heading 1 Char"/>
    <w:basedOn w:val="DefaultParagraphFont"/>
    <w:link w:val="Heading1"/>
    <w:uiPriority w:val="9"/>
    <w:rsid w:val="00A411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2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2482">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0"/>
          <w:divBdr>
            <w:top w:val="none" w:sz="0" w:space="0" w:color="auto"/>
            <w:left w:val="none" w:sz="0" w:space="0" w:color="auto"/>
            <w:bottom w:val="none" w:sz="0" w:space="0" w:color="auto"/>
            <w:right w:val="none" w:sz="0" w:space="0" w:color="auto"/>
          </w:divBdr>
        </w:div>
      </w:divsChild>
    </w:div>
    <w:div w:id="1266114343">
      <w:bodyDiv w:val="1"/>
      <w:marLeft w:val="0"/>
      <w:marRight w:val="0"/>
      <w:marTop w:val="0"/>
      <w:marBottom w:val="0"/>
      <w:divBdr>
        <w:top w:val="none" w:sz="0" w:space="0" w:color="auto"/>
        <w:left w:val="none" w:sz="0" w:space="0" w:color="auto"/>
        <w:bottom w:val="none" w:sz="0" w:space="0" w:color="auto"/>
        <w:right w:val="none" w:sz="0" w:space="0" w:color="auto"/>
      </w:divBdr>
      <w:divsChild>
        <w:div w:id="1884361855">
          <w:marLeft w:val="0"/>
          <w:marRight w:val="0"/>
          <w:marTop w:val="0"/>
          <w:marBottom w:val="0"/>
          <w:divBdr>
            <w:top w:val="none" w:sz="0" w:space="0" w:color="auto"/>
            <w:left w:val="none" w:sz="0" w:space="0" w:color="auto"/>
            <w:bottom w:val="none" w:sz="0" w:space="0" w:color="auto"/>
            <w:right w:val="none" w:sz="0" w:space="0" w:color="auto"/>
          </w:divBdr>
        </w:div>
      </w:divsChild>
    </w:div>
    <w:div w:id="1743792426">
      <w:bodyDiv w:val="1"/>
      <w:marLeft w:val="0"/>
      <w:marRight w:val="0"/>
      <w:marTop w:val="0"/>
      <w:marBottom w:val="0"/>
      <w:divBdr>
        <w:top w:val="none" w:sz="0" w:space="0" w:color="auto"/>
        <w:left w:val="none" w:sz="0" w:space="0" w:color="auto"/>
        <w:bottom w:val="none" w:sz="0" w:space="0" w:color="auto"/>
        <w:right w:val="none" w:sz="0" w:space="0" w:color="auto"/>
      </w:divBdr>
      <w:divsChild>
        <w:div w:id="728460341">
          <w:marLeft w:val="0"/>
          <w:marRight w:val="0"/>
          <w:marTop w:val="0"/>
          <w:marBottom w:val="0"/>
          <w:divBdr>
            <w:top w:val="none" w:sz="0" w:space="0" w:color="auto"/>
            <w:left w:val="none" w:sz="0" w:space="0" w:color="auto"/>
            <w:bottom w:val="none" w:sz="0" w:space="0" w:color="auto"/>
            <w:right w:val="none" w:sz="0" w:space="0" w:color="auto"/>
          </w:divBdr>
        </w:div>
      </w:divsChild>
    </w:div>
    <w:div w:id="1911696678">
      <w:bodyDiv w:val="1"/>
      <w:marLeft w:val="0"/>
      <w:marRight w:val="0"/>
      <w:marTop w:val="0"/>
      <w:marBottom w:val="0"/>
      <w:divBdr>
        <w:top w:val="none" w:sz="0" w:space="0" w:color="auto"/>
        <w:left w:val="none" w:sz="0" w:space="0" w:color="auto"/>
        <w:bottom w:val="none" w:sz="0" w:space="0" w:color="auto"/>
        <w:right w:val="none" w:sz="0" w:space="0" w:color="auto"/>
      </w:divBdr>
    </w:div>
    <w:div w:id="2072580474">
      <w:bodyDiv w:val="1"/>
      <w:marLeft w:val="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Moderator</dc:creator>
  <cp:keywords/>
  <dc:description/>
  <cp:lastModifiedBy>Andy Braunston</cp:lastModifiedBy>
  <cp:revision>4</cp:revision>
  <cp:lastPrinted>2022-05-18T10:01:00Z</cp:lastPrinted>
  <dcterms:created xsi:type="dcterms:W3CDTF">2022-05-18T10:01:00Z</dcterms:created>
  <dcterms:modified xsi:type="dcterms:W3CDTF">2024-06-04T11:23:00Z</dcterms:modified>
</cp:coreProperties>
</file>