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782B" w14:textId="7FF62F05" w:rsidR="001F32E9" w:rsidRDefault="001F32E9" w:rsidP="000805B7">
      <w:pPr>
        <w:spacing w:after="0" w:line="360" w:lineRule="auto"/>
      </w:pPr>
      <w:r>
        <w:rPr>
          <w:rFonts w:eastAsia="Times New Roman" w:cstheme="minorHAnsi"/>
          <w:noProof/>
          <w:color w:val="000000" w:themeColor="text1"/>
          <w:sz w:val="36"/>
          <w:szCs w:val="36"/>
          <w:lang w:eastAsia="en-GB"/>
        </w:rPr>
        <w:drawing>
          <wp:anchor distT="0" distB="0" distL="114300" distR="114300" simplePos="0" relativeHeight="251659264" behindDoc="1" locked="0" layoutInCell="1" allowOverlap="1" wp14:anchorId="2276DE09" wp14:editId="7F626FB4">
            <wp:simplePos x="0" y="0"/>
            <wp:positionH relativeFrom="column">
              <wp:posOffset>635</wp:posOffset>
            </wp:positionH>
            <wp:positionV relativeFrom="page">
              <wp:posOffset>591185</wp:posOffset>
            </wp:positionV>
            <wp:extent cx="3999230" cy="2062480"/>
            <wp:effectExtent l="0" t="0" r="1270" b="0"/>
            <wp:wrapTight wrapText="bothSides">
              <wp:wrapPolygon edited="0">
                <wp:start x="0" y="0"/>
                <wp:lineTo x="0" y="21414"/>
                <wp:lineTo x="21538" y="21414"/>
                <wp:lineTo x="21538"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9230" cy="2062480"/>
                    </a:xfrm>
                    <a:prstGeom prst="rect">
                      <a:avLst/>
                    </a:prstGeom>
                  </pic:spPr>
                </pic:pic>
              </a:graphicData>
            </a:graphic>
            <wp14:sizeRelH relativeFrom="margin">
              <wp14:pctWidth>0</wp14:pctWidth>
            </wp14:sizeRelH>
            <wp14:sizeRelV relativeFrom="margin">
              <wp14:pctHeight>0</wp14:pctHeight>
            </wp14:sizeRelV>
          </wp:anchor>
        </w:drawing>
      </w:r>
    </w:p>
    <w:p w14:paraId="661814C7" w14:textId="77777777" w:rsidR="001F32E9" w:rsidRDefault="001F32E9" w:rsidP="001F32E9">
      <w:pPr>
        <w:spacing w:after="0"/>
        <w:jc w:val="center"/>
        <w:rPr>
          <w:rFonts w:asciiTheme="majorHAnsi" w:eastAsia="Times New Roman" w:hAnsiTheme="majorHAnsi" w:cstheme="majorHAnsi"/>
          <w:b/>
          <w:bCs/>
          <w:color w:val="4472C4" w:themeColor="accent1"/>
          <w:sz w:val="36"/>
          <w:szCs w:val="36"/>
          <w:lang w:eastAsia="en-GB"/>
        </w:rPr>
      </w:pPr>
    </w:p>
    <w:p w14:paraId="5B11B554" w14:textId="7E643A28" w:rsidR="001F32E9" w:rsidRPr="001C1EF9" w:rsidRDefault="001F32E9" w:rsidP="001F32E9">
      <w:pPr>
        <w:spacing w:after="0"/>
        <w:jc w:val="center"/>
        <w:rPr>
          <w:rFonts w:asciiTheme="majorHAnsi" w:eastAsia="Times New Roman" w:hAnsiTheme="majorHAnsi" w:cstheme="majorHAnsi"/>
          <w:b/>
          <w:bCs/>
          <w:color w:val="4472C4" w:themeColor="accent1"/>
          <w:sz w:val="36"/>
          <w:szCs w:val="36"/>
          <w:lang w:eastAsia="en-GB"/>
        </w:rPr>
      </w:pPr>
      <w:r w:rsidRPr="001C1EF9">
        <w:rPr>
          <w:rFonts w:asciiTheme="majorHAnsi" w:eastAsia="Times New Roman" w:hAnsiTheme="majorHAnsi" w:cstheme="majorHAnsi"/>
          <w:b/>
          <w:bCs/>
          <w:color w:val="4472C4" w:themeColor="accent1"/>
          <w:sz w:val="36"/>
          <w:szCs w:val="36"/>
          <w:lang w:eastAsia="en-GB"/>
        </w:rPr>
        <w:t xml:space="preserve">Sunday </w:t>
      </w:r>
      <w:r>
        <w:rPr>
          <w:rFonts w:asciiTheme="majorHAnsi" w:eastAsia="Times New Roman" w:hAnsiTheme="majorHAnsi" w:cstheme="majorHAnsi"/>
          <w:b/>
          <w:bCs/>
          <w:color w:val="4472C4" w:themeColor="accent1"/>
          <w:sz w:val="36"/>
          <w:szCs w:val="36"/>
          <w:lang w:eastAsia="en-GB"/>
        </w:rPr>
        <w:t>25</w:t>
      </w:r>
      <w:r w:rsidRPr="001C1EF9">
        <w:rPr>
          <w:rFonts w:asciiTheme="majorHAnsi" w:eastAsia="Times New Roman" w:hAnsiTheme="majorHAnsi" w:cstheme="majorHAnsi"/>
          <w:b/>
          <w:bCs/>
          <w:color w:val="4472C4" w:themeColor="accent1"/>
          <w:sz w:val="36"/>
          <w:szCs w:val="36"/>
          <w:vertAlign w:val="superscript"/>
          <w:lang w:eastAsia="en-GB"/>
        </w:rPr>
        <w:t>th</w:t>
      </w:r>
      <w:r w:rsidRPr="001C1EF9">
        <w:rPr>
          <w:rFonts w:asciiTheme="majorHAnsi" w:eastAsia="Times New Roman" w:hAnsiTheme="majorHAnsi" w:cstheme="majorHAnsi"/>
          <w:b/>
          <w:bCs/>
          <w:color w:val="4472C4" w:themeColor="accent1"/>
          <w:sz w:val="36"/>
          <w:szCs w:val="36"/>
          <w:lang w:eastAsia="en-GB"/>
        </w:rPr>
        <w:t xml:space="preserve"> September 2022</w:t>
      </w:r>
    </w:p>
    <w:p w14:paraId="5B3222B1" w14:textId="51425FD9" w:rsidR="001F32E9" w:rsidRPr="001C1EF9" w:rsidRDefault="001F32E9" w:rsidP="001F32E9">
      <w:pPr>
        <w:spacing w:after="0"/>
        <w:jc w:val="center"/>
        <w:rPr>
          <w:rFonts w:asciiTheme="majorHAnsi" w:eastAsia="Times New Roman" w:hAnsiTheme="majorHAnsi" w:cstheme="majorHAnsi"/>
          <w:b/>
          <w:bCs/>
          <w:color w:val="4472C4" w:themeColor="accent1"/>
          <w:sz w:val="36"/>
          <w:szCs w:val="36"/>
          <w:lang w:eastAsia="en-GB"/>
        </w:rPr>
      </w:pPr>
      <w:r w:rsidRPr="001C1EF9">
        <w:rPr>
          <w:rFonts w:asciiTheme="majorHAnsi" w:eastAsia="Times New Roman" w:hAnsiTheme="majorHAnsi" w:cstheme="majorHAnsi"/>
          <w:b/>
          <w:bCs/>
          <w:color w:val="4472C4" w:themeColor="accent1"/>
          <w:sz w:val="36"/>
          <w:szCs w:val="36"/>
          <w:lang w:eastAsia="en-GB"/>
        </w:rPr>
        <w:t>Proper 2</w:t>
      </w:r>
      <w:r>
        <w:rPr>
          <w:rFonts w:asciiTheme="majorHAnsi" w:eastAsia="Times New Roman" w:hAnsiTheme="majorHAnsi" w:cstheme="majorHAnsi"/>
          <w:b/>
          <w:bCs/>
          <w:color w:val="4472C4" w:themeColor="accent1"/>
          <w:sz w:val="36"/>
          <w:szCs w:val="36"/>
          <w:lang w:eastAsia="en-GB"/>
        </w:rPr>
        <w:t>1</w:t>
      </w:r>
      <w:r w:rsidR="005F55D7">
        <w:rPr>
          <w:rFonts w:asciiTheme="majorHAnsi" w:eastAsia="Times New Roman" w:hAnsiTheme="majorHAnsi" w:cstheme="majorHAnsi"/>
          <w:b/>
          <w:bCs/>
          <w:color w:val="4472C4" w:themeColor="accent1"/>
          <w:sz w:val="36"/>
          <w:szCs w:val="36"/>
          <w:lang w:eastAsia="en-GB"/>
        </w:rPr>
        <w:t xml:space="preserve"> | Ordinary 26</w:t>
      </w:r>
    </w:p>
    <w:p w14:paraId="2D69C215" w14:textId="22B5E24D" w:rsidR="001F32E9" w:rsidRPr="001C1EF9" w:rsidRDefault="001F32E9" w:rsidP="001F32E9">
      <w:pPr>
        <w:spacing w:after="0"/>
        <w:jc w:val="center"/>
        <w:rPr>
          <w:rFonts w:asciiTheme="majorHAnsi" w:eastAsia="Times New Roman" w:hAnsiTheme="majorHAnsi" w:cstheme="majorHAnsi"/>
          <w:b/>
          <w:bCs/>
          <w:color w:val="4472C4" w:themeColor="accent1"/>
          <w:sz w:val="36"/>
          <w:szCs w:val="36"/>
          <w:lang w:eastAsia="en-GB"/>
        </w:rPr>
      </w:pPr>
      <w:r>
        <w:rPr>
          <w:rFonts w:asciiTheme="majorHAnsi" w:eastAsia="Times New Roman" w:hAnsiTheme="majorHAnsi" w:cstheme="majorHAnsi"/>
          <w:b/>
          <w:bCs/>
          <w:color w:val="4472C4" w:themeColor="accent1"/>
          <w:sz w:val="36"/>
          <w:szCs w:val="36"/>
          <w:lang w:eastAsia="en-GB"/>
        </w:rPr>
        <w:t>Walt Johnson</w:t>
      </w:r>
    </w:p>
    <w:p w14:paraId="49C69A8D" w14:textId="77777777" w:rsidR="005F55D7" w:rsidRDefault="005F55D7" w:rsidP="005F55D7">
      <w:pPr>
        <w:pStyle w:val="Heading1"/>
        <w:jc w:val="both"/>
        <w:rPr>
          <w:b/>
          <w:bCs/>
        </w:rPr>
      </w:pPr>
    </w:p>
    <w:p w14:paraId="73F1347E" w14:textId="77777777" w:rsidR="005F55D7" w:rsidRDefault="005F55D7" w:rsidP="005F55D7">
      <w:pPr>
        <w:pStyle w:val="Heading1"/>
        <w:jc w:val="both"/>
        <w:rPr>
          <w:b/>
          <w:bCs/>
        </w:rPr>
      </w:pPr>
    </w:p>
    <w:p w14:paraId="2C47FF43" w14:textId="6323EABD" w:rsidR="001F32E9" w:rsidRPr="001F32E9" w:rsidRDefault="001F32E9" w:rsidP="005F55D7">
      <w:pPr>
        <w:pStyle w:val="Heading1"/>
        <w:jc w:val="both"/>
        <w:rPr>
          <w:b/>
          <w:bCs/>
        </w:rPr>
      </w:pPr>
      <w:r w:rsidRPr="001F32E9">
        <w:rPr>
          <w:b/>
          <w:bCs/>
        </w:rPr>
        <w:t>Call to Worship</w:t>
      </w:r>
    </w:p>
    <w:p w14:paraId="3F7B28A2" w14:textId="77777777" w:rsidR="001F32E9" w:rsidRDefault="001F32E9" w:rsidP="001F32E9">
      <w:pPr>
        <w:spacing w:after="0"/>
        <w:ind w:left="720"/>
        <w:rPr>
          <w:rFonts w:ascii="Calibri" w:hAnsi="Calibri" w:cs="Calibri"/>
          <w:i/>
          <w:iCs/>
          <w:sz w:val="28"/>
          <w:szCs w:val="28"/>
        </w:rPr>
      </w:pPr>
    </w:p>
    <w:p w14:paraId="611888E7" w14:textId="6704D563" w:rsidR="001F32E9" w:rsidRPr="001F32E9" w:rsidRDefault="001F32E9" w:rsidP="001F32E9">
      <w:pPr>
        <w:spacing w:after="0"/>
        <w:ind w:left="720"/>
        <w:rPr>
          <w:rFonts w:ascii="Calibri" w:hAnsi="Calibri" w:cs="Calibri"/>
          <w:i/>
          <w:iCs/>
          <w:sz w:val="28"/>
          <w:szCs w:val="28"/>
        </w:rPr>
      </w:pPr>
      <w:r w:rsidRPr="001F32E9">
        <w:rPr>
          <w:rFonts w:ascii="Calibri" w:hAnsi="Calibri" w:cs="Calibri"/>
          <w:i/>
          <w:iCs/>
          <w:sz w:val="28"/>
          <w:szCs w:val="28"/>
        </w:rPr>
        <w:t>This has been written as a synthesis of Psalm 146 and Psalm 117 in the responses, with the idea that we also praise God in our actions which bring about social justice, and that God’s justice extends to all.</w:t>
      </w:r>
    </w:p>
    <w:p w14:paraId="0548DE6A" w14:textId="77777777" w:rsidR="001F32E9" w:rsidRPr="001F32E9" w:rsidRDefault="001F32E9" w:rsidP="001F32E9">
      <w:pPr>
        <w:spacing w:after="0"/>
        <w:rPr>
          <w:rFonts w:ascii="Calibri" w:hAnsi="Calibri" w:cs="Calibri"/>
          <w:i/>
          <w:iCs/>
          <w:sz w:val="28"/>
          <w:szCs w:val="28"/>
        </w:rPr>
      </w:pPr>
    </w:p>
    <w:p w14:paraId="4409042A" w14:textId="5F4DA2A1" w:rsidR="001F32E9" w:rsidRPr="001F32E9" w:rsidRDefault="001F32E9" w:rsidP="001F32E9">
      <w:pPr>
        <w:spacing w:after="0"/>
        <w:ind w:left="720"/>
        <w:rPr>
          <w:rFonts w:ascii="Calibri" w:hAnsi="Calibri" w:cs="Calibri"/>
          <w:sz w:val="28"/>
          <w:szCs w:val="28"/>
        </w:rPr>
      </w:pPr>
      <w:r w:rsidRPr="001F32E9">
        <w:rPr>
          <w:rFonts w:ascii="Calibri" w:hAnsi="Calibri" w:cs="Calibri"/>
          <w:sz w:val="28"/>
          <w:szCs w:val="28"/>
        </w:rPr>
        <w:t>Praise the Lord! We will praise God as long as we live; we will sing to our God all our lives.</w:t>
      </w:r>
      <w:r>
        <w:rPr>
          <w:rFonts w:ascii="Calibri" w:hAnsi="Calibri" w:cs="Calibri"/>
          <w:sz w:val="28"/>
          <w:szCs w:val="28"/>
        </w:rPr>
        <w:t xml:space="preserve">  </w:t>
      </w:r>
      <w:r w:rsidRPr="001F32E9">
        <w:rPr>
          <w:rFonts w:ascii="Calibri" w:hAnsi="Calibri" w:cs="Calibri"/>
          <w:b/>
          <w:bCs/>
          <w:sz w:val="28"/>
          <w:szCs w:val="28"/>
        </w:rPr>
        <w:t>Praise the Lord, O my soul!</w:t>
      </w:r>
    </w:p>
    <w:p w14:paraId="19F351DB" w14:textId="77777777" w:rsidR="001F32E9" w:rsidRDefault="001F32E9" w:rsidP="001F32E9">
      <w:pPr>
        <w:spacing w:after="0"/>
        <w:rPr>
          <w:rFonts w:ascii="Calibri" w:hAnsi="Calibri" w:cs="Calibri"/>
          <w:sz w:val="28"/>
          <w:szCs w:val="28"/>
        </w:rPr>
      </w:pPr>
    </w:p>
    <w:p w14:paraId="28F186BE" w14:textId="041E5018" w:rsidR="001F32E9" w:rsidRPr="001F32E9" w:rsidRDefault="001F32E9" w:rsidP="001F32E9">
      <w:pPr>
        <w:spacing w:after="0"/>
        <w:ind w:firstLine="720"/>
        <w:rPr>
          <w:rFonts w:ascii="Calibri" w:hAnsi="Calibri" w:cs="Calibri"/>
          <w:sz w:val="28"/>
          <w:szCs w:val="28"/>
        </w:rPr>
      </w:pPr>
      <w:r w:rsidRPr="001F32E9">
        <w:rPr>
          <w:rFonts w:ascii="Calibri" w:hAnsi="Calibri" w:cs="Calibri"/>
          <w:sz w:val="28"/>
          <w:szCs w:val="28"/>
        </w:rPr>
        <w:t>We do not put our trust in human leaders. Happy are we who have the Lord to help us.</w:t>
      </w:r>
    </w:p>
    <w:p w14:paraId="54CAE570" w14:textId="26980DAF" w:rsidR="001F32E9" w:rsidRPr="001F32E9" w:rsidRDefault="001F32E9" w:rsidP="001F32E9">
      <w:pPr>
        <w:spacing w:after="0"/>
        <w:ind w:firstLine="720"/>
        <w:rPr>
          <w:rFonts w:ascii="Calibri" w:hAnsi="Calibri" w:cs="Calibri"/>
          <w:b/>
          <w:bCs/>
          <w:sz w:val="28"/>
          <w:szCs w:val="28"/>
        </w:rPr>
      </w:pPr>
      <w:r w:rsidRPr="001F32E9">
        <w:rPr>
          <w:rFonts w:ascii="Calibri" w:hAnsi="Calibri" w:cs="Calibri"/>
          <w:b/>
          <w:bCs/>
          <w:sz w:val="28"/>
          <w:szCs w:val="28"/>
        </w:rPr>
        <w:t>Great is God’s love towards all people!</w:t>
      </w:r>
    </w:p>
    <w:p w14:paraId="76A69898" w14:textId="77777777" w:rsidR="001F32E9" w:rsidRDefault="001F32E9" w:rsidP="001F32E9">
      <w:pPr>
        <w:spacing w:after="0"/>
        <w:rPr>
          <w:rFonts w:ascii="Calibri" w:hAnsi="Calibri" w:cs="Calibri"/>
          <w:sz w:val="28"/>
          <w:szCs w:val="28"/>
        </w:rPr>
      </w:pPr>
    </w:p>
    <w:p w14:paraId="06D0DF4B" w14:textId="0607DC99" w:rsidR="001F32E9" w:rsidRPr="001F32E9" w:rsidRDefault="001F32E9" w:rsidP="001F32E9">
      <w:pPr>
        <w:spacing w:after="0"/>
        <w:ind w:firstLine="720"/>
        <w:rPr>
          <w:rFonts w:ascii="Calibri" w:hAnsi="Calibri" w:cs="Calibri"/>
          <w:sz w:val="28"/>
          <w:szCs w:val="28"/>
        </w:rPr>
      </w:pPr>
      <w:r w:rsidRPr="001F32E9">
        <w:rPr>
          <w:rFonts w:ascii="Calibri" w:hAnsi="Calibri" w:cs="Calibri"/>
          <w:sz w:val="28"/>
          <w:szCs w:val="28"/>
        </w:rPr>
        <w:t>God is on the side of the oppressed and the hungry. God lifts those who have fallen.</w:t>
      </w:r>
    </w:p>
    <w:p w14:paraId="1612FF6A" w14:textId="7038F634" w:rsidR="001F32E9" w:rsidRPr="001F32E9" w:rsidRDefault="001F32E9" w:rsidP="001F32E9">
      <w:pPr>
        <w:spacing w:after="0"/>
        <w:ind w:firstLine="720"/>
        <w:rPr>
          <w:rFonts w:ascii="Calibri" w:hAnsi="Calibri" w:cs="Calibri"/>
          <w:b/>
          <w:bCs/>
          <w:sz w:val="28"/>
          <w:szCs w:val="28"/>
        </w:rPr>
      </w:pPr>
      <w:r w:rsidRPr="001F32E9">
        <w:rPr>
          <w:rFonts w:ascii="Calibri" w:hAnsi="Calibri" w:cs="Calibri"/>
          <w:b/>
          <w:bCs/>
          <w:sz w:val="28"/>
          <w:szCs w:val="28"/>
        </w:rPr>
        <w:t>God’s faithfulness lasts forever!</w:t>
      </w:r>
    </w:p>
    <w:p w14:paraId="30203960" w14:textId="77777777" w:rsidR="001F32E9" w:rsidRDefault="001F32E9" w:rsidP="001F32E9">
      <w:pPr>
        <w:spacing w:after="0"/>
        <w:rPr>
          <w:rFonts w:ascii="Calibri" w:hAnsi="Calibri" w:cs="Calibri"/>
          <w:sz w:val="28"/>
          <w:szCs w:val="28"/>
        </w:rPr>
      </w:pPr>
    </w:p>
    <w:p w14:paraId="71DD3DB4" w14:textId="0F32EFA5" w:rsidR="001F32E9" w:rsidRPr="001F32E9" w:rsidRDefault="001F32E9" w:rsidP="001F32E9">
      <w:pPr>
        <w:spacing w:after="0"/>
        <w:ind w:firstLine="720"/>
        <w:rPr>
          <w:rFonts w:ascii="Calibri" w:hAnsi="Calibri" w:cs="Calibri"/>
          <w:sz w:val="28"/>
          <w:szCs w:val="28"/>
        </w:rPr>
      </w:pPr>
      <w:r w:rsidRPr="001F32E9">
        <w:rPr>
          <w:rFonts w:ascii="Calibri" w:hAnsi="Calibri" w:cs="Calibri"/>
          <w:sz w:val="28"/>
          <w:szCs w:val="28"/>
        </w:rPr>
        <w:t>We depend on the Lord, our God, the Creator of heaven and earth.</w:t>
      </w:r>
    </w:p>
    <w:p w14:paraId="4F950512" w14:textId="38E6F432" w:rsidR="001F32E9" w:rsidRPr="001F32E9" w:rsidRDefault="001F32E9" w:rsidP="001F32E9">
      <w:pPr>
        <w:spacing w:after="0"/>
        <w:ind w:firstLine="720"/>
        <w:rPr>
          <w:rFonts w:ascii="Calibri" w:hAnsi="Calibri" w:cs="Calibri"/>
          <w:i/>
          <w:iCs/>
          <w:sz w:val="28"/>
          <w:szCs w:val="28"/>
        </w:rPr>
      </w:pPr>
      <w:r w:rsidRPr="001F32E9">
        <w:rPr>
          <w:rFonts w:ascii="Calibri" w:hAnsi="Calibri" w:cs="Calibri"/>
          <w:b/>
          <w:bCs/>
          <w:sz w:val="28"/>
          <w:szCs w:val="28"/>
        </w:rPr>
        <w:t>Praise the Lord, all nations! Praise God, all peoples!</w:t>
      </w:r>
    </w:p>
    <w:p w14:paraId="7B82D52A" w14:textId="77777777" w:rsidR="001F32E9" w:rsidRPr="00EA0B24" w:rsidRDefault="001F32E9" w:rsidP="001F32E9">
      <w:pPr>
        <w:pStyle w:val="Heading1"/>
        <w:rPr>
          <w:b/>
          <w:bCs/>
        </w:rPr>
      </w:pPr>
      <w:r w:rsidRPr="00EA0B24">
        <w:rPr>
          <w:b/>
          <w:bCs/>
        </w:rPr>
        <w:t>Prayer of Approach</w:t>
      </w:r>
    </w:p>
    <w:p w14:paraId="7F87A61F" w14:textId="77777777" w:rsidR="001F32E9" w:rsidRDefault="001F32E9" w:rsidP="001F32E9">
      <w:pPr>
        <w:spacing w:after="0"/>
        <w:ind w:firstLine="720"/>
        <w:rPr>
          <w:rFonts w:ascii="Calibri" w:hAnsi="Calibri" w:cs="Calibri"/>
          <w:i/>
          <w:iCs/>
          <w:sz w:val="28"/>
          <w:szCs w:val="28"/>
        </w:rPr>
      </w:pPr>
    </w:p>
    <w:p w14:paraId="6538A291" w14:textId="50C70E97" w:rsidR="001F32E9" w:rsidRPr="001F32E9" w:rsidRDefault="001F32E9" w:rsidP="001F32E9">
      <w:pPr>
        <w:spacing w:after="0"/>
        <w:ind w:firstLine="720"/>
        <w:rPr>
          <w:rFonts w:ascii="Calibri" w:hAnsi="Calibri" w:cs="Calibri"/>
          <w:i/>
          <w:iCs/>
          <w:sz w:val="28"/>
          <w:szCs w:val="28"/>
        </w:rPr>
      </w:pPr>
      <w:r w:rsidRPr="001F32E9">
        <w:rPr>
          <w:rFonts w:ascii="Calibri" w:hAnsi="Calibri" w:cs="Calibri"/>
          <w:i/>
          <w:iCs/>
          <w:sz w:val="28"/>
          <w:szCs w:val="28"/>
        </w:rPr>
        <w:t>This has been written, drawing on some of the imagery in Psalm 91.</w:t>
      </w:r>
    </w:p>
    <w:p w14:paraId="48C18DAF" w14:textId="77777777" w:rsidR="001F32E9" w:rsidRPr="001F32E9" w:rsidRDefault="001F32E9" w:rsidP="001F32E9">
      <w:pPr>
        <w:spacing w:after="0"/>
        <w:rPr>
          <w:rFonts w:ascii="Calibri" w:hAnsi="Calibri" w:cs="Calibri"/>
          <w:sz w:val="28"/>
          <w:szCs w:val="28"/>
        </w:rPr>
      </w:pPr>
    </w:p>
    <w:p w14:paraId="7F33D907" w14:textId="77777777" w:rsidR="001F32E9" w:rsidRPr="001F32E9" w:rsidRDefault="001F32E9" w:rsidP="001F32E9">
      <w:pPr>
        <w:spacing w:after="0"/>
        <w:ind w:left="720"/>
        <w:rPr>
          <w:rFonts w:ascii="Calibri" w:hAnsi="Calibri" w:cs="Calibri"/>
          <w:sz w:val="28"/>
          <w:szCs w:val="28"/>
        </w:rPr>
      </w:pPr>
      <w:r w:rsidRPr="001F32E9">
        <w:rPr>
          <w:rFonts w:ascii="Calibri" w:hAnsi="Calibri" w:cs="Calibri"/>
          <w:sz w:val="28"/>
          <w:szCs w:val="28"/>
        </w:rPr>
        <w:t>All-powerful and loving God, we come before You this hour to spend time in Your presence. We give You thanks, for You are our refuge, the One in whom we can put our trust.</w:t>
      </w:r>
    </w:p>
    <w:p w14:paraId="2E90DF5D" w14:textId="77777777" w:rsidR="001F32E9" w:rsidRDefault="001F32E9" w:rsidP="001F32E9">
      <w:pPr>
        <w:spacing w:after="0"/>
        <w:rPr>
          <w:rFonts w:ascii="Calibri" w:hAnsi="Calibri" w:cs="Calibri"/>
          <w:sz w:val="28"/>
          <w:szCs w:val="28"/>
        </w:rPr>
      </w:pPr>
    </w:p>
    <w:p w14:paraId="0319D888" w14:textId="11FCE95A" w:rsidR="001F32E9" w:rsidRPr="001F32E9" w:rsidRDefault="001F32E9" w:rsidP="001F32E9">
      <w:pPr>
        <w:spacing w:after="0"/>
        <w:ind w:left="720"/>
        <w:rPr>
          <w:rFonts w:ascii="Calibri" w:hAnsi="Calibri" w:cs="Calibri"/>
          <w:sz w:val="28"/>
          <w:szCs w:val="28"/>
        </w:rPr>
      </w:pPr>
      <w:r w:rsidRPr="001F32E9">
        <w:rPr>
          <w:rFonts w:ascii="Calibri" w:hAnsi="Calibri" w:cs="Calibri"/>
          <w:sz w:val="28"/>
          <w:szCs w:val="28"/>
        </w:rPr>
        <w:t>We come to You as we are, with our sorrows and our joys, and the worries for others and for Your world which we carry in our hearts. For surely You are there with us: Your faithfulness covers us.</w:t>
      </w:r>
    </w:p>
    <w:p w14:paraId="5029A98D" w14:textId="77777777" w:rsidR="001F32E9" w:rsidRDefault="001F32E9" w:rsidP="001F32E9">
      <w:pPr>
        <w:spacing w:after="0"/>
        <w:rPr>
          <w:rFonts w:ascii="Calibri" w:hAnsi="Calibri" w:cs="Calibri"/>
          <w:sz w:val="28"/>
          <w:szCs w:val="28"/>
        </w:rPr>
      </w:pPr>
    </w:p>
    <w:p w14:paraId="11949DF8" w14:textId="06D5B912" w:rsidR="001F32E9" w:rsidRPr="001F32E9" w:rsidRDefault="001F32E9" w:rsidP="001F32E9">
      <w:pPr>
        <w:spacing w:after="0"/>
        <w:ind w:left="720"/>
        <w:rPr>
          <w:rFonts w:ascii="Calibri" w:hAnsi="Calibri" w:cs="Calibri"/>
          <w:b/>
          <w:bCs/>
          <w:sz w:val="28"/>
          <w:szCs w:val="28"/>
        </w:rPr>
      </w:pPr>
      <w:r w:rsidRPr="001F32E9">
        <w:rPr>
          <w:rFonts w:ascii="Calibri" w:hAnsi="Calibri" w:cs="Calibri"/>
          <w:sz w:val="28"/>
          <w:szCs w:val="28"/>
        </w:rPr>
        <w:t xml:space="preserve">We come to You, responding to Your steadfast love for us. You save us with a love that overcame death. As the Psalmist called on You, we come to You now: we seek Your blessing on our worship. In Jesus’ name we pray. </w:t>
      </w:r>
      <w:r w:rsidRPr="001F32E9">
        <w:rPr>
          <w:rFonts w:ascii="Calibri" w:hAnsi="Calibri" w:cs="Calibri"/>
          <w:b/>
          <w:bCs/>
          <w:sz w:val="28"/>
          <w:szCs w:val="28"/>
        </w:rPr>
        <w:t>Amen.</w:t>
      </w:r>
    </w:p>
    <w:p w14:paraId="0D7CEE4B" w14:textId="77777777" w:rsidR="001F32E9" w:rsidRPr="001F32E9" w:rsidRDefault="001F32E9" w:rsidP="001F32E9">
      <w:pPr>
        <w:spacing w:after="0"/>
        <w:rPr>
          <w:rFonts w:ascii="Calibri" w:hAnsi="Calibri" w:cs="Calibri"/>
          <w:b/>
          <w:bCs/>
          <w:sz w:val="28"/>
          <w:szCs w:val="28"/>
        </w:rPr>
      </w:pPr>
    </w:p>
    <w:p w14:paraId="0CCE6A66" w14:textId="77777777" w:rsidR="001F32E9" w:rsidRPr="001F32E9" w:rsidRDefault="001F32E9" w:rsidP="001F32E9">
      <w:pPr>
        <w:pStyle w:val="Heading1"/>
        <w:rPr>
          <w:b/>
          <w:bCs/>
        </w:rPr>
      </w:pPr>
      <w:r w:rsidRPr="001F32E9">
        <w:rPr>
          <w:b/>
          <w:bCs/>
        </w:rPr>
        <w:lastRenderedPageBreak/>
        <w:t>Prayer of Confession</w:t>
      </w:r>
    </w:p>
    <w:p w14:paraId="4CA4099A" w14:textId="77777777" w:rsidR="001F32E9" w:rsidRDefault="001F32E9" w:rsidP="001F32E9">
      <w:pPr>
        <w:spacing w:after="0"/>
        <w:rPr>
          <w:rFonts w:ascii="Calibri" w:hAnsi="Calibri" w:cs="Calibri"/>
          <w:i/>
          <w:iCs/>
          <w:sz w:val="28"/>
          <w:szCs w:val="28"/>
        </w:rPr>
      </w:pPr>
    </w:p>
    <w:p w14:paraId="65D4728A" w14:textId="197E8AD2" w:rsidR="001F32E9" w:rsidRPr="001F32E9" w:rsidRDefault="001F32E9" w:rsidP="001F32E9">
      <w:pPr>
        <w:spacing w:after="0"/>
        <w:ind w:left="720"/>
        <w:rPr>
          <w:rFonts w:ascii="Calibri" w:hAnsi="Calibri" w:cs="Calibri"/>
          <w:i/>
          <w:iCs/>
          <w:sz w:val="28"/>
          <w:szCs w:val="28"/>
        </w:rPr>
      </w:pPr>
      <w:r w:rsidRPr="001F32E9">
        <w:rPr>
          <w:rFonts w:ascii="Calibri" w:hAnsi="Calibri" w:cs="Calibri"/>
          <w:i/>
          <w:iCs/>
          <w:sz w:val="28"/>
          <w:szCs w:val="28"/>
        </w:rPr>
        <w:t xml:space="preserve">This prayer was written by Janet Morley. </w:t>
      </w:r>
      <w:r>
        <w:rPr>
          <w:rFonts w:ascii="Calibri" w:hAnsi="Calibri" w:cs="Calibri"/>
          <w:i/>
          <w:iCs/>
          <w:sz w:val="28"/>
          <w:szCs w:val="28"/>
        </w:rPr>
        <w:t xml:space="preserve"> </w:t>
      </w:r>
      <w:r w:rsidRPr="001F32E9">
        <w:rPr>
          <w:rFonts w:ascii="Calibri" w:hAnsi="Calibri" w:cs="Calibri"/>
          <w:i/>
          <w:iCs/>
          <w:sz w:val="28"/>
          <w:szCs w:val="28"/>
        </w:rPr>
        <w:t xml:space="preserve">It is a strongly worded prayer, one which is not easy to pray, but it is introduced by kind words of Jesus, reminding us of His example. </w:t>
      </w:r>
      <w:r>
        <w:rPr>
          <w:rFonts w:ascii="Calibri" w:hAnsi="Calibri" w:cs="Calibri"/>
          <w:i/>
          <w:iCs/>
          <w:sz w:val="28"/>
          <w:szCs w:val="28"/>
        </w:rPr>
        <w:t xml:space="preserve"> </w:t>
      </w:r>
      <w:r w:rsidRPr="001F32E9">
        <w:rPr>
          <w:rFonts w:ascii="Calibri" w:hAnsi="Calibri" w:cs="Calibri"/>
          <w:i/>
          <w:iCs/>
          <w:sz w:val="28"/>
          <w:szCs w:val="28"/>
        </w:rPr>
        <w:t xml:space="preserve">They are also a reminder of God’s grace. </w:t>
      </w:r>
      <w:r>
        <w:rPr>
          <w:rFonts w:ascii="Calibri" w:hAnsi="Calibri" w:cs="Calibri"/>
          <w:i/>
          <w:iCs/>
          <w:sz w:val="28"/>
          <w:szCs w:val="28"/>
        </w:rPr>
        <w:t xml:space="preserve"> </w:t>
      </w:r>
      <w:r w:rsidRPr="001F32E9">
        <w:rPr>
          <w:rFonts w:ascii="Calibri" w:hAnsi="Calibri" w:cs="Calibri"/>
          <w:i/>
          <w:iCs/>
          <w:sz w:val="28"/>
          <w:szCs w:val="28"/>
        </w:rPr>
        <w:t>In our Reformed tradition, we trust in a God who comes to us and gives of God’s-self with grace: there is no act or good work that we can do to earn salvation.</w:t>
      </w:r>
    </w:p>
    <w:p w14:paraId="223B0DC6" w14:textId="77777777" w:rsidR="001F32E9" w:rsidRPr="001F32E9" w:rsidRDefault="001F32E9" w:rsidP="001F32E9">
      <w:pPr>
        <w:spacing w:after="0"/>
        <w:rPr>
          <w:rFonts w:ascii="Calibri" w:hAnsi="Calibri" w:cs="Calibri"/>
          <w:i/>
          <w:iCs/>
          <w:sz w:val="28"/>
          <w:szCs w:val="28"/>
        </w:rPr>
      </w:pPr>
    </w:p>
    <w:p w14:paraId="7093D3D0" w14:textId="23275C8D" w:rsidR="001F32E9" w:rsidRPr="001F32E9" w:rsidRDefault="001F32E9" w:rsidP="005D2CCB">
      <w:pPr>
        <w:spacing w:after="0"/>
        <w:ind w:left="720"/>
        <w:rPr>
          <w:rFonts w:ascii="Calibri" w:hAnsi="Calibri" w:cs="Calibri"/>
          <w:sz w:val="28"/>
          <w:szCs w:val="28"/>
        </w:rPr>
      </w:pPr>
      <w:r w:rsidRPr="001F32E9">
        <w:rPr>
          <w:rFonts w:ascii="Calibri" w:hAnsi="Calibri" w:cs="Calibri"/>
          <w:sz w:val="28"/>
          <w:szCs w:val="28"/>
        </w:rPr>
        <w:t>We bring to God the times when we have failed to love others, failed to love God, and even failed to love ourselves.</w:t>
      </w:r>
      <w:r w:rsidR="005D2CCB">
        <w:rPr>
          <w:rFonts w:ascii="Calibri" w:hAnsi="Calibri" w:cs="Calibri"/>
          <w:sz w:val="28"/>
          <w:szCs w:val="28"/>
        </w:rPr>
        <w:t xml:space="preserve">  </w:t>
      </w:r>
      <w:r w:rsidRPr="001F32E9">
        <w:rPr>
          <w:rFonts w:ascii="Calibri" w:hAnsi="Calibri" w:cs="Calibri"/>
          <w:sz w:val="28"/>
          <w:szCs w:val="28"/>
        </w:rPr>
        <w:t>Listen for the Words of Jesus in the Gospel of Matthew: “Come to me, all you who are weary and burdened, and I will give you rest. Take my yoke upon you and learn from me, for I am gentle and humble in heart, and you will find rest for your souls. For my yoke is easy and my burden is light.”</w:t>
      </w:r>
    </w:p>
    <w:p w14:paraId="4C68DA69" w14:textId="77777777" w:rsidR="005D2CCB" w:rsidRDefault="005D2CCB" w:rsidP="001F32E9">
      <w:pPr>
        <w:spacing w:after="0"/>
        <w:rPr>
          <w:rFonts w:ascii="Calibri" w:hAnsi="Calibri" w:cs="Calibri"/>
          <w:i/>
          <w:iCs/>
          <w:sz w:val="28"/>
          <w:szCs w:val="28"/>
        </w:rPr>
      </w:pPr>
    </w:p>
    <w:p w14:paraId="7231B8B0" w14:textId="38165933" w:rsidR="001F32E9" w:rsidRPr="005D2CCB" w:rsidRDefault="001F32E9" w:rsidP="005D2CCB">
      <w:pPr>
        <w:spacing w:after="0"/>
        <w:ind w:firstLine="720"/>
        <w:rPr>
          <w:rFonts w:ascii="Calibri" w:hAnsi="Calibri" w:cs="Calibri"/>
          <w:sz w:val="28"/>
          <w:szCs w:val="28"/>
        </w:rPr>
      </w:pPr>
      <w:r w:rsidRPr="005D2CCB">
        <w:rPr>
          <w:rFonts w:ascii="Calibri" w:hAnsi="Calibri" w:cs="Calibri"/>
          <w:sz w:val="28"/>
          <w:szCs w:val="28"/>
        </w:rPr>
        <w:t>We take a moment in silence for reflection.</w:t>
      </w:r>
    </w:p>
    <w:p w14:paraId="0DDA3F93" w14:textId="77777777" w:rsidR="005D2CCB" w:rsidRDefault="005D2CCB" w:rsidP="001F32E9">
      <w:pPr>
        <w:spacing w:after="0"/>
        <w:rPr>
          <w:rFonts w:ascii="Calibri" w:hAnsi="Calibri" w:cs="Calibri"/>
          <w:b/>
          <w:bCs/>
          <w:sz w:val="28"/>
          <w:szCs w:val="28"/>
        </w:rPr>
      </w:pPr>
    </w:p>
    <w:p w14:paraId="788727F4" w14:textId="3F2BC967" w:rsidR="001F32E9" w:rsidRPr="001F32E9" w:rsidRDefault="001F32E9" w:rsidP="005D2CCB">
      <w:pPr>
        <w:spacing w:after="0"/>
        <w:ind w:firstLine="720"/>
        <w:rPr>
          <w:rFonts w:ascii="Calibri" w:hAnsi="Calibri" w:cs="Calibri"/>
          <w:b/>
          <w:bCs/>
          <w:sz w:val="28"/>
          <w:szCs w:val="28"/>
        </w:rPr>
      </w:pPr>
      <w:r w:rsidRPr="001F32E9">
        <w:rPr>
          <w:rFonts w:ascii="Calibri" w:hAnsi="Calibri" w:cs="Calibri"/>
          <w:b/>
          <w:bCs/>
          <w:sz w:val="28"/>
          <w:szCs w:val="28"/>
        </w:rPr>
        <w:t xml:space="preserve">O God, </w:t>
      </w:r>
      <w:proofErr w:type="gramStart"/>
      <w:r w:rsidRPr="001F32E9">
        <w:rPr>
          <w:rFonts w:ascii="Calibri" w:hAnsi="Calibri" w:cs="Calibri"/>
          <w:b/>
          <w:bCs/>
          <w:sz w:val="28"/>
          <w:szCs w:val="28"/>
        </w:rPr>
        <w:t>You</w:t>
      </w:r>
      <w:proofErr w:type="gramEnd"/>
      <w:r w:rsidRPr="001F32E9">
        <w:rPr>
          <w:rFonts w:ascii="Calibri" w:hAnsi="Calibri" w:cs="Calibri"/>
          <w:b/>
          <w:bCs/>
          <w:sz w:val="28"/>
          <w:szCs w:val="28"/>
        </w:rPr>
        <w:t xml:space="preserve"> have searched us out and known us,</w:t>
      </w:r>
    </w:p>
    <w:p w14:paraId="7414AAC2" w14:textId="77777777" w:rsidR="001F32E9" w:rsidRPr="001F32E9" w:rsidRDefault="001F32E9" w:rsidP="001F32E9">
      <w:pPr>
        <w:spacing w:after="0"/>
        <w:rPr>
          <w:rFonts w:ascii="Calibri" w:hAnsi="Calibri" w:cs="Calibri"/>
          <w:b/>
          <w:bCs/>
          <w:sz w:val="28"/>
          <w:szCs w:val="28"/>
        </w:rPr>
      </w:pPr>
      <w:r w:rsidRPr="001F32E9">
        <w:rPr>
          <w:rFonts w:ascii="Calibri" w:hAnsi="Calibri" w:cs="Calibri"/>
          <w:b/>
          <w:bCs/>
          <w:sz w:val="28"/>
          <w:szCs w:val="28"/>
        </w:rPr>
        <w:tab/>
        <w:t>and all that we are is open to You.</w:t>
      </w:r>
    </w:p>
    <w:p w14:paraId="57E7BCB3" w14:textId="77777777" w:rsidR="001F32E9" w:rsidRPr="001F32E9" w:rsidRDefault="001F32E9" w:rsidP="005D2CCB">
      <w:pPr>
        <w:spacing w:after="0"/>
        <w:ind w:firstLine="720"/>
        <w:rPr>
          <w:rFonts w:ascii="Calibri" w:hAnsi="Calibri" w:cs="Calibri"/>
          <w:b/>
          <w:bCs/>
          <w:sz w:val="28"/>
          <w:szCs w:val="28"/>
        </w:rPr>
      </w:pPr>
      <w:r w:rsidRPr="001F32E9">
        <w:rPr>
          <w:rFonts w:ascii="Calibri" w:hAnsi="Calibri" w:cs="Calibri"/>
          <w:b/>
          <w:bCs/>
          <w:sz w:val="28"/>
          <w:szCs w:val="28"/>
        </w:rPr>
        <w:t>We confess that we have sinned:</w:t>
      </w:r>
    </w:p>
    <w:p w14:paraId="703F1257" w14:textId="77777777" w:rsidR="001F32E9" w:rsidRPr="001F32E9" w:rsidRDefault="001F32E9" w:rsidP="001F32E9">
      <w:pPr>
        <w:spacing w:after="0"/>
        <w:rPr>
          <w:rFonts w:ascii="Calibri" w:hAnsi="Calibri" w:cs="Calibri"/>
          <w:b/>
          <w:bCs/>
          <w:sz w:val="28"/>
          <w:szCs w:val="28"/>
        </w:rPr>
      </w:pPr>
      <w:r w:rsidRPr="001F32E9">
        <w:rPr>
          <w:rFonts w:ascii="Calibri" w:hAnsi="Calibri" w:cs="Calibri"/>
          <w:b/>
          <w:bCs/>
          <w:sz w:val="28"/>
          <w:szCs w:val="28"/>
        </w:rPr>
        <w:tab/>
        <w:t>we have used our power to dominate</w:t>
      </w:r>
    </w:p>
    <w:p w14:paraId="3EAF825A" w14:textId="77777777" w:rsidR="001F32E9" w:rsidRPr="001F32E9" w:rsidRDefault="001F32E9" w:rsidP="001F32E9">
      <w:pPr>
        <w:spacing w:after="0"/>
        <w:rPr>
          <w:rFonts w:ascii="Calibri" w:hAnsi="Calibri" w:cs="Calibri"/>
          <w:b/>
          <w:bCs/>
          <w:sz w:val="28"/>
          <w:szCs w:val="28"/>
        </w:rPr>
      </w:pPr>
      <w:r w:rsidRPr="001F32E9">
        <w:rPr>
          <w:rFonts w:ascii="Calibri" w:hAnsi="Calibri" w:cs="Calibri"/>
          <w:b/>
          <w:bCs/>
          <w:sz w:val="28"/>
          <w:szCs w:val="28"/>
        </w:rPr>
        <w:tab/>
        <w:t xml:space="preserve">and our weakness to </w:t>
      </w:r>
      <w:proofErr w:type="gramStart"/>
      <w:r w:rsidRPr="001F32E9">
        <w:rPr>
          <w:rFonts w:ascii="Calibri" w:hAnsi="Calibri" w:cs="Calibri"/>
          <w:b/>
          <w:bCs/>
          <w:sz w:val="28"/>
          <w:szCs w:val="28"/>
        </w:rPr>
        <w:t>manipulate;</w:t>
      </w:r>
      <w:proofErr w:type="gramEnd"/>
    </w:p>
    <w:p w14:paraId="6E287C27" w14:textId="77777777" w:rsidR="001F32E9" w:rsidRPr="001F32E9" w:rsidRDefault="001F32E9" w:rsidP="005D2CCB">
      <w:pPr>
        <w:spacing w:after="0"/>
        <w:ind w:firstLine="720"/>
        <w:rPr>
          <w:rFonts w:ascii="Calibri" w:hAnsi="Calibri" w:cs="Calibri"/>
          <w:b/>
          <w:bCs/>
          <w:sz w:val="28"/>
          <w:szCs w:val="28"/>
        </w:rPr>
      </w:pPr>
      <w:r w:rsidRPr="001F32E9">
        <w:rPr>
          <w:rFonts w:ascii="Calibri" w:hAnsi="Calibri" w:cs="Calibri"/>
          <w:b/>
          <w:bCs/>
          <w:sz w:val="28"/>
          <w:szCs w:val="28"/>
        </w:rPr>
        <w:t>We have evaded responsibility</w:t>
      </w:r>
    </w:p>
    <w:p w14:paraId="222FCC9F" w14:textId="77777777" w:rsidR="001F32E9" w:rsidRPr="001F32E9" w:rsidRDefault="001F32E9" w:rsidP="001F32E9">
      <w:pPr>
        <w:spacing w:after="0"/>
        <w:rPr>
          <w:rFonts w:ascii="Calibri" w:hAnsi="Calibri" w:cs="Calibri"/>
          <w:b/>
          <w:bCs/>
          <w:sz w:val="28"/>
          <w:szCs w:val="28"/>
        </w:rPr>
      </w:pPr>
      <w:r w:rsidRPr="001F32E9">
        <w:rPr>
          <w:rFonts w:ascii="Calibri" w:hAnsi="Calibri" w:cs="Calibri"/>
          <w:b/>
          <w:bCs/>
          <w:sz w:val="28"/>
          <w:szCs w:val="28"/>
        </w:rPr>
        <w:tab/>
        <w:t xml:space="preserve">and failed to confront </w:t>
      </w:r>
      <w:proofErr w:type="gramStart"/>
      <w:r w:rsidRPr="001F32E9">
        <w:rPr>
          <w:rFonts w:ascii="Calibri" w:hAnsi="Calibri" w:cs="Calibri"/>
          <w:b/>
          <w:bCs/>
          <w:sz w:val="28"/>
          <w:szCs w:val="28"/>
        </w:rPr>
        <w:t>evil;</w:t>
      </w:r>
      <w:proofErr w:type="gramEnd"/>
    </w:p>
    <w:p w14:paraId="1EC9AB55" w14:textId="77777777" w:rsidR="001F32E9" w:rsidRPr="001F32E9" w:rsidRDefault="001F32E9" w:rsidP="005D2CCB">
      <w:pPr>
        <w:spacing w:after="0"/>
        <w:ind w:firstLine="720"/>
        <w:rPr>
          <w:rFonts w:ascii="Calibri" w:hAnsi="Calibri" w:cs="Calibri"/>
          <w:b/>
          <w:bCs/>
          <w:sz w:val="28"/>
          <w:szCs w:val="28"/>
        </w:rPr>
      </w:pPr>
      <w:r w:rsidRPr="001F32E9">
        <w:rPr>
          <w:rFonts w:ascii="Calibri" w:hAnsi="Calibri" w:cs="Calibri"/>
          <w:b/>
          <w:bCs/>
          <w:sz w:val="28"/>
          <w:szCs w:val="28"/>
        </w:rPr>
        <w:t>We have denied dignity to ourselves</w:t>
      </w:r>
    </w:p>
    <w:p w14:paraId="39BE9EDE" w14:textId="77777777" w:rsidR="001F32E9" w:rsidRPr="001F32E9" w:rsidRDefault="001F32E9" w:rsidP="001F32E9">
      <w:pPr>
        <w:spacing w:after="0"/>
        <w:rPr>
          <w:rFonts w:ascii="Calibri" w:hAnsi="Calibri" w:cs="Calibri"/>
          <w:b/>
          <w:bCs/>
          <w:sz w:val="28"/>
          <w:szCs w:val="28"/>
        </w:rPr>
      </w:pPr>
      <w:r w:rsidRPr="001F32E9">
        <w:rPr>
          <w:rFonts w:ascii="Calibri" w:hAnsi="Calibri" w:cs="Calibri"/>
          <w:b/>
          <w:bCs/>
          <w:sz w:val="28"/>
          <w:szCs w:val="28"/>
        </w:rPr>
        <w:tab/>
        <w:t>and to each other</w:t>
      </w:r>
    </w:p>
    <w:p w14:paraId="60E16CF5" w14:textId="77777777" w:rsidR="001F32E9" w:rsidRPr="001F32E9" w:rsidRDefault="001F32E9" w:rsidP="001F32E9">
      <w:pPr>
        <w:spacing w:after="0"/>
        <w:rPr>
          <w:rFonts w:ascii="Calibri" w:hAnsi="Calibri" w:cs="Calibri"/>
          <w:b/>
          <w:bCs/>
          <w:sz w:val="28"/>
          <w:szCs w:val="28"/>
        </w:rPr>
      </w:pPr>
      <w:r w:rsidRPr="001F32E9">
        <w:rPr>
          <w:rFonts w:ascii="Calibri" w:hAnsi="Calibri" w:cs="Calibri"/>
          <w:b/>
          <w:bCs/>
          <w:sz w:val="28"/>
          <w:szCs w:val="28"/>
        </w:rPr>
        <w:tab/>
        <w:t>and have fallen into despair.</w:t>
      </w:r>
    </w:p>
    <w:p w14:paraId="431DE9B1" w14:textId="77777777" w:rsidR="001F32E9" w:rsidRPr="001F32E9" w:rsidRDefault="001F32E9" w:rsidP="005D2CCB">
      <w:pPr>
        <w:spacing w:after="0"/>
        <w:ind w:firstLine="720"/>
        <w:rPr>
          <w:rFonts w:ascii="Calibri" w:hAnsi="Calibri" w:cs="Calibri"/>
          <w:b/>
          <w:bCs/>
          <w:sz w:val="28"/>
          <w:szCs w:val="28"/>
        </w:rPr>
      </w:pPr>
      <w:r w:rsidRPr="001F32E9">
        <w:rPr>
          <w:rFonts w:ascii="Calibri" w:hAnsi="Calibri" w:cs="Calibri"/>
          <w:b/>
          <w:bCs/>
          <w:sz w:val="28"/>
          <w:szCs w:val="28"/>
        </w:rPr>
        <w:t xml:space="preserve">We turn to You O </w:t>
      </w:r>
      <w:proofErr w:type="gramStart"/>
      <w:r w:rsidRPr="001F32E9">
        <w:rPr>
          <w:rFonts w:ascii="Calibri" w:hAnsi="Calibri" w:cs="Calibri"/>
          <w:b/>
          <w:bCs/>
          <w:sz w:val="28"/>
          <w:szCs w:val="28"/>
        </w:rPr>
        <w:t>God;</w:t>
      </w:r>
      <w:proofErr w:type="gramEnd"/>
    </w:p>
    <w:p w14:paraId="6D9AFA59" w14:textId="77777777" w:rsidR="001F32E9" w:rsidRPr="001F32E9" w:rsidRDefault="001F32E9" w:rsidP="001F32E9">
      <w:pPr>
        <w:spacing w:after="0"/>
        <w:rPr>
          <w:rFonts w:ascii="Calibri" w:hAnsi="Calibri" w:cs="Calibri"/>
          <w:b/>
          <w:bCs/>
          <w:sz w:val="28"/>
          <w:szCs w:val="28"/>
        </w:rPr>
      </w:pPr>
      <w:r w:rsidRPr="001F32E9">
        <w:rPr>
          <w:rFonts w:ascii="Calibri" w:hAnsi="Calibri" w:cs="Calibri"/>
          <w:b/>
          <w:bCs/>
          <w:sz w:val="28"/>
          <w:szCs w:val="28"/>
        </w:rPr>
        <w:tab/>
        <w:t xml:space="preserve">we renounce evil; we claim Your </w:t>
      </w:r>
      <w:proofErr w:type="gramStart"/>
      <w:r w:rsidRPr="001F32E9">
        <w:rPr>
          <w:rFonts w:ascii="Calibri" w:hAnsi="Calibri" w:cs="Calibri"/>
          <w:b/>
          <w:bCs/>
          <w:sz w:val="28"/>
          <w:szCs w:val="28"/>
        </w:rPr>
        <w:t>love;</w:t>
      </w:r>
      <w:proofErr w:type="gramEnd"/>
    </w:p>
    <w:p w14:paraId="59979A08" w14:textId="2881E7D1" w:rsidR="001F32E9" w:rsidRPr="001F32E9" w:rsidRDefault="001F32E9" w:rsidP="001F32E9">
      <w:pPr>
        <w:spacing w:after="0"/>
        <w:rPr>
          <w:rFonts w:ascii="Calibri" w:hAnsi="Calibri" w:cs="Calibri"/>
          <w:sz w:val="28"/>
          <w:szCs w:val="28"/>
        </w:rPr>
      </w:pPr>
      <w:r w:rsidRPr="001F32E9">
        <w:rPr>
          <w:rFonts w:ascii="Calibri" w:hAnsi="Calibri" w:cs="Calibri"/>
          <w:b/>
          <w:bCs/>
          <w:sz w:val="28"/>
          <w:szCs w:val="28"/>
        </w:rPr>
        <w:tab/>
        <w:t>we choose to be made whole.</w:t>
      </w:r>
    </w:p>
    <w:p w14:paraId="27FD17EC" w14:textId="1AA70EC0" w:rsidR="001F32E9" w:rsidRDefault="001F32E9" w:rsidP="005D2CCB">
      <w:pPr>
        <w:pStyle w:val="Heading1"/>
        <w:rPr>
          <w:b/>
          <w:bCs/>
        </w:rPr>
      </w:pPr>
      <w:r w:rsidRPr="005D2CCB">
        <w:rPr>
          <w:b/>
          <w:bCs/>
        </w:rPr>
        <w:t>Assurance of Pardon</w:t>
      </w:r>
    </w:p>
    <w:p w14:paraId="15ED9CB7" w14:textId="77777777" w:rsidR="00EA0B24" w:rsidRPr="00EA0B24" w:rsidRDefault="00EA0B24" w:rsidP="00EA0B24"/>
    <w:p w14:paraId="338B8B9B" w14:textId="77777777" w:rsidR="001F32E9" w:rsidRPr="001F32E9" w:rsidRDefault="001F32E9" w:rsidP="005D2CCB">
      <w:pPr>
        <w:spacing w:after="0"/>
        <w:ind w:left="720"/>
        <w:rPr>
          <w:rFonts w:ascii="Calibri" w:hAnsi="Calibri" w:cs="Calibri"/>
          <w:i/>
          <w:iCs/>
          <w:sz w:val="28"/>
          <w:szCs w:val="28"/>
        </w:rPr>
      </w:pPr>
      <w:r w:rsidRPr="001F32E9">
        <w:rPr>
          <w:rFonts w:ascii="Calibri" w:hAnsi="Calibri" w:cs="Calibri"/>
          <w:i/>
          <w:iCs/>
          <w:sz w:val="28"/>
          <w:szCs w:val="28"/>
        </w:rPr>
        <w:t>It is a very human trait to perpetuate the guilt we feel. It is important for us to hear again and again the merciful nature of God, that in Jesus, we are forgiven.</w:t>
      </w:r>
    </w:p>
    <w:p w14:paraId="0B778F1B" w14:textId="77777777" w:rsidR="001F32E9" w:rsidRPr="001F32E9" w:rsidRDefault="001F32E9" w:rsidP="001F32E9">
      <w:pPr>
        <w:spacing w:after="0"/>
        <w:rPr>
          <w:rFonts w:ascii="Calibri" w:hAnsi="Calibri" w:cs="Calibri"/>
          <w:i/>
          <w:iCs/>
          <w:sz w:val="28"/>
          <w:szCs w:val="28"/>
        </w:rPr>
      </w:pPr>
    </w:p>
    <w:p w14:paraId="3AFA4CCC" w14:textId="60D45390" w:rsidR="001F32E9" w:rsidRPr="001F32E9" w:rsidRDefault="001F32E9" w:rsidP="005D2CCB">
      <w:pPr>
        <w:widowControl w:val="0"/>
        <w:spacing w:after="0"/>
        <w:ind w:left="720"/>
        <w:rPr>
          <w:rFonts w:ascii="Calibri" w:hAnsi="Calibri" w:cs="Calibri"/>
          <w:sz w:val="28"/>
          <w:szCs w:val="28"/>
        </w:rPr>
      </w:pPr>
      <w:r w:rsidRPr="005D2CCB">
        <w:rPr>
          <w:rFonts w:ascii="Calibri" w:hAnsi="Calibri" w:cs="Calibri"/>
          <w:sz w:val="28"/>
          <w:szCs w:val="28"/>
        </w:rPr>
        <w:t>Listen for the assurance of pardon, as found in Psalm 103.</w:t>
      </w:r>
      <w:r w:rsidR="005D2CCB">
        <w:rPr>
          <w:rFonts w:ascii="Calibri" w:hAnsi="Calibri" w:cs="Calibri"/>
          <w:sz w:val="28"/>
          <w:szCs w:val="28"/>
        </w:rPr>
        <w:t xml:space="preserve"> </w:t>
      </w:r>
      <w:r w:rsidRPr="001F32E9">
        <w:rPr>
          <w:rFonts w:ascii="Calibri" w:hAnsi="Calibri" w:cs="Calibri"/>
          <w:sz w:val="28"/>
          <w:szCs w:val="28"/>
        </w:rPr>
        <w:t>“The Lord is merciful and gracious, slow to anger and abounding in steadfast lov</w:t>
      </w:r>
      <w:r w:rsidR="005D2CCB">
        <w:rPr>
          <w:rFonts w:ascii="Calibri" w:hAnsi="Calibri" w:cs="Calibri"/>
          <w:sz w:val="28"/>
          <w:szCs w:val="28"/>
        </w:rPr>
        <w:t>e</w:t>
      </w:r>
      <w:r w:rsidRPr="001F32E9">
        <w:rPr>
          <w:rFonts w:ascii="Calibri" w:hAnsi="Calibri" w:cs="Calibri"/>
          <w:sz w:val="28"/>
          <w:szCs w:val="28"/>
        </w:rPr>
        <w:t>…as far as the east is from the west, so far God removes our transgressions from us.”</w:t>
      </w:r>
      <w:r w:rsidR="005D2CCB">
        <w:rPr>
          <w:rFonts w:ascii="Calibri" w:hAnsi="Calibri" w:cs="Calibri"/>
          <w:sz w:val="28"/>
          <w:szCs w:val="28"/>
        </w:rPr>
        <w:t xml:space="preserve">  </w:t>
      </w:r>
      <w:r w:rsidRPr="001F32E9">
        <w:rPr>
          <w:rFonts w:ascii="Calibri" w:hAnsi="Calibri" w:cs="Calibri"/>
          <w:b/>
          <w:bCs/>
          <w:sz w:val="28"/>
          <w:szCs w:val="28"/>
        </w:rPr>
        <w:t>Thanks be to God. Amen.</w:t>
      </w:r>
    </w:p>
    <w:p w14:paraId="034C0838" w14:textId="77777777" w:rsidR="005D2CCB" w:rsidRDefault="005D2CCB" w:rsidP="005D2CCB">
      <w:pPr>
        <w:pStyle w:val="Heading1"/>
        <w:keepNext w:val="0"/>
        <w:keepLines w:val="0"/>
        <w:widowControl w:val="0"/>
        <w:rPr>
          <w:b/>
          <w:bCs/>
        </w:rPr>
      </w:pPr>
    </w:p>
    <w:p w14:paraId="44164A3F" w14:textId="77777777" w:rsidR="005D2CCB" w:rsidRDefault="005D2CCB" w:rsidP="005D2CCB">
      <w:pPr>
        <w:pStyle w:val="Heading1"/>
        <w:keepNext w:val="0"/>
        <w:keepLines w:val="0"/>
        <w:widowControl w:val="0"/>
        <w:rPr>
          <w:b/>
          <w:bCs/>
        </w:rPr>
      </w:pPr>
    </w:p>
    <w:p w14:paraId="63485741" w14:textId="0C564C2C" w:rsidR="005D2CCB" w:rsidRDefault="005D2CCB" w:rsidP="005D2CCB">
      <w:pPr>
        <w:pStyle w:val="Heading1"/>
        <w:keepNext w:val="0"/>
        <w:keepLines w:val="0"/>
        <w:widowControl w:val="0"/>
        <w:rPr>
          <w:b/>
          <w:bCs/>
        </w:rPr>
      </w:pPr>
    </w:p>
    <w:p w14:paraId="65B4F82B" w14:textId="77777777" w:rsidR="005D2CCB" w:rsidRPr="005D2CCB" w:rsidRDefault="005D2CCB" w:rsidP="005D2CCB"/>
    <w:p w14:paraId="366CBE9E" w14:textId="262B3977" w:rsidR="001F32E9" w:rsidRPr="005D2CCB" w:rsidRDefault="001F32E9" w:rsidP="005D2CCB">
      <w:pPr>
        <w:pStyle w:val="Heading1"/>
        <w:keepNext w:val="0"/>
        <w:keepLines w:val="0"/>
        <w:widowControl w:val="0"/>
        <w:rPr>
          <w:b/>
          <w:bCs/>
        </w:rPr>
      </w:pPr>
      <w:r w:rsidRPr="005D2CCB">
        <w:rPr>
          <w:b/>
          <w:bCs/>
        </w:rPr>
        <w:lastRenderedPageBreak/>
        <w:t>Introductory Talk / Children’s Address</w:t>
      </w:r>
    </w:p>
    <w:p w14:paraId="4E20A424" w14:textId="77777777" w:rsidR="005D2CCB" w:rsidRDefault="005D2CCB" w:rsidP="005D2CCB">
      <w:pPr>
        <w:widowControl w:val="0"/>
        <w:spacing w:after="0"/>
        <w:ind w:firstLine="360"/>
        <w:rPr>
          <w:rFonts w:ascii="Calibri" w:hAnsi="Calibri" w:cs="Calibri"/>
          <w:i/>
          <w:iCs/>
          <w:sz w:val="28"/>
          <w:szCs w:val="28"/>
        </w:rPr>
      </w:pPr>
    </w:p>
    <w:p w14:paraId="04D97FAE" w14:textId="5545CE1F" w:rsidR="001F32E9" w:rsidRDefault="001F32E9" w:rsidP="005D2CCB">
      <w:pPr>
        <w:widowControl w:val="0"/>
        <w:spacing w:after="0"/>
        <w:ind w:left="720"/>
        <w:rPr>
          <w:rFonts w:ascii="Calibri" w:hAnsi="Calibri" w:cs="Calibri"/>
          <w:i/>
          <w:iCs/>
          <w:sz w:val="28"/>
          <w:szCs w:val="28"/>
        </w:rPr>
      </w:pPr>
      <w:r w:rsidRPr="001F32E9">
        <w:rPr>
          <w:rFonts w:ascii="Calibri" w:hAnsi="Calibri" w:cs="Calibri"/>
          <w:i/>
          <w:iCs/>
          <w:sz w:val="28"/>
          <w:szCs w:val="28"/>
        </w:rPr>
        <w:t>Some ideas and thoughts which introduce the idea of choices, and maybe these might inform a discussion in your congregation.</w:t>
      </w:r>
    </w:p>
    <w:p w14:paraId="72015B51" w14:textId="77777777" w:rsidR="005D2CCB" w:rsidRPr="001F32E9" w:rsidRDefault="005D2CCB" w:rsidP="005D2CCB">
      <w:pPr>
        <w:widowControl w:val="0"/>
        <w:spacing w:after="0"/>
        <w:ind w:left="720"/>
        <w:rPr>
          <w:rFonts w:ascii="Calibri" w:hAnsi="Calibri" w:cs="Calibri"/>
          <w:i/>
          <w:iCs/>
          <w:sz w:val="28"/>
          <w:szCs w:val="28"/>
        </w:rPr>
      </w:pPr>
    </w:p>
    <w:p w14:paraId="2703E63E" w14:textId="77777777" w:rsidR="001F32E9" w:rsidRPr="001F32E9" w:rsidRDefault="001F32E9" w:rsidP="005D2CCB">
      <w:pPr>
        <w:pStyle w:val="ListParagraph"/>
        <w:widowControl w:val="0"/>
        <w:spacing w:after="0"/>
        <w:rPr>
          <w:rFonts w:ascii="Calibri" w:hAnsi="Calibri" w:cs="Calibri"/>
          <w:sz w:val="28"/>
          <w:szCs w:val="28"/>
        </w:rPr>
      </w:pPr>
      <w:r w:rsidRPr="001F32E9">
        <w:rPr>
          <w:rFonts w:ascii="Calibri" w:hAnsi="Calibri" w:cs="Calibri"/>
          <w:sz w:val="28"/>
          <w:szCs w:val="28"/>
        </w:rPr>
        <w:t>You may wish to find images for the following…</w:t>
      </w:r>
    </w:p>
    <w:p w14:paraId="5BA49C8F" w14:textId="77777777" w:rsidR="001F32E9" w:rsidRPr="001F32E9" w:rsidRDefault="001F32E9" w:rsidP="005D2CCB">
      <w:pPr>
        <w:pStyle w:val="ListParagraph"/>
        <w:widowControl w:val="0"/>
        <w:numPr>
          <w:ilvl w:val="1"/>
          <w:numId w:val="2"/>
        </w:numPr>
        <w:spacing w:after="0"/>
        <w:rPr>
          <w:rFonts w:ascii="Calibri" w:hAnsi="Calibri" w:cs="Calibri"/>
          <w:sz w:val="28"/>
          <w:szCs w:val="28"/>
        </w:rPr>
      </w:pPr>
      <w:r w:rsidRPr="001F32E9">
        <w:rPr>
          <w:rFonts w:ascii="Calibri" w:hAnsi="Calibri" w:cs="Calibri"/>
          <w:sz w:val="28"/>
          <w:szCs w:val="28"/>
        </w:rPr>
        <w:t>A speed-limit sign. What is it telling us to do? What are the consequences of not obeying the sign? Fines; penalty points; danger to other road-users and pedestrians; injury and death.</w:t>
      </w:r>
    </w:p>
    <w:p w14:paraId="5516F117" w14:textId="77777777" w:rsidR="001F32E9" w:rsidRPr="001F32E9" w:rsidRDefault="001F32E9" w:rsidP="001F32E9">
      <w:pPr>
        <w:pStyle w:val="ListParagraph"/>
        <w:numPr>
          <w:ilvl w:val="1"/>
          <w:numId w:val="2"/>
        </w:numPr>
        <w:spacing w:after="0"/>
        <w:rPr>
          <w:rFonts w:ascii="Calibri" w:hAnsi="Calibri" w:cs="Calibri"/>
          <w:sz w:val="28"/>
          <w:szCs w:val="28"/>
        </w:rPr>
      </w:pPr>
      <w:r w:rsidRPr="001F32E9">
        <w:rPr>
          <w:rFonts w:ascii="Calibri" w:hAnsi="Calibri" w:cs="Calibri"/>
          <w:sz w:val="28"/>
          <w:szCs w:val="28"/>
        </w:rPr>
        <w:t>A large packet of biscuits. Who would like a biscuit? Who would like to eat them all? While a parent might allow one or two, they would not allow eating them all at once. What are the consequences? Obesity; increased risk of diabetes.</w:t>
      </w:r>
    </w:p>
    <w:p w14:paraId="6C2BE2B5" w14:textId="77777777" w:rsidR="001F32E9" w:rsidRPr="001F32E9" w:rsidRDefault="001F32E9" w:rsidP="001F32E9">
      <w:pPr>
        <w:pStyle w:val="ListParagraph"/>
        <w:numPr>
          <w:ilvl w:val="1"/>
          <w:numId w:val="2"/>
        </w:numPr>
        <w:spacing w:after="0"/>
        <w:rPr>
          <w:rFonts w:ascii="Calibri" w:hAnsi="Calibri" w:cs="Calibri"/>
          <w:sz w:val="28"/>
          <w:szCs w:val="28"/>
        </w:rPr>
      </w:pPr>
      <w:r w:rsidRPr="001F32E9">
        <w:rPr>
          <w:rFonts w:ascii="Calibri" w:hAnsi="Calibri" w:cs="Calibri"/>
          <w:sz w:val="28"/>
          <w:szCs w:val="28"/>
        </w:rPr>
        <w:t>A young puppy or kitten. Young animals tend to bite instinctively. Should you encourage or discourage this behaviour? How would go about training your pet not to bite?</w:t>
      </w:r>
    </w:p>
    <w:p w14:paraId="6AA53469" w14:textId="77777777" w:rsidR="001F32E9" w:rsidRPr="001F32E9" w:rsidRDefault="001F32E9" w:rsidP="001F32E9">
      <w:pPr>
        <w:pStyle w:val="ListParagraph"/>
        <w:numPr>
          <w:ilvl w:val="1"/>
          <w:numId w:val="2"/>
        </w:numPr>
        <w:spacing w:after="0"/>
        <w:rPr>
          <w:rFonts w:ascii="Calibri" w:hAnsi="Calibri" w:cs="Calibri"/>
          <w:sz w:val="28"/>
          <w:szCs w:val="28"/>
        </w:rPr>
      </w:pPr>
      <w:r w:rsidRPr="001F32E9">
        <w:rPr>
          <w:rFonts w:ascii="Calibri" w:hAnsi="Calibri" w:cs="Calibri"/>
          <w:sz w:val="28"/>
          <w:szCs w:val="28"/>
        </w:rPr>
        <w:t>Some notes of money found in the street. What choices do you have when you find the money? It depends on the lucky-finder’s circumstances. Try to find the one who lost it? Keep it, or give it away, or do both?</w:t>
      </w:r>
    </w:p>
    <w:p w14:paraId="5ED88752" w14:textId="77777777" w:rsidR="001F32E9" w:rsidRPr="001F32E9" w:rsidRDefault="001F32E9" w:rsidP="001F32E9">
      <w:pPr>
        <w:pStyle w:val="ListParagraph"/>
        <w:numPr>
          <w:ilvl w:val="1"/>
          <w:numId w:val="2"/>
        </w:numPr>
        <w:spacing w:after="0"/>
        <w:rPr>
          <w:rFonts w:ascii="Calibri" w:hAnsi="Calibri" w:cs="Calibri"/>
          <w:sz w:val="28"/>
          <w:szCs w:val="28"/>
        </w:rPr>
      </w:pPr>
      <w:r w:rsidRPr="001F32E9">
        <w:rPr>
          <w:rFonts w:ascii="Calibri" w:hAnsi="Calibri" w:cs="Calibri"/>
          <w:sz w:val="28"/>
          <w:szCs w:val="28"/>
        </w:rPr>
        <w:t>A homeless person stood at the traffic-</w:t>
      </w:r>
      <w:proofErr w:type="gramStart"/>
      <w:r w:rsidRPr="001F32E9">
        <w:rPr>
          <w:rFonts w:ascii="Calibri" w:hAnsi="Calibri" w:cs="Calibri"/>
          <w:sz w:val="28"/>
          <w:szCs w:val="28"/>
        </w:rPr>
        <w:t>lights, or</w:t>
      </w:r>
      <w:proofErr w:type="gramEnd"/>
      <w:r w:rsidRPr="001F32E9">
        <w:rPr>
          <w:rFonts w:ascii="Calibri" w:hAnsi="Calibri" w:cs="Calibri"/>
          <w:sz w:val="28"/>
          <w:szCs w:val="28"/>
        </w:rPr>
        <w:t xml:space="preserve"> sat outside your local supermarket. Would you give any money? Would you give anything else? Is there anything you could do?</w:t>
      </w:r>
    </w:p>
    <w:p w14:paraId="15EEE54A" w14:textId="77777777" w:rsidR="005D2CCB" w:rsidRDefault="005D2CCB" w:rsidP="005D2CCB">
      <w:pPr>
        <w:pStyle w:val="ListParagraph"/>
        <w:spacing w:after="0"/>
        <w:rPr>
          <w:rFonts w:ascii="Calibri" w:hAnsi="Calibri" w:cs="Calibri"/>
          <w:sz w:val="28"/>
          <w:szCs w:val="28"/>
        </w:rPr>
      </w:pPr>
    </w:p>
    <w:p w14:paraId="3BD50046" w14:textId="57A1DE76" w:rsidR="001F32E9" w:rsidRPr="001F32E9" w:rsidRDefault="001F32E9" w:rsidP="00EA0B24">
      <w:pPr>
        <w:pStyle w:val="ListParagraph"/>
        <w:spacing w:after="0"/>
        <w:rPr>
          <w:rFonts w:ascii="Calibri" w:hAnsi="Calibri" w:cs="Calibri"/>
          <w:sz w:val="28"/>
          <w:szCs w:val="28"/>
        </w:rPr>
      </w:pPr>
      <w:r w:rsidRPr="001F32E9">
        <w:rPr>
          <w:rFonts w:ascii="Calibri" w:hAnsi="Calibri" w:cs="Calibri"/>
          <w:sz w:val="28"/>
          <w:szCs w:val="28"/>
        </w:rPr>
        <w:t>Is there a pattern to way in which we have responded to each of these example situations?</w:t>
      </w:r>
    </w:p>
    <w:p w14:paraId="7578419D" w14:textId="77777777" w:rsidR="001F32E9" w:rsidRPr="005D2CCB" w:rsidRDefault="001F32E9" w:rsidP="005D2CCB">
      <w:pPr>
        <w:pStyle w:val="Heading1"/>
        <w:rPr>
          <w:b/>
          <w:bCs/>
        </w:rPr>
      </w:pPr>
      <w:r w:rsidRPr="005D2CCB">
        <w:rPr>
          <w:b/>
          <w:bCs/>
        </w:rPr>
        <w:t>Prayer of Illumination</w:t>
      </w:r>
    </w:p>
    <w:p w14:paraId="3A794EEF" w14:textId="77777777" w:rsidR="005D2CCB" w:rsidRDefault="005D2CCB" w:rsidP="005D2CCB">
      <w:pPr>
        <w:spacing w:after="0"/>
        <w:ind w:firstLine="720"/>
        <w:rPr>
          <w:rFonts w:ascii="Calibri" w:hAnsi="Calibri" w:cs="Calibri"/>
          <w:i/>
          <w:iCs/>
          <w:sz w:val="28"/>
          <w:szCs w:val="28"/>
        </w:rPr>
      </w:pPr>
    </w:p>
    <w:p w14:paraId="217A091E" w14:textId="72D041CD" w:rsidR="001F32E9" w:rsidRPr="001F32E9" w:rsidRDefault="001F32E9" w:rsidP="005D2CCB">
      <w:pPr>
        <w:spacing w:after="0"/>
        <w:ind w:firstLine="720"/>
        <w:rPr>
          <w:rFonts w:ascii="Calibri" w:hAnsi="Calibri" w:cs="Calibri"/>
          <w:i/>
          <w:iCs/>
          <w:sz w:val="28"/>
          <w:szCs w:val="28"/>
        </w:rPr>
      </w:pPr>
      <w:r w:rsidRPr="001F32E9">
        <w:rPr>
          <w:rFonts w:ascii="Calibri" w:hAnsi="Calibri" w:cs="Calibri"/>
          <w:i/>
          <w:iCs/>
          <w:sz w:val="28"/>
          <w:szCs w:val="28"/>
        </w:rPr>
        <w:t>Based on verses from Psalm 119.</w:t>
      </w:r>
    </w:p>
    <w:p w14:paraId="61BC78B9" w14:textId="77777777" w:rsidR="001F32E9" w:rsidRPr="001F32E9" w:rsidRDefault="001F32E9" w:rsidP="001F32E9">
      <w:pPr>
        <w:spacing w:after="0"/>
        <w:rPr>
          <w:rFonts w:ascii="Calibri" w:hAnsi="Calibri" w:cs="Calibri"/>
          <w:i/>
          <w:iCs/>
          <w:sz w:val="28"/>
          <w:szCs w:val="28"/>
        </w:rPr>
      </w:pPr>
    </w:p>
    <w:p w14:paraId="16702D39" w14:textId="77777777" w:rsidR="001F32E9" w:rsidRPr="005D2CCB" w:rsidRDefault="001F32E9" w:rsidP="005D2CCB">
      <w:pPr>
        <w:spacing w:after="0"/>
        <w:ind w:firstLine="720"/>
        <w:rPr>
          <w:rFonts w:ascii="Calibri" w:hAnsi="Calibri" w:cs="Calibri"/>
          <w:sz w:val="28"/>
          <w:szCs w:val="28"/>
        </w:rPr>
      </w:pPr>
      <w:r w:rsidRPr="005D2CCB">
        <w:rPr>
          <w:rFonts w:ascii="Calibri" w:hAnsi="Calibri" w:cs="Calibri"/>
          <w:sz w:val="28"/>
          <w:szCs w:val="28"/>
        </w:rPr>
        <w:t xml:space="preserve">Loving God, </w:t>
      </w:r>
      <w:proofErr w:type="gramStart"/>
      <w:r w:rsidRPr="005D2CCB">
        <w:rPr>
          <w:rFonts w:ascii="Calibri" w:hAnsi="Calibri" w:cs="Calibri"/>
          <w:sz w:val="28"/>
          <w:szCs w:val="28"/>
        </w:rPr>
        <w:t>Your</w:t>
      </w:r>
      <w:proofErr w:type="gramEnd"/>
      <w:r w:rsidRPr="005D2CCB">
        <w:rPr>
          <w:rFonts w:ascii="Calibri" w:hAnsi="Calibri" w:cs="Calibri"/>
          <w:sz w:val="28"/>
          <w:szCs w:val="28"/>
        </w:rPr>
        <w:t xml:space="preserve"> word is a lamp to our feet, and a light to our path.</w:t>
      </w:r>
    </w:p>
    <w:p w14:paraId="68839947" w14:textId="77777777" w:rsidR="001F32E9" w:rsidRPr="005D2CCB" w:rsidRDefault="001F32E9" w:rsidP="005D2CCB">
      <w:pPr>
        <w:spacing w:after="0"/>
        <w:ind w:firstLine="720"/>
        <w:rPr>
          <w:rFonts w:ascii="Calibri" w:hAnsi="Calibri" w:cs="Calibri"/>
          <w:sz w:val="28"/>
          <w:szCs w:val="28"/>
        </w:rPr>
      </w:pPr>
      <w:r w:rsidRPr="005D2CCB">
        <w:rPr>
          <w:rFonts w:ascii="Calibri" w:hAnsi="Calibri" w:cs="Calibri"/>
          <w:sz w:val="28"/>
          <w:szCs w:val="28"/>
        </w:rPr>
        <w:t>You are our hiding-place and our shield: we hope in Your word.</w:t>
      </w:r>
    </w:p>
    <w:p w14:paraId="1B9C3421" w14:textId="77777777" w:rsidR="001F32E9" w:rsidRPr="005D2CCB" w:rsidRDefault="001F32E9" w:rsidP="005D2CCB">
      <w:pPr>
        <w:spacing w:after="0"/>
        <w:ind w:firstLine="720"/>
        <w:rPr>
          <w:rFonts w:ascii="Calibri" w:hAnsi="Calibri" w:cs="Calibri"/>
          <w:sz w:val="28"/>
          <w:szCs w:val="28"/>
        </w:rPr>
      </w:pPr>
      <w:r w:rsidRPr="005D2CCB">
        <w:rPr>
          <w:rFonts w:ascii="Calibri" w:hAnsi="Calibri" w:cs="Calibri"/>
          <w:sz w:val="28"/>
          <w:szCs w:val="28"/>
        </w:rPr>
        <w:t>May our cry come before you: give us understanding according to Your word.</w:t>
      </w:r>
    </w:p>
    <w:p w14:paraId="528888B7" w14:textId="77777777" w:rsidR="001F32E9" w:rsidRPr="005D2CCB" w:rsidRDefault="001F32E9" w:rsidP="005D2CCB">
      <w:pPr>
        <w:spacing w:after="0"/>
        <w:ind w:firstLine="720"/>
        <w:rPr>
          <w:rFonts w:ascii="Calibri" w:hAnsi="Calibri" w:cs="Calibri"/>
          <w:sz w:val="28"/>
          <w:szCs w:val="28"/>
        </w:rPr>
      </w:pPr>
      <w:r w:rsidRPr="005D2CCB">
        <w:rPr>
          <w:rFonts w:ascii="Calibri" w:hAnsi="Calibri" w:cs="Calibri"/>
          <w:sz w:val="28"/>
          <w:szCs w:val="28"/>
        </w:rPr>
        <w:t>May we listen, and may You speak to us. Amen.</w:t>
      </w:r>
    </w:p>
    <w:p w14:paraId="266A2CF0" w14:textId="092F99BD" w:rsidR="001F32E9" w:rsidRPr="005D2CCB" w:rsidRDefault="005D2CCB" w:rsidP="005D2CCB">
      <w:pPr>
        <w:pStyle w:val="Heading1"/>
        <w:rPr>
          <w:b/>
          <w:bCs/>
        </w:rPr>
      </w:pPr>
      <w:r w:rsidRPr="005D2CCB">
        <w:rPr>
          <w:b/>
          <w:bCs/>
        </w:rPr>
        <w:t>Readings</w:t>
      </w:r>
    </w:p>
    <w:p w14:paraId="05ED1537" w14:textId="77777777" w:rsidR="005D2CCB" w:rsidRDefault="005D2CCB" w:rsidP="005D2CCB">
      <w:pPr>
        <w:spacing w:after="0" w:line="360" w:lineRule="auto"/>
      </w:pPr>
    </w:p>
    <w:p w14:paraId="552CD2CC" w14:textId="263EB4D3" w:rsidR="005D2CCB" w:rsidRPr="005D2CCB" w:rsidRDefault="005D2CCB" w:rsidP="005D2CCB">
      <w:pPr>
        <w:spacing w:after="0" w:line="360" w:lineRule="auto"/>
        <w:ind w:firstLine="360"/>
        <w:rPr>
          <w:rFonts w:ascii="Calibri" w:hAnsi="Calibri" w:cs="Calibri"/>
          <w:sz w:val="28"/>
          <w:szCs w:val="36"/>
        </w:rPr>
      </w:pPr>
      <w:r w:rsidRPr="005D2CCB">
        <w:rPr>
          <w:rFonts w:ascii="Calibri" w:hAnsi="Calibri" w:cs="Calibri"/>
          <w:i/>
          <w:iCs/>
          <w:sz w:val="28"/>
          <w:szCs w:val="36"/>
        </w:rPr>
        <w:t>Amos 6:1-7</w:t>
      </w:r>
      <w:r w:rsidRPr="005D2CCB">
        <w:rPr>
          <w:rFonts w:ascii="Calibri" w:hAnsi="Calibri" w:cs="Calibri"/>
          <w:sz w:val="28"/>
          <w:szCs w:val="36"/>
        </w:rPr>
        <w:t xml:space="preserve"> | </w:t>
      </w:r>
      <w:r w:rsidRPr="005D2CCB">
        <w:rPr>
          <w:rFonts w:ascii="Calibri" w:hAnsi="Calibri" w:cs="Calibri"/>
          <w:i/>
          <w:iCs/>
          <w:sz w:val="28"/>
          <w:szCs w:val="36"/>
        </w:rPr>
        <w:t>Psalm 91</w:t>
      </w:r>
      <w:r w:rsidRPr="005D2CCB">
        <w:rPr>
          <w:rFonts w:ascii="Calibri" w:hAnsi="Calibri" w:cs="Calibri"/>
          <w:sz w:val="28"/>
          <w:szCs w:val="36"/>
        </w:rPr>
        <w:t xml:space="preserve"> | </w:t>
      </w:r>
      <w:r w:rsidRPr="005D2CCB">
        <w:rPr>
          <w:rFonts w:ascii="Calibri" w:hAnsi="Calibri" w:cs="Calibri"/>
          <w:i/>
          <w:iCs/>
          <w:sz w:val="28"/>
          <w:szCs w:val="36"/>
        </w:rPr>
        <w:t>Psalm 146</w:t>
      </w:r>
      <w:r w:rsidRPr="005D2CCB">
        <w:rPr>
          <w:rFonts w:ascii="Calibri" w:hAnsi="Calibri" w:cs="Calibri"/>
          <w:sz w:val="28"/>
          <w:szCs w:val="36"/>
        </w:rPr>
        <w:t xml:space="preserve"> | </w:t>
      </w:r>
      <w:r w:rsidRPr="005D2CCB">
        <w:rPr>
          <w:rFonts w:ascii="Calibri" w:hAnsi="Calibri" w:cs="Calibri"/>
          <w:i/>
          <w:iCs/>
          <w:sz w:val="28"/>
          <w:szCs w:val="36"/>
        </w:rPr>
        <w:t>St Luke 16:19-31</w:t>
      </w:r>
      <w:r w:rsidRPr="005D2CCB">
        <w:rPr>
          <w:rFonts w:ascii="Calibri" w:hAnsi="Calibri" w:cs="Calibri"/>
          <w:sz w:val="28"/>
          <w:szCs w:val="36"/>
        </w:rPr>
        <w:t xml:space="preserve"> | </w:t>
      </w:r>
      <w:r w:rsidRPr="005D2CCB">
        <w:rPr>
          <w:rFonts w:ascii="Calibri" w:hAnsi="Calibri" w:cs="Calibri"/>
          <w:i/>
          <w:iCs/>
          <w:sz w:val="28"/>
          <w:szCs w:val="36"/>
        </w:rPr>
        <w:t>1 Timothy 6:6-19</w:t>
      </w:r>
      <w:r w:rsidRPr="005D2CCB">
        <w:rPr>
          <w:rFonts w:ascii="Calibri" w:hAnsi="Calibri" w:cs="Calibri"/>
          <w:sz w:val="28"/>
          <w:szCs w:val="36"/>
        </w:rPr>
        <w:t xml:space="preserve"> </w:t>
      </w:r>
    </w:p>
    <w:p w14:paraId="39DD5BDE" w14:textId="55EA6B65" w:rsidR="005D2CCB" w:rsidRPr="005D2CCB" w:rsidRDefault="005D2CCB" w:rsidP="005D2CCB">
      <w:pPr>
        <w:pStyle w:val="Heading1"/>
        <w:rPr>
          <w:b/>
          <w:bCs/>
        </w:rPr>
      </w:pPr>
      <w:r w:rsidRPr="005D2CCB">
        <w:rPr>
          <w:b/>
          <w:bCs/>
        </w:rPr>
        <w:t>Notes for a Sermon</w:t>
      </w:r>
    </w:p>
    <w:p w14:paraId="4F1C4626" w14:textId="77777777" w:rsidR="005D2CCB" w:rsidRDefault="005D2CCB" w:rsidP="000805B7">
      <w:pPr>
        <w:spacing w:after="0" w:line="360" w:lineRule="auto"/>
        <w:rPr>
          <w:rFonts w:ascii="Calibri" w:hAnsi="Calibri" w:cs="Calibri"/>
          <w:sz w:val="28"/>
          <w:szCs w:val="28"/>
        </w:rPr>
      </w:pPr>
    </w:p>
    <w:p w14:paraId="6D1B526E" w14:textId="311C94FD" w:rsidR="005D2CCB" w:rsidRPr="005D2CCB" w:rsidRDefault="005D2CCB" w:rsidP="005D2CCB">
      <w:pPr>
        <w:snapToGrid w:val="0"/>
        <w:spacing w:after="0"/>
        <w:ind w:left="720"/>
        <w:jc w:val="both"/>
      </w:pPr>
      <w:r w:rsidRPr="005D2CCB">
        <w:rPr>
          <w:rFonts w:ascii="Calibri" w:hAnsi="Calibri" w:cs="Calibri"/>
          <w:sz w:val="28"/>
          <w:szCs w:val="28"/>
        </w:rPr>
        <w:t>Amos 6:1-7 – in keeping with the harsh tone throughout Amos’ book of prophecy, words of</w:t>
      </w:r>
      <w:r>
        <w:rPr>
          <w:rFonts w:ascii="Calibri" w:hAnsi="Calibri" w:cs="Calibri"/>
          <w:sz w:val="28"/>
          <w:szCs w:val="28"/>
        </w:rPr>
        <w:t xml:space="preserve"> </w:t>
      </w:r>
      <w:r w:rsidRPr="005D2CCB">
        <w:rPr>
          <w:rFonts w:ascii="Calibri" w:hAnsi="Calibri" w:cs="Calibri"/>
          <w:sz w:val="28"/>
          <w:szCs w:val="28"/>
        </w:rPr>
        <w:t>condemnation for those who indulge in riches without regard for the fate of others</w:t>
      </w:r>
      <w:r>
        <w:t xml:space="preserve">.  </w:t>
      </w:r>
      <w:r w:rsidRPr="005D2CCB">
        <w:rPr>
          <w:rFonts w:ascii="Calibri" w:hAnsi="Calibri" w:cs="Calibri"/>
          <w:sz w:val="28"/>
          <w:szCs w:val="28"/>
        </w:rPr>
        <w:t>Psalm 91 - broadly speaks about God’s protection</w:t>
      </w:r>
      <w:r>
        <w:rPr>
          <w:rFonts w:ascii="Calibri" w:hAnsi="Calibri" w:cs="Calibri"/>
          <w:sz w:val="28"/>
          <w:szCs w:val="28"/>
        </w:rPr>
        <w:t xml:space="preserve">.  </w:t>
      </w:r>
      <w:r w:rsidRPr="005D2CCB">
        <w:rPr>
          <w:rFonts w:ascii="Calibri" w:hAnsi="Calibri" w:cs="Calibri"/>
          <w:sz w:val="28"/>
          <w:szCs w:val="28"/>
        </w:rPr>
        <w:t>Psalm 146 - a song of praise for all creation with a clear strand about social justice</w:t>
      </w:r>
      <w:r>
        <w:rPr>
          <w:rFonts w:ascii="Calibri" w:hAnsi="Calibri" w:cs="Calibri"/>
          <w:sz w:val="28"/>
          <w:szCs w:val="28"/>
        </w:rPr>
        <w:t xml:space="preserve">.  St </w:t>
      </w:r>
      <w:r w:rsidRPr="005D2CCB">
        <w:rPr>
          <w:rFonts w:ascii="Calibri" w:hAnsi="Calibri" w:cs="Calibri"/>
          <w:sz w:val="28"/>
          <w:szCs w:val="28"/>
        </w:rPr>
        <w:t xml:space="preserve">Luke 16:19-31 – Jesus’ parable of the poor man Lazarus and the rich man (not to be confused with Lazarus in John 11 whom </w:t>
      </w:r>
      <w:r w:rsidRPr="005D2CCB">
        <w:rPr>
          <w:rFonts w:ascii="Calibri" w:hAnsi="Calibri" w:cs="Calibri"/>
          <w:sz w:val="28"/>
          <w:szCs w:val="28"/>
        </w:rPr>
        <w:lastRenderedPageBreak/>
        <w:t>Jesus raised from the dead)</w:t>
      </w:r>
      <w:r>
        <w:rPr>
          <w:rFonts w:ascii="Calibri" w:hAnsi="Calibri" w:cs="Calibri"/>
          <w:sz w:val="28"/>
          <w:szCs w:val="28"/>
        </w:rPr>
        <w:t xml:space="preserve">.  </w:t>
      </w:r>
      <w:r w:rsidRPr="005D2CCB">
        <w:rPr>
          <w:rFonts w:ascii="Calibri" w:hAnsi="Calibri" w:cs="Calibri"/>
          <w:sz w:val="28"/>
          <w:szCs w:val="28"/>
        </w:rPr>
        <w:t>1 Timothy 6:6-19 – advice regarding modest living, and the source of the well-known adages “the love of money is the root of all evil” and “fight the good fight</w:t>
      </w:r>
      <w:proofErr w:type="gramStart"/>
      <w:r>
        <w:rPr>
          <w:rFonts w:ascii="Calibri" w:hAnsi="Calibri" w:cs="Calibri"/>
          <w:sz w:val="28"/>
          <w:szCs w:val="28"/>
        </w:rPr>
        <w:t xml:space="preserve">. </w:t>
      </w:r>
      <w:r w:rsidRPr="005D2CCB">
        <w:rPr>
          <w:rFonts w:ascii="Calibri" w:hAnsi="Calibri" w:cs="Calibri"/>
          <w:sz w:val="28"/>
          <w:szCs w:val="28"/>
        </w:rPr>
        <w:t>”</w:t>
      </w:r>
      <w:proofErr w:type="gramEnd"/>
    </w:p>
    <w:p w14:paraId="7A423A43" w14:textId="463A6D7F" w:rsidR="000805B7" w:rsidRPr="005D2CCB" w:rsidRDefault="000805B7" w:rsidP="005D2CCB">
      <w:pPr>
        <w:widowControl w:val="0"/>
        <w:spacing w:after="0"/>
        <w:rPr>
          <w:rFonts w:ascii="Calibri" w:hAnsi="Calibri" w:cs="Calibri"/>
          <w:sz w:val="28"/>
          <w:szCs w:val="28"/>
        </w:rPr>
      </w:pPr>
    </w:p>
    <w:p w14:paraId="2B3B3167" w14:textId="53FE9F2E" w:rsidR="000805B7" w:rsidRPr="005D2CCB" w:rsidRDefault="000805B7" w:rsidP="005D2CCB">
      <w:pPr>
        <w:widowControl w:val="0"/>
        <w:spacing w:after="0"/>
        <w:ind w:left="720"/>
        <w:rPr>
          <w:rFonts w:ascii="Calibri" w:hAnsi="Calibri" w:cs="Calibri"/>
          <w:sz w:val="28"/>
          <w:szCs w:val="28"/>
        </w:rPr>
      </w:pPr>
      <w:r w:rsidRPr="005D2CCB">
        <w:rPr>
          <w:rFonts w:ascii="Calibri" w:hAnsi="Calibri" w:cs="Calibri"/>
          <w:sz w:val="28"/>
          <w:szCs w:val="28"/>
        </w:rPr>
        <w:t xml:space="preserve">There is a theme throughout today’s readings: how we deal with our wealth in respect of those who are less fortunate. The Gospel reading extends our thinking </w:t>
      </w:r>
      <w:r w:rsidR="009678D5" w:rsidRPr="005D2CCB">
        <w:rPr>
          <w:rFonts w:ascii="Calibri" w:hAnsi="Calibri" w:cs="Calibri"/>
          <w:sz w:val="28"/>
          <w:szCs w:val="28"/>
        </w:rPr>
        <w:t xml:space="preserve">about the decisions we make about using our wealth </w:t>
      </w:r>
      <w:r w:rsidRPr="005D2CCB">
        <w:rPr>
          <w:rFonts w:ascii="Calibri" w:hAnsi="Calibri" w:cs="Calibri"/>
          <w:sz w:val="28"/>
          <w:szCs w:val="28"/>
        </w:rPr>
        <w:t xml:space="preserve">in this life </w:t>
      </w:r>
      <w:r w:rsidR="009678D5" w:rsidRPr="005D2CCB">
        <w:rPr>
          <w:rFonts w:ascii="Calibri" w:hAnsi="Calibri" w:cs="Calibri"/>
          <w:sz w:val="28"/>
          <w:szCs w:val="28"/>
        </w:rPr>
        <w:t>and the consequences of them. This Parable of Jesus and the projection He makes into the afterlife regarding our decision-making has affected thinking for many centuries, and it has been the inspiration for many well-known stories.</w:t>
      </w:r>
    </w:p>
    <w:p w14:paraId="02EFD1A7" w14:textId="64E6BC4E" w:rsidR="00D36C79" w:rsidRPr="00D36C79" w:rsidRDefault="00D36C79" w:rsidP="00D36C79">
      <w:pPr>
        <w:pStyle w:val="NormalWeb"/>
        <w:ind w:left="720"/>
        <w:rPr>
          <w:rFonts w:ascii="Calibri" w:hAnsi="Calibri" w:cs="Calibri"/>
          <w:b/>
          <w:bCs/>
          <w:color w:val="000000"/>
          <w:sz w:val="28"/>
          <w:szCs w:val="28"/>
        </w:rPr>
      </w:pPr>
      <w:r w:rsidRPr="00D36C79">
        <w:rPr>
          <w:rFonts w:ascii="Calibri" w:hAnsi="Calibri" w:cs="Calibri"/>
          <w:b/>
          <w:bCs/>
          <w:color w:val="000000"/>
          <w:sz w:val="28"/>
          <w:szCs w:val="28"/>
        </w:rPr>
        <w:t>Below is an exemplar sermon. Please feel free to use and adapt it, as you wish. Depending on your reading speed, it will take 8-10 minutes.</w:t>
      </w:r>
    </w:p>
    <w:p w14:paraId="454A9396"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 xml:space="preserve">It has been deliberately crafted to offer a range of ideas arising from the text, rather than focusing in detail on any one verse. As you prepare for your service, you may wish to develop some of these ideas for yourself with your own </w:t>
      </w:r>
      <w:proofErr w:type="gramStart"/>
      <w:r w:rsidRPr="00D36C79">
        <w:rPr>
          <w:rFonts w:ascii="Calibri" w:hAnsi="Calibri" w:cs="Calibri"/>
          <w:color w:val="000000"/>
          <w:sz w:val="28"/>
          <w:szCs w:val="28"/>
        </w:rPr>
        <w:t>thoughts, and</w:t>
      </w:r>
      <w:proofErr w:type="gramEnd"/>
      <w:r w:rsidRPr="00D36C79">
        <w:rPr>
          <w:rFonts w:ascii="Calibri" w:hAnsi="Calibri" w:cs="Calibri"/>
          <w:color w:val="000000"/>
          <w:sz w:val="28"/>
          <w:szCs w:val="28"/>
        </w:rPr>
        <w:t xml:space="preserve"> omit others.</w:t>
      </w:r>
    </w:p>
    <w:p w14:paraId="590CC9DE"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Whenever I hear a reading which begins “Jesus said…”, I always wonder who was there, listening to His words. If we read back, the last clue as to where Jesus was at the time is found Luke 14:1, an occasion where Jesus went to eat in the house of a prominent Pharisee. Later, in Luke 14:25, we are told large crowds were travelling with Jesus. And in Luke 15:1, we learn that tax collectors, anonymous sinners, Pharisees and teachers of the Law were also present. Today, we are included in that large, diverse group of people listening to Jesus’ words.</w:t>
      </w:r>
    </w:p>
    <w:p w14:paraId="5AA93B77"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Jesus had just told them the Parable of the Shrewd Manager, which had not gone down well with the Pharisees. Luke tells us that they were sneering at Jesus. He told a lot of parables about money and wealth. This one is unique: it is the only parable where a character is named: Lazarus, the poor man. In a reversal of roles, it is the rich man who goes unnamed.</w:t>
      </w:r>
    </w:p>
    <w:p w14:paraId="295B1AB3"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This man is a different Lazarus to the one in John chapter 11, the one whom Jesus raised from the dead. The name comes from the Hebrew Eleazar, meaning ‘God has helped’. In different ways, when it came their time to die, God came to help both men called Lazarus.</w:t>
      </w:r>
    </w:p>
    <w:p w14:paraId="271C1008"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When we read Luke’s Gospel, we encounter a recurring theme of turning the world upside-down. The King of Kings, Jesus, was born to a lowly peasant woman. Mary prophetically sang in her Magnificat: “He has filled the hungry with good things but has sent the rich away empty.” (Luke 1:53) In this parable, we see the outworking of those words.</w:t>
      </w:r>
    </w:p>
    <w:p w14:paraId="7A9FD5EC"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In this story, Lazarus speaks no words. We may see this as a metaphor for how the downtrodden and oppressed in society - those like Lazarus – have been treated throughout the ages.</w:t>
      </w:r>
    </w:p>
    <w:p w14:paraId="60DEC8D3"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lastRenderedPageBreak/>
        <w:t>Lazarus’ painful skin condition would have caused him to be excluded from mainstream society for fear of cross-infection, also making him unemployable. With no welfare state to assist him, Lazarus had to resort to begging. The Gospel writer comments that Lazarus received greater compassion from the dogs, than from his fellow humans.</w:t>
      </w:r>
    </w:p>
    <w:p w14:paraId="5DCB3DDD"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 xml:space="preserve">Lazarus might not have spoken, but his presence did not go unnoticed by the nameless rich man, for he calls on Abraham to send Lazarus to his aid his suffering. In life, the rich man would never allow Lazarus near him; but in death, he is willing for Lazarus to touch his tongue, a very intimate </w:t>
      </w:r>
      <w:proofErr w:type="gramStart"/>
      <w:r w:rsidRPr="00D36C79">
        <w:rPr>
          <w:rFonts w:ascii="Calibri" w:hAnsi="Calibri" w:cs="Calibri"/>
          <w:color w:val="000000"/>
          <w:sz w:val="28"/>
          <w:szCs w:val="28"/>
        </w:rPr>
        <w:t>act in itself</w:t>
      </w:r>
      <w:proofErr w:type="gramEnd"/>
      <w:r w:rsidRPr="00D36C79">
        <w:rPr>
          <w:rFonts w:ascii="Calibri" w:hAnsi="Calibri" w:cs="Calibri"/>
          <w:color w:val="000000"/>
          <w:sz w:val="28"/>
          <w:szCs w:val="28"/>
        </w:rPr>
        <w:t>.</w:t>
      </w:r>
    </w:p>
    <w:p w14:paraId="591120C0"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This Parable also offers us an insight into a First Century Jewish understanding of what happens after death. Some Bible commentators point to the book 2 Esdras, found only in Catholic and Orthodox bibles. In some church traditions, this Parable’s description of the afterlife has been taken very seriously.</w:t>
      </w:r>
    </w:p>
    <w:p w14:paraId="01223AF3"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We see an outworking of this Parable in Charles Dickens’ “A Christmas Carol”. Like the rich-man, Marley’s ghost is forever in torment because of his shortcomings in life. In a way, the change which takes place in Scrooge is the change which the rich man in the Parable wants for his surviving five brothers.</w:t>
      </w:r>
    </w:p>
    <w:p w14:paraId="193C1D8C"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 xml:space="preserve">Or we can read this Parable as an allegory which teaches us about the temporary nature of wealth. We all know people whose attitude to money </w:t>
      </w:r>
      <w:proofErr w:type="gramStart"/>
      <w:r w:rsidRPr="00D36C79">
        <w:rPr>
          <w:rFonts w:ascii="Calibri" w:hAnsi="Calibri" w:cs="Calibri"/>
          <w:color w:val="000000"/>
          <w:sz w:val="28"/>
          <w:szCs w:val="28"/>
        </w:rPr>
        <w:t>differs:</w:t>
      </w:r>
      <w:proofErr w:type="gramEnd"/>
      <w:r w:rsidRPr="00D36C79">
        <w:rPr>
          <w:rFonts w:ascii="Calibri" w:hAnsi="Calibri" w:cs="Calibri"/>
          <w:color w:val="000000"/>
          <w:sz w:val="28"/>
          <w:szCs w:val="28"/>
        </w:rPr>
        <w:t xml:space="preserve"> some spend it at once; others hold on to it, reluctant to spend. Most of us are probably somewhere in between.</w:t>
      </w:r>
    </w:p>
    <w:p w14:paraId="32465037"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There is an element of the eternal in this Parable regarding the decisions we make in life in how we treat others. It is only in death that the rich man reconsiders how he ought to have lived his life.</w:t>
      </w:r>
    </w:p>
    <w:p w14:paraId="4E80107B"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Speaking prophetically into this Parable about His own death and resurrection, Jesus’ concludes somewhat pessimistically that even someone rising from the dead will be insufficient to convince some people to change their ways.</w:t>
      </w:r>
    </w:p>
    <w:p w14:paraId="22050D40"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The human trait of stubbornness remains with us: whether it is the sign which states “30mph”, or the warning-signs our bodies give us that we may be unwell, or the extreme weather events alerting us to climate catastrophe.</w:t>
      </w:r>
    </w:p>
    <w:p w14:paraId="36DA01DA" w14:textId="77777777"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This Parable calls us as a church to be a sign for change. We live in God’s world where there is much that is broken, and there is much that is good. Our mission is a personal one, as we are called to change our hearts and to be an example to others. Our mission is also local and global, where we can be a voice for change in our communities and become involved in kinder ways of being human.</w:t>
      </w:r>
    </w:p>
    <w:p w14:paraId="6485EB79" w14:textId="16995BB3" w:rsidR="00D36C79" w:rsidRPr="00D36C79" w:rsidRDefault="00D36C79" w:rsidP="00D36C79">
      <w:pPr>
        <w:pStyle w:val="NormalWeb"/>
        <w:ind w:left="720"/>
        <w:rPr>
          <w:rFonts w:ascii="Calibri" w:hAnsi="Calibri" w:cs="Calibri"/>
          <w:color w:val="000000"/>
          <w:sz w:val="28"/>
          <w:szCs w:val="28"/>
        </w:rPr>
      </w:pPr>
      <w:r w:rsidRPr="00D36C79">
        <w:rPr>
          <w:rFonts w:ascii="Calibri" w:hAnsi="Calibri" w:cs="Calibri"/>
          <w:color w:val="000000"/>
          <w:sz w:val="28"/>
          <w:szCs w:val="28"/>
        </w:rPr>
        <w:t>Elsewhere, in Matthew 9:12, Jesus says to us: “Those who are well have no need of a physician, but those who are sick.” May God grant us the humility to acknowledge that we, too, can be among the sick, and to recognise our shortcomings and frailty, and even the need for change.</w:t>
      </w:r>
      <w:r w:rsidR="00022CCB">
        <w:rPr>
          <w:rFonts w:ascii="Calibri" w:hAnsi="Calibri" w:cs="Calibri"/>
          <w:color w:val="000000"/>
          <w:sz w:val="28"/>
          <w:szCs w:val="28"/>
        </w:rPr>
        <w:t xml:space="preserve">  </w:t>
      </w:r>
    </w:p>
    <w:p w14:paraId="00A774A7" w14:textId="77777777" w:rsidR="00D36C79" w:rsidRPr="00D36C79" w:rsidRDefault="00D36C79" w:rsidP="00D36C79">
      <w:pPr>
        <w:pStyle w:val="Heading1"/>
        <w:rPr>
          <w:b/>
          <w:bCs/>
        </w:rPr>
      </w:pPr>
      <w:r w:rsidRPr="00D36C79">
        <w:rPr>
          <w:b/>
          <w:bCs/>
        </w:rPr>
        <w:lastRenderedPageBreak/>
        <w:t>Music for Reflection</w:t>
      </w:r>
    </w:p>
    <w:p w14:paraId="3E5C2753" w14:textId="35B75C57" w:rsidR="00D36C79" w:rsidRPr="00022CCB" w:rsidRDefault="00D36C79" w:rsidP="00D36C79">
      <w:pPr>
        <w:pStyle w:val="NormalWeb"/>
        <w:ind w:left="720"/>
        <w:rPr>
          <w:rFonts w:ascii="Calibri" w:hAnsi="Calibri" w:cs="Calibri"/>
          <w:color w:val="000000"/>
          <w:sz w:val="28"/>
          <w:szCs w:val="28"/>
        </w:rPr>
      </w:pPr>
      <w:r w:rsidRPr="00022CCB">
        <w:rPr>
          <w:rFonts w:ascii="Calibri" w:hAnsi="Calibri" w:cs="Calibri"/>
          <w:color w:val="000000"/>
          <w:sz w:val="28"/>
          <w:szCs w:val="28"/>
        </w:rPr>
        <w:t>You may wish to use the following secular song which reflects on our broken world,</w:t>
      </w:r>
      <w:r w:rsidR="00022CCB">
        <w:rPr>
          <w:rFonts w:ascii="Calibri" w:hAnsi="Calibri" w:cs="Calibri"/>
          <w:color w:val="000000"/>
          <w:sz w:val="28"/>
          <w:szCs w:val="28"/>
        </w:rPr>
        <w:t xml:space="preserve"> </w:t>
      </w:r>
      <w:r w:rsidRPr="00022CCB">
        <w:rPr>
          <w:rFonts w:ascii="Calibri" w:hAnsi="Calibri" w:cs="Calibri"/>
          <w:color w:val="000000"/>
          <w:sz w:val="28"/>
          <w:szCs w:val="28"/>
        </w:rPr>
        <w:t>which is broken largely due to the poor choices humans have made.  It is from</w:t>
      </w:r>
      <w:r w:rsidR="00022CCB">
        <w:rPr>
          <w:rFonts w:ascii="Calibri" w:hAnsi="Calibri" w:cs="Calibri"/>
          <w:color w:val="000000"/>
          <w:sz w:val="28"/>
          <w:szCs w:val="28"/>
        </w:rPr>
        <w:t xml:space="preserve"> </w:t>
      </w:r>
      <w:r w:rsidRPr="00022CCB">
        <w:rPr>
          <w:rFonts w:ascii="Calibri" w:hAnsi="Calibri" w:cs="Calibri"/>
          <w:color w:val="000000"/>
          <w:sz w:val="28"/>
          <w:szCs w:val="28"/>
        </w:rPr>
        <w:t>Coldplay’s 2005 album “The World Turned Upside Down”. Its lyrics speak for</w:t>
      </w:r>
      <w:r w:rsidR="00022CCB">
        <w:rPr>
          <w:rFonts w:ascii="Calibri" w:hAnsi="Calibri" w:cs="Calibri"/>
          <w:color w:val="000000"/>
          <w:sz w:val="28"/>
          <w:szCs w:val="28"/>
        </w:rPr>
        <w:t xml:space="preserve"> </w:t>
      </w:r>
      <w:r w:rsidRPr="00022CCB">
        <w:rPr>
          <w:rFonts w:ascii="Calibri" w:hAnsi="Calibri" w:cs="Calibri"/>
          <w:color w:val="000000"/>
          <w:sz w:val="28"/>
          <w:szCs w:val="28"/>
        </w:rPr>
        <w:t>themselves.</w:t>
      </w:r>
      <w:r w:rsidR="00022CCB" w:rsidRPr="00022CCB">
        <w:rPr>
          <w:rFonts w:ascii="Calibri" w:hAnsi="Calibri" w:cs="Calibri"/>
          <w:color w:val="000000"/>
          <w:sz w:val="28"/>
          <w:szCs w:val="28"/>
        </w:rPr>
        <w:t xml:space="preserve">  You could find it on YouTube and play in worship – the Performing Rights</w:t>
      </w:r>
      <w:r w:rsidR="00022CCB">
        <w:rPr>
          <w:rFonts w:ascii="Calibri" w:hAnsi="Calibri" w:cs="Calibri"/>
          <w:color w:val="000000"/>
          <w:sz w:val="28"/>
          <w:szCs w:val="28"/>
        </w:rPr>
        <w:t xml:space="preserve"> </w:t>
      </w:r>
      <w:r w:rsidR="00022CCB" w:rsidRPr="00022CCB">
        <w:rPr>
          <w:rFonts w:ascii="Calibri" w:hAnsi="Calibri" w:cs="Calibri"/>
          <w:color w:val="000000"/>
          <w:sz w:val="28"/>
          <w:szCs w:val="28"/>
        </w:rPr>
        <w:t>Society give a waiver for material played in worship. https://www.youtube.com/watch?v=k4V3Mo61fJM</w:t>
      </w:r>
    </w:p>
    <w:p w14:paraId="2E632628" w14:textId="77E047BB" w:rsidR="00D36C79" w:rsidRDefault="00D36C79" w:rsidP="00022CCB">
      <w:pPr>
        <w:pStyle w:val="Heading1"/>
        <w:rPr>
          <w:b/>
          <w:bCs/>
        </w:rPr>
      </w:pPr>
      <w:r w:rsidRPr="00022CCB">
        <w:rPr>
          <w:b/>
          <w:bCs/>
        </w:rPr>
        <w:t>Affirmation of Faith</w:t>
      </w:r>
    </w:p>
    <w:p w14:paraId="722CBC3A" w14:textId="77777777" w:rsidR="00EA0B24" w:rsidRPr="00EA0B24" w:rsidRDefault="00EA0B24" w:rsidP="00EA0B24"/>
    <w:p w14:paraId="2CBB97D6" w14:textId="77777777" w:rsidR="00D36C79" w:rsidRPr="00022CCB" w:rsidRDefault="00D36C79" w:rsidP="00022CCB">
      <w:pPr>
        <w:pStyle w:val="NormalWeb"/>
        <w:widowControl w:val="0"/>
        <w:spacing w:before="0" w:beforeAutospacing="0" w:after="0" w:afterAutospacing="0"/>
        <w:ind w:left="720"/>
        <w:rPr>
          <w:rFonts w:ascii="Calibri" w:hAnsi="Calibri" w:cs="Calibri"/>
          <w:color w:val="000000"/>
          <w:sz w:val="28"/>
          <w:szCs w:val="28"/>
        </w:rPr>
      </w:pPr>
      <w:r w:rsidRPr="00022CCB">
        <w:rPr>
          <w:rFonts w:ascii="Calibri" w:hAnsi="Calibri" w:cs="Calibri"/>
          <w:color w:val="000000"/>
          <w:sz w:val="28"/>
          <w:szCs w:val="28"/>
        </w:rPr>
        <w:t>This affirmation of faith was published in 1997 by the URC, entitled an “Alternative Statement of Faith”, adapted here for use for a congregation with a response.</w:t>
      </w:r>
    </w:p>
    <w:p w14:paraId="5CDFBC55"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33BCB546" w14:textId="6E6968A0"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Together, let us affirm our faith in God:</w:t>
      </w:r>
    </w:p>
    <w:p w14:paraId="322857AE" w14:textId="77777777" w:rsidR="00022CCB" w:rsidRDefault="00022CCB" w:rsidP="00022CCB">
      <w:pPr>
        <w:pStyle w:val="NormalWeb"/>
        <w:widowControl w:val="0"/>
        <w:spacing w:before="0" w:beforeAutospacing="0" w:after="0" w:afterAutospacing="0"/>
        <w:ind w:firstLine="720"/>
        <w:rPr>
          <w:rFonts w:ascii="Calibri" w:hAnsi="Calibri" w:cs="Calibri"/>
          <w:color w:val="000000"/>
          <w:sz w:val="28"/>
          <w:szCs w:val="28"/>
        </w:rPr>
      </w:pPr>
    </w:p>
    <w:p w14:paraId="1A178080" w14:textId="77777777" w:rsid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We believe in the one and only God, Eternal Trinity,</w:t>
      </w:r>
      <w:r w:rsidR="00022CCB">
        <w:rPr>
          <w:rFonts w:ascii="Calibri" w:hAnsi="Calibri" w:cs="Calibri"/>
          <w:color w:val="000000"/>
          <w:sz w:val="28"/>
          <w:szCs w:val="28"/>
        </w:rPr>
        <w:t xml:space="preserve"> </w:t>
      </w:r>
    </w:p>
    <w:p w14:paraId="6449EC1E" w14:textId="1674CE35"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through whom we and all created things exist.</w:t>
      </w:r>
    </w:p>
    <w:p w14:paraId="02F425AD" w14:textId="12A97FA7" w:rsidR="00D36C79" w:rsidRPr="00022CCB" w:rsidRDefault="00D36C79" w:rsidP="00022CCB">
      <w:pPr>
        <w:pStyle w:val="NormalWeb"/>
        <w:widowControl w:val="0"/>
        <w:spacing w:before="0" w:beforeAutospacing="0" w:after="0" w:afterAutospacing="0"/>
        <w:ind w:firstLine="720"/>
        <w:rPr>
          <w:rFonts w:ascii="Calibri" w:hAnsi="Calibri" w:cs="Calibri"/>
          <w:b/>
          <w:bCs/>
          <w:color w:val="000000"/>
          <w:sz w:val="28"/>
          <w:szCs w:val="28"/>
        </w:rPr>
      </w:pPr>
      <w:r w:rsidRPr="00022CCB">
        <w:rPr>
          <w:rFonts w:ascii="Calibri" w:hAnsi="Calibri" w:cs="Calibri"/>
          <w:b/>
          <w:bCs/>
          <w:color w:val="000000"/>
          <w:sz w:val="28"/>
          <w:szCs w:val="28"/>
        </w:rPr>
        <w:t xml:space="preserve">God alone we </w:t>
      </w:r>
      <w:proofErr w:type="gramStart"/>
      <w:r w:rsidRPr="00022CCB">
        <w:rPr>
          <w:rFonts w:ascii="Calibri" w:hAnsi="Calibri" w:cs="Calibri"/>
          <w:b/>
          <w:bCs/>
          <w:color w:val="000000"/>
          <w:sz w:val="28"/>
          <w:szCs w:val="28"/>
        </w:rPr>
        <w:t>worship:</w:t>
      </w:r>
      <w:proofErr w:type="gramEnd"/>
      <w:r w:rsidRPr="00022CCB">
        <w:rPr>
          <w:rFonts w:ascii="Calibri" w:hAnsi="Calibri" w:cs="Calibri"/>
          <w:b/>
          <w:bCs/>
          <w:color w:val="000000"/>
          <w:sz w:val="28"/>
          <w:szCs w:val="28"/>
        </w:rPr>
        <w:t xml:space="preserve"> in God we put our trust.</w:t>
      </w:r>
    </w:p>
    <w:p w14:paraId="1B2185C8"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6B560B1A" w14:textId="1A99D8DE"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We worship God, Source and Sustainer of creation,</w:t>
      </w:r>
    </w:p>
    <w:p w14:paraId="5EF4D98F" w14:textId="77777777"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whom Jesus called Father, whose children we are.</w:t>
      </w:r>
    </w:p>
    <w:p w14:paraId="724B301E" w14:textId="701607EB" w:rsidR="00D36C79" w:rsidRPr="00022CCB" w:rsidRDefault="00D36C79" w:rsidP="00022CCB">
      <w:pPr>
        <w:pStyle w:val="NormalWeb"/>
        <w:widowControl w:val="0"/>
        <w:spacing w:before="0" w:beforeAutospacing="0" w:after="0" w:afterAutospacing="0"/>
        <w:ind w:firstLine="720"/>
        <w:rPr>
          <w:rFonts w:ascii="Calibri" w:hAnsi="Calibri" w:cs="Calibri"/>
          <w:b/>
          <w:bCs/>
          <w:color w:val="000000"/>
          <w:sz w:val="28"/>
          <w:szCs w:val="28"/>
        </w:rPr>
      </w:pPr>
      <w:r w:rsidRPr="00022CCB">
        <w:rPr>
          <w:rFonts w:ascii="Calibri" w:hAnsi="Calibri" w:cs="Calibri"/>
          <w:b/>
          <w:bCs/>
          <w:color w:val="000000"/>
          <w:sz w:val="28"/>
          <w:szCs w:val="28"/>
        </w:rPr>
        <w:t xml:space="preserve">God alone we </w:t>
      </w:r>
      <w:proofErr w:type="gramStart"/>
      <w:r w:rsidRPr="00022CCB">
        <w:rPr>
          <w:rFonts w:ascii="Calibri" w:hAnsi="Calibri" w:cs="Calibri"/>
          <w:b/>
          <w:bCs/>
          <w:color w:val="000000"/>
          <w:sz w:val="28"/>
          <w:szCs w:val="28"/>
        </w:rPr>
        <w:t>worship:</w:t>
      </w:r>
      <w:proofErr w:type="gramEnd"/>
      <w:r w:rsidRPr="00022CCB">
        <w:rPr>
          <w:rFonts w:ascii="Calibri" w:hAnsi="Calibri" w:cs="Calibri"/>
          <w:b/>
          <w:bCs/>
          <w:color w:val="000000"/>
          <w:sz w:val="28"/>
          <w:szCs w:val="28"/>
        </w:rPr>
        <w:t xml:space="preserve"> in God we put our trust.</w:t>
      </w:r>
    </w:p>
    <w:p w14:paraId="0CBB4044"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4981E1B0" w14:textId="04DF7C96"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We worship God, revealed in Jesus Christ,</w:t>
      </w:r>
    </w:p>
    <w:p w14:paraId="16BC0145" w14:textId="77777777"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the eternal Word of God made flesh:</w:t>
      </w:r>
    </w:p>
    <w:p w14:paraId="45896FDC" w14:textId="77777777"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who lived our human life, died for sinners on the cross,</w:t>
      </w:r>
    </w:p>
    <w:p w14:paraId="286561E0" w14:textId="55C3E768"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 xml:space="preserve">and who was raised from the </w:t>
      </w:r>
      <w:proofErr w:type="gramStart"/>
      <w:r w:rsidRPr="00022CCB">
        <w:rPr>
          <w:rFonts w:ascii="Calibri" w:hAnsi="Calibri" w:cs="Calibri"/>
          <w:color w:val="000000"/>
          <w:sz w:val="28"/>
          <w:szCs w:val="28"/>
        </w:rPr>
        <w:t>dead,</w:t>
      </w:r>
      <w:r w:rsidR="00022CCB">
        <w:rPr>
          <w:rFonts w:ascii="Calibri" w:hAnsi="Calibri" w:cs="Calibri"/>
          <w:color w:val="000000"/>
          <w:sz w:val="28"/>
          <w:szCs w:val="28"/>
        </w:rPr>
        <w:t xml:space="preserve"> </w:t>
      </w:r>
      <w:r w:rsidRPr="00022CCB">
        <w:rPr>
          <w:rFonts w:ascii="Calibri" w:hAnsi="Calibri" w:cs="Calibri"/>
          <w:color w:val="000000"/>
          <w:sz w:val="28"/>
          <w:szCs w:val="28"/>
        </w:rPr>
        <w:t>and</w:t>
      </w:r>
      <w:proofErr w:type="gramEnd"/>
      <w:r w:rsidRPr="00022CCB">
        <w:rPr>
          <w:rFonts w:ascii="Calibri" w:hAnsi="Calibri" w:cs="Calibri"/>
          <w:color w:val="000000"/>
          <w:sz w:val="28"/>
          <w:szCs w:val="28"/>
        </w:rPr>
        <w:t xml:space="preserve"> proclaimed by the apostles - Son of God.</w:t>
      </w:r>
    </w:p>
    <w:p w14:paraId="54689FD2" w14:textId="57916E7A" w:rsidR="00D36C79" w:rsidRPr="00022CCB" w:rsidRDefault="00D36C79" w:rsidP="00022CCB">
      <w:pPr>
        <w:pStyle w:val="NormalWeb"/>
        <w:widowControl w:val="0"/>
        <w:spacing w:before="0" w:beforeAutospacing="0" w:after="0" w:afterAutospacing="0"/>
        <w:ind w:firstLine="720"/>
        <w:rPr>
          <w:rFonts w:ascii="Calibri" w:hAnsi="Calibri" w:cs="Calibri"/>
          <w:b/>
          <w:bCs/>
          <w:color w:val="000000"/>
          <w:sz w:val="28"/>
          <w:szCs w:val="28"/>
        </w:rPr>
      </w:pPr>
      <w:r w:rsidRPr="00022CCB">
        <w:rPr>
          <w:rFonts w:ascii="Calibri" w:hAnsi="Calibri" w:cs="Calibri"/>
          <w:b/>
          <w:bCs/>
          <w:color w:val="000000"/>
          <w:sz w:val="28"/>
          <w:szCs w:val="28"/>
        </w:rPr>
        <w:t xml:space="preserve">God alone we </w:t>
      </w:r>
      <w:proofErr w:type="gramStart"/>
      <w:r w:rsidRPr="00022CCB">
        <w:rPr>
          <w:rFonts w:ascii="Calibri" w:hAnsi="Calibri" w:cs="Calibri"/>
          <w:b/>
          <w:bCs/>
          <w:color w:val="000000"/>
          <w:sz w:val="28"/>
          <w:szCs w:val="28"/>
        </w:rPr>
        <w:t>worship:</w:t>
      </w:r>
      <w:proofErr w:type="gramEnd"/>
      <w:r w:rsidRPr="00022CCB">
        <w:rPr>
          <w:rFonts w:ascii="Calibri" w:hAnsi="Calibri" w:cs="Calibri"/>
          <w:b/>
          <w:bCs/>
          <w:color w:val="000000"/>
          <w:sz w:val="28"/>
          <w:szCs w:val="28"/>
        </w:rPr>
        <w:t xml:space="preserve"> in God we put our trust.</w:t>
      </w:r>
    </w:p>
    <w:p w14:paraId="70EBDAE2"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356BE74E" w14:textId="536946C1"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We worship God, ever present in the Holy Spirit:</w:t>
      </w:r>
      <w:r w:rsidR="00022CCB">
        <w:rPr>
          <w:rFonts w:ascii="Calibri" w:hAnsi="Calibri" w:cs="Calibri"/>
          <w:color w:val="000000"/>
          <w:sz w:val="28"/>
          <w:szCs w:val="28"/>
        </w:rPr>
        <w:t xml:space="preserve"> </w:t>
      </w:r>
      <w:r w:rsidRPr="00022CCB">
        <w:rPr>
          <w:rFonts w:ascii="Calibri" w:hAnsi="Calibri" w:cs="Calibri"/>
          <w:color w:val="000000"/>
          <w:sz w:val="28"/>
          <w:szCs w:val="28"/>
        </w:rPr>
        <w:t>who brings the Gospel to fruition.</w:t>
      </w:r>
    </w:p>
    <w:p w14:paraId="09758B47" w14:textId="1FBAC93E"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 xml:space="preserve">assures us of </w:t>
      </w:r>
      <w:proofErr w:type="gramStart"/>
      <w:r w:rsidRPr="00022CCB">
        <w:rPr>
          <w:rFonts w:ascii="Calibri" w:hAnsi="Calibri" w:cs="Calibri"/>
          <w:color w:val="000000"/>
          <w:sz w:val="28"/>
          <w:szCs w:val="28"/>
        </w:rPr>
        <w:t>forgiveness,</w:t>
      </w:r>
      <w:r w:rsidR="00022CCB">
        <w:rPr>
          <w:rFonts w:ascii="Calibri" w:hAnsi="Calibri" w:cs="Calibri"/>
          <w:color w:val="000000"/>
          <w:sz w:val="28"/>
          <w:szCs w:val="28"/>
        </w:rPr>
        <w:t xml:space="preserve"> </w:t>
      </w:r>
      <w:r w:rsidRPr="00022CCB">
        <w:rPr>
          <w:rFonts w:ascii="Calibri" w:hAnsi="Calibri" w:cs="Calibri"/>
          <w:color w:val="000000"/>
          <w:sz w:val="28"/>
          <w:szCs w:val="28"/>
        </w:rPr>
        <w:t>and</w:t>
      </w:r>
      <w:proofErr w:type="gramEnd"/>
      <w:r w:rsidRPr="00022CCB">
        <w:rPr>
          <w:rFonts w:ascii="Calibri" w:hAnsi="Calibri" w:cs="Calibri"/>
          <w:color w:val="000000"/>
          <w:sz w:val="28"/>
          <w:szCs w:val="28"/>
        </w:rPr>
        <w:t xml:space="preserve"> strengthens us to do God's will.</w:t>
      </w:r>
    </w:p>
    <w:p w14:paraId="7D6CCE66" w14:textId="5BC71056" w:rsidR="00D36C79" w:rsidRPr="00022CCB" w:rsidRDefault="00D36C79" w:rsidP="00022CCB">
      <w:pPr>
        <w:pStyle w:val="NormalWeb"/>
        <w:widowControl w:val="0"/>
        <w:spacing w:before="0" w:beforeAutospacing="0" w:after="0" w:afterAutospacing="0"/>
        <w:ind w:firstLine="720"/>
        <w:rPr>
          <w:rFonts w:ascii="Calibri" w:hAnsi="Calibri" w:cs="Calibri"/>
          <w:b/>
          <w:bCs/>
          <w:color w:val="000000"/>
          <w:sz w:val="28"/>
          <w:szCs w:val="28"/>
        </w:rPr>
      </w:pPr>
      <w:r w:rsidRPr="00022CCB">
        <w:rPr>
          <w:rFonts w:ascii="Calibri" w:hAnsi="Calibri" w:cs="Calibri"/>
          <w:b/>
          <w:bCs/>
          <w:color w:val="000000"/>
          <w:sz w:val="28"/>
          <w:szCs w:val="28"/>
        </w:rPr>
        <w:t xml:space="preserve">God alone we </w:t>
      </w:r>
      <w:proofErr w:type="gramStart"/>
      <w:r w:rsidRPr="00022CCB">
        <w:rPr>
          <w:rFonts w:ascii="Calibri" w:hAnsi="Calibri" w:cs="Calibri"/>
          <w:b/>
          <w:bCs/>
          <w:color w:val="000000"/>
          <w:sz w:val="28"/>
          <w:szCs w:val="28"/>
        </w:rPr>
        <w:t>worship:</w:t>
      </w:r>
      <w:proofErr w:type="gramEnd"/>
      <w:r w:rsidRPr="00022CCB">
        <w:rPr>
          <w:rFonts w:ascii="Calibri" w:hAnsi="Calibri" w:cs="Calibri"/>
          <w:b/>
          <w:bCs/>
          <w:color w:val="000000"/>
          <w:sz w:val="28"/>
          <w:szCs w:val="28"/>
        </w:rPr>
        <w:t xml:space="preserve"> in God we put our trust.</w:t>
      </w:r>
    </w:p>
    <w:p w14:paraId="32BBB705"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33C33A3D" w14:textId="77777777" w:rsid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We believe in the one, holy, catholic and apostolic Church,</w:t>
      </w:r>
    </w:p>
    <w:p w14:paraId="26134B9B" w14:textId="64DAAA46" w:rsidR="00D36C79" w:rsidRP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united in heaven and on earth.</w:t>
      </w:r>
    </w:p>
    <w:p w14:paraId="69D3142C" w14:textId="7FC37B29" w:rsidR="00D36C79" w:rsidRPr="00022CCB" w:rsidRDefault="00D36C79" w:rsidP="00022CCB">
      <w:pPr>
        <w:pStyle w:val="NormalWeb"/>
        <w:widowControl w:val="0"/>
        <w:spacing w:before="0" w:beforeAutospacing="0" w:after="0" w:afterAutospacing="0"/>
        <w:ind w:firstLine="720"/>
        <w:rPr>
          <w:rFonts w:ascii="Calibri" w:hAnsi="Calibri" w:cs="Calibri"/>
          <w:b/>
          <w:bCs/>
          <w:color w:val="000000"/>
          <w:sz w:val="28"/>
          <w:szCs w:val="28"/>
        </w:rPr>
      </w:pPr>
      <w:r w:rsidRPr="00022CCB">
        <w:rPr>
          <w:rFonts w:ascii="Calibri" w:hAnsi="Calibri" w:cs="Calibri"/>
          <w:b/>
          <w:bCs/>
          <w:color w:val="000000"/>
          <w:sz w:val="28"/>
          <w:szCs w:val="28"/>
        </w:rPr>
        <w:t>We rejoice in God,</w:t>
      </w:r>
      <w:r w:rsidR="00022CCB" w:rsidRPr="00022CCB">
        <w:rPr>
          <w:rFonts w:ascii="Calibri" w:hAnsi="Calibri" w:cs="Calibri"/>
          <w:b/>
          <w:bCs/>
          <w:color w:val="000000"/>
          <w:sz w:val="28"/>
          <w:szCs w:val="28"/>
        </w:rPr>
        <w:t xml:space="preserve"> </w:t>
      </w:r>
      <w:r w:rsidRPr="00022CCB">
        <w:rPr>
          <w:rFonts w:ascii="Calibri" w:hAnsi="Calibri" w:cs="Calibri"/>
          <w:b/>
          <w:bCs/>
          <w:color w:val="000000"/>
          <w:sz w:val="28"/>
          <w:szCs w:val="28"/>
        </w:rPr>
        <w:t>who has given us life and shares our humanity.</w:t>
      </w:r>
    </w:p>
    <w:p w14:paraId="32830C23" w14:textId="313204CB" w:rsidR="00D36C79" w:rsidRPr="00022CCB" w:rsidRDefault="00D36C79" w:rsidP="00022CCB">
      <w:pPr>
        <w:pStyle w:val="NormalWeb"/>
        <w:widowControl w:val="0"/>
        <w:spacing w:before="0" w:beforeAutospacing="0" w:after="0" w:afterAutospacing="0"/>
        <w:ind w:firstLine="720"/>
        <w:rPr>
          <w:rFonts w:ascii="Calibri" w:hAnsi="Calibri" w:cs="Calibri"/>
          <w:b/>
          <w:bCs/>
          <w:color w:val="000000"/>
          <w:sz w:val="28"/>
          <w:szCs w:val="28"/>
        </w:rPr>
      </w:pPr>
      <w:r w:rsidRPr="00022CCB">
        <w:rPr>
          <w:rFonts w:ascii="Calibri" w:hAnsi="Calibri" w:cs="Calibri"/>
          <w:b/>
          <w:bCs/>
          <w:color w:val="000000"/>
          <w:sz w:val="28"/>
          <w:szCs w:val="28"/>
        </w:rPr>
        <w:t>To God be glory, praise and adoration,</w:t>
      </w:r>
      <w:r w:rsidR="00022CCB" w:rsidRPr="00022CCB">
        <w:rPr>
          <w:rFonts w:ascii="Calibri" w:hAnsi="Calibri" w:cs="Calibri"/>
          <w:b/>
          <w:bCs/>
          <w:color w:val="000000"/>
          <w:sz w:val="28"/>
          <w:szCs w:val="28"/>
        </w:rPr>
        <w:t xml:space="preserve"> </w:t>
      </w:r>
      <w:r w:rsidRPr="00022CCB">
        <w:rPr>
          <w:rFonts w:ascii="Calibri" w:hAnsi="Calibri" w:cs="Calibri"/>
          <w:b/>
          <w:bCs/>
          <w:color w:val="000000"/>
          <w:sz w:val="28"/>
          <w:szCs w:val="28"/>
        </w:rPr>
        <w:t>now and evermore. Amen.</w:t>
      </w:r>
    </w:p>
    <w:p w14:paraId="6875620B" w14:textId="53F2762C" w:rsidR="00D36C79" w:rsidRDefault="00D36C79" w:rsidP="00022CCB">
      <w:pPr>
        <w:pStyle w:val="Heading1"/>
        <w:rPr>
          <w:b/>
          <w:bCs/>
        </w:rPr>
      </w:pPr>
      <w:r w:rsidRPr="00022CCB">
        <w:rPr>
          <w:b/>
          <w:bCs/>
        </w:rPr>
        <w:t>Prayers of Concern</w:t>
      </w:r>
    </w:p>
    <w:p w14:paraId="17AC4DCE" w14:textId="77777777" w:rsidR="007A763D" w:rsidRPr="007A763D" w:rsidRDefault="007A763D" w:rsidP="007A763D"/>
    <w:p w14:paraId="7A3F3D33" w14:textId="77777777" w:rsidR="00D36C79" w:rsidRPr="00022CCB" w:rsidRDefault="00D36C79" w:rsidP="00022CCB">
      <w:pPr>
        <w:pStyle w:val="NormalWeb"/>
        <w:widowControl w:val="0"/>
        <w:spacing w:before="0" w:beforeAutospacing="0" w:after="0" w:afterAutospacing="0"/>
        <w:ind w:left="720"/>
        <w:rPr>
          <w:rFonts w:ascii="Calibri" w:hAnsi="Calibri" w:cs="Calibri"/>
          <w:i/>
          <w:iCs/>
          <w:color w:val="000000"/>
          <w:sz w:val="28"/>
          <w:szCs w:val="28"/>
        </w:rPr>
      </w:pPr>
      <w:r w:rsidRPr="00022CCB">
        <w:rPr>
          <w:rFonts w:ascii="Calibri" w:hAnsi="Calibri" w:cs="Calibri"/>
          <w:i/>
          <w:iCs/>
          <w:color w:val="000000"/>
          <w:sz w:val="28"/>
          <w:szCs w:val="28"/>
        </w:rPr>
        <w:t>These prayers are written using the Beatitudes and a response from Psalm 102:1. They have been generalised, as global, national and local circumstances will have changed from the time of writing.</w:t>
      </w:r>
    </w:p>
    <w:p w14:paraId="5830EC37"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1A852253" w14:textId="77777777" w:rsidR="00022CCB" w:rsidRDefault="00D36C79" w:rsidP="00022C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We bring our concerns before God in prayer…</w:t>
      </w:r>
      <w:r w:rsidR="00022CCB">
        <w:rPr>
          <w:rFonts w:ascii="Calibri" w:hAnsi="Calibri" w:cs="Calibri"/>
          <w:color w:val="000000"/>
          <w:sz w:val="28"/>
          <w:szCs w:val="28"/>
        </w:rPr>
        <w:t xml:space="preserve"> </w:t>
      </w:r>
    </w:p>
    <w:p w14:paraId="2DF01071" w14:textId="5A556EB6" w:rsidR="00D36C79" w:rsidRPr="00022CCB" w:rsidRDefault="00D36C79" w:rsidP="00022CCB">
      <w:pPr>
        <w:pStyle w:val="NormalWeb"/>
        <w:widowControl w:val="0"/>
        <w:spacing w:before="0" w:beforeAutospacing="0" w:after="0" w:afterAutospacing="0"/>
        <w:ind w:firstLine="720"/>
        <w:rPr>
          <w:rFonts w:ascii="Calibri" w:hAnsi="Calibri" w:cs="Calibri"/>
          <w:b/>
          <w:bCs/>
          <w:color w:val="000000"/>
          <w:sz w:val="28"/>
          <w:szCs w:val="28"/>
        </w:rPr>
      </w:pPr>
      <w:r w:rsidRPr="00022CCB">
        <w:rPr>
          <w:rFonts w:ascii="Calibri" w:hAnsi="Calibri" w:cs="Calibri"/>
          <w:color w:val="000000"/>
          <w:sz w:val="28"/>
          <w:szCs w:val="28"/>
        </w:rPr>
        <w:lastRenderedPageBreak/>
        <w:t xml:space="preserve">O Lord, hear our prayer. </w:t>
      </w:r>
      <w:r w:rsidRPr="00022CCB">
        <w:rPr>
          <w:rFonts w:ascii="Calibri" w:hAnsi="Calibri" w:cs="Calibri"/>
          <w:b/>
          <w:bCs/>
          <w:color w:val="000000"/>
          <w:sz w:val="28"/>
          <w:szCs w:val="28"/>
        </w:rPr>
        <w:t>And let our cry go unto You.</w:t>
      </w:r>
    </w:p>
    <w:p w14:paraId="296DB769"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1C176A5C" w14:textId="1ACB30F0" w:rsidR="00D36C79" w:rsidRPr="00022CCB" w:rsidRDefault="00D36C79" w:rsidP="00EA0B24">
      <w:pPr>
        <w:pStyle w:val="NormalWeb"/>
        <w:widowControl w:val="0"/>
        <w:spacing w:before="0" w:beforeAutospacing="0" w:after="0" w:afterAutospacing="0"/>
        <w:ind w:left="720"/>
        <w:rPr>
          <w:rFonts w:ascii="Calibri" w:hAnsi="Calibri" w:cs="Calibri"/>
          <w:color w:val="000000"/>
          <w:sz w:val="28"/>
          <w:szCs w:val="28"/>
        </w:rPr>
      </w:pPr>
      <w:r w:rsidRPr="00022CCB">
        <w:rPr>
          <w:rFonts w:ascii="Calibri" w:hAnsi="Calibri" w:cs="Calibri"/>
          <w:color w:val="000000"/>
          <w:sz w:val="28"/>
          <w:szCs w:val="28"/>
        </w:rPr>
        <w:t>Lord Jesus, you say to us, “Blessed are the peacemakers.” We pray for the world where there is no peace and where peace is threatened.</w:t>
      </w:r>
      <w:r w:rsidR="00EA0B24">
        <w:rPr>
          <w:rFonts w:ascii="Calibri" w:hAnsi="Calibri" w:cs="Calibri"/>
          <w:color w:val="000000"/>
          <w:sz w:val="28"/>
          <w:szCs w:val="28"/>
        </w:rPr>
        <w:t xml:space="preserve"> </w:t>
      </w:r>
      <w:r w:rsidRPr="00022CCB">
        <w:rPr>
          <w:rFonts w:ascii="Calibri" w:hAnsi="Calibri" w:cs="Calibri"/>
          <w:color w:val="000000"/>
          <w:sz w:val="28"/>
          <w:szCs w:val="28"/>
        </w:rPr>
        <w:t xml:space="preserve">O Lord, hear our prayer. </w:t>
      </w:r>
      <w:r w:rsidRPr="00022CCB">
        <w:rPr>
          <w:rFonts w:ascii="Calibri" w:hAnsi="Calibri" w:cs="Calibri"/>
          <w:b/>
          <w:bCs/>
          <w:color w:val="000000"/>
          <w:sz w:val="28"/>
          <w:szCs w:val="28"/>
        </w:rPr>
        <w:t>And let our cry go unto You.</w:t>
      </w:r>
    </w:p>
    <w:p w14:paraId="29890A26"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50AF45A8" w14:textId="11EBD337" w:rsidR="00D36C79" w:rsidRPr="00022CCB" w:rsidRDefault="00D36C79" w:rsidP="00EA0B24">
      <w:pPr>
        <w:pStyle w:val="NormalWeb"/>
        <w:widowControl w:val="0"/>
        <w:spacing w:before="0" w:beforeAutospacing="0" w:after="0" w:afterAutospacing="0"/>
        <w:ind w:left="720"/>
        <w:rPr>
          <w:rFonts w:ascii="Calibri" w:hAnsi="Calibri" w:cs="Calibri"/>
          <w:color w:val="000000"/>
          <w:sz w:val="28"/>
          <w:szCs w:val="28"/>
        </w:rPr>
      </w:pPr>
      <w:r w:rsidRPr="00022CCB">
        <w:rPr>
          <w:rFonts w:ascii="Calibri" w:hAnsi="Calibri" w:cs="Calibri"/>
          <w:color w:val="000000"/>
          <w:sz w:val="28"/>
          <w:szCs w:val="28"/>
        </w:rPr>
        <w:t>Lord Jesus, you say to us, “Blessed are the meek.” We pray for local, national and international leaders, for business-leaders and decision-makers.</w:t>
      </w:r>
      <w:r w:rsidR="00EA0B24">
        <w:rPr>
          <w:rFonts w:ascii="Calibri" w:hAnsi="Calibri" w:cs="Calibri"/>
          <w:color w:val="000000"/>
          <w:sz w:val="28"/>
          <w:szCs w:val="28"/>
        </w:rPr>
        <w:t xml:space="preserve"> </w:t>
      </w:r>
      <w:r w:rsidRPr="00022CCB">
        <w:rPr>
          <w:rFonts w:ascii="Calibri" w:hAnsi="Calibri" w:cs="Calibri"/>
          <w:color w:val="000000"/>
          <w:sz w:val="28"/>
          <w:szCs w:val="28"/>
        </w:rPr>
        <w:t xml:space="preserve">O Lord, hear our prayer. </w:t>
      </w:r>
      <w:r w:rsidR="00022CCB">
        <w:rPr>
          <w:rFonts w:ascii="Calibri" w:hAnsi="Calibri" w:cs="Calibri"/>
          <w:color w:val="000000"/>
          <w:sz w:val="28"/>
          <w:szCs w:val="28"/>
        </w:rPr>
        <w:t xml:space="preserve"> </w:t>
      </w:r>
      <w:r w:rsidRPr="00022CCB">
        <w:rPr>
          <w:rFonts w:ascii="Calibri" w:hAnsi="Calibri" w:cs="Calibri"/>
          <w:b/>
          <w:bCs/>
          <w:color w:val="000000"/>
          <w:sz w:val="28"/>
          <w:szCs w:val="28"/>
        </w:rPr>
        <w:t>And let our cry go unto You.</w:t>
      </w:r>
    </w:p>
    <w:p w14:paraId="14EF2B9D"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57AA1519" w14:textId="524D1499" w:rsidR="00D36C79" w:rsidRPr="00022CCB" w:rsidRDefault="00D36C79" w:rsidP="00022CCB">
      <w:pPr>
        <w:pStyle w:val="NormalWeb"/>
        <w:widowControl w:val="0"/>
        <w:spacing w:before="0" w:beforeAutospacing="0" w:after="0" w:afterAutospacing="0"/>
        <w:ind w:left="720"/>
        <w:rPr>
          <w:rFonts w:ascii="Calibri" w:hAnsi="Calibri" w:cs="Calibri"/>
          <w:color w:val="000000"/>
          <w:sz w:val="28"/>
          <w:szCs w:val="28"/>
        </w:rPr>
      </w:pPr>
      <w:r w:rsidRPr="00022CCB">
        <w:rPr>
          <w:rFonts w:ascii="Calibri" w:hAnsi="Calibri" w:cs="Calibri"/>
          <w:color w:val="000000"/>
          <w:sz w:val="28"/>
          <w:szCs w:val="28"/>
        </w:rPr>
        <w:t>Lord Jesus, you say to us, “Blessed are those who hunger and thirst for righteousness.” We pray for all refugees, asylum-seekers, political-prisoners and all who work to support them.</w:t>
      </w:r>
      <w:r w:rsidR="00022CCB">
        <w:rPr>
          <w:rFonts w:ascii="Calibri" w:hAnsi="Calibri" w:cs="Calibri"/>
          <w:color w:val="000000"/>
          <w:sz w:val="28"/>
          <w:szCs w:val="28"/>
        </w:rPr>
        <w:t xml:space="preserve"> </w:t>
      </w:r>
      <w:r w:rsidRPr="00022CCB">
        <w:rPr>
          <w:rFonts w:ascii="Calibri" w:hAnsi="Calibri" w:cs="Calibri"/>
          <w:color w:val="000000"/>
          <w:sz w:val="28"/>
          <w:szCs w:val="28"/>
        </w:rPr>
        <w:t xml:space="preserve">O Lord, hear our prayer. </w:t>
      </w:r>
      <w:r w:rsidRPr="00022CCB">
        <w:rPr>
          <w:rFonts w:ascii="Calibri" w:hAnsi="Calibri" w:cs="Calibri"/>
          <w:b/>
          <w:bCs/>
          <w:color w:val="000000"/>
          <w:sz w:val="28"/>
          <w:szCs w:val="28"/>
        </w:rPr>
        <w:t>And let our cry go unto You.</w:t>
      </w:r>
    </w:p>
    <w:p w14:paraId="3CB1F495"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76ECEEC0" w14:textId="6584E900" w:rsidR="00D36C79" w:rsidRPr="00022CCB" w:rsidRDefault="00D36C79" w:rsidP="00022CCB">
      <w:pPr>
        <w:pStyle w:val="NormalWeb"/>
        <w:widowControl w:val="0"/>
        <w:spacing w:before="0" w:beforeAutospacing="0" w:after="0" w:afterAutospacing="0"/>
        <w:ind w:left="720"/>
        <w:rPr>
          <w:rFonts w:ascii="Calibri" w:hAnsi="Calibri" w:cs="Calibri"/>
          <w:color w:val="000000"/>
          <w:sz w:val="28"/>
          <w:szCs w:val="28"/>
        </w:rPr>
      </w:pPr>
      <w:r w:rsidRPr="00022CCB">
        <w:rPr>
          <w:rFonts w:ascii="Calibri" w:hAnsi="Calibri" w:cs="Calibri"/>
          <w:color w:val="000000"/>
          <w:sz w:val="28"/>
          <w:szCs w:val="28"/>
        </w:rPr>
        <w:t>Lord Jesus, you say to us, “Seek first the Kingdom of God.” We pray for your church and for its leaders; we pray for the URC in its Jubilee year. We pray for those taking the first steps in faith.</w:t>
      </w:r>
      <w:r w:rsidR="00022CCB">
        <w:rPr>
          <w:rFonts w:ascii="Calibri" w:hAnsi="Calibri" w:cs="Calibri"/>
          <w:color w:val="000000"/>
          <w:sz w:val="28"/>
          <w:szCs w:val="28"/>
        </w:rPr>
        <w:t xml:space="preserve"> </w:t>
      </w:r>
      <w:r w:rsidRPr="00022CCB">
        <w:rPr>
          <w:rFonts w:ascii="Calibri" w:hAnsi="Calibri" w:cs="Calibri"/>
          <w:color w:val="000000"/>
          <w:sz w:val="28"/>
          <w:szCs w:val="28"/>
        </w:rPr>
        <w:t xml:space="preserve">O Lord, hear our prayer. </w:t>
      </w:r>
      <w:r w:rsidRPr="00022CCB">
        <w:rPr>
          <w:rFonts w:ascii="Calibri" w:hAnsi="Calibri" w:cs="Calibri"/>
          <w:b/>
          <w:bCs/>
          <w:color w:val="000000"/>
          <w:sz w:val="28"/>
          <w:szCs w:val="28"/>
        </w:rPr>
        <w:t>And let our cry go unto You.</w:t>
      </w:r>
    </w:p>
    <w:p w14:paraId="055C398A" w14:textId="77777777" w:rsidR="00022CCB" w:rsidRDefault="00022CCB" w:rsidP="00022CCB">
      <w:pPr>
        <w:pStyle w:val="NormalWeb"/>
        <w:widowControl w:val="0"/>
        <w:spacing w:before="0" w:beforeAutospacing="0" w:after="0" w:afterAutospacing="0"/>
        <w:rPr>
          <w:rFonts w:ascii="Calibri" w:hAnsi="Calibri" w:cs="Calibri"/>
          <w:color w:val="000000"/>
          <w:sz w:val="28"/>
          <w:szCs w:val="28"/>
        </w:rPr>
      </w:pPr>
    </w:p>
    <w:p w14:paraId="07F1AD11" w14:textId="2B5456DE" w:rsidR="00D36C79" w:rsidRPr="00022CCB" w:rsidRDefault="00D36C79" w:rsidP="00022CCB">
      <w:pPr>
        <w:pStyle w:val="NormalWeb"/>
        <w:widowControl w:val="0"/>
        <w:spacing w:before="0" w:beforeAutospacing="0" w:after="0" w:afterAutospacing="0"/>
        <w:ind w:left="720"/>
        <w:rPr>
          <w:rFonts w:ascii="Calibri" w:hAnsi="Calibri" w:cs="Calibri"/>
          <w:b/>
          <w:bCs/>
          <w:color w:val="000000"/>
          <w:sz w:val="28"/>
          <w:szCs w:val="28"/>
        </w:rPr>
      </w:pPr>
      <w:r w:rsidRPr="00022CCB">
        <w:rPr>
          <w:rFonts w:ascii="Calibri" w:hAnsi="Calibri" w:cs="Calibri"/>
          <w:color w:val="000000"/>
          <w:sz w:val="28"/>
          <w:szCs w:val="28"/>
        </w:rPr>
        <w:t xml:space="preserve">Lord Jesus, you say to us, “Blessed are the poor in spirit… blessed are those who mourn.” We pray for all those who are unwell in body, mind or spirit. We name them before God in a moment of silence…O Lord, hear our prayer. </w:t>
      </w:r>
      <w:r w:rsidRPr="00022CCB">
        <w:rPr>
          <w:rFonts w:ascii="Calibri" w:hAnsi="Calibri" w:cs="Calibri"/>
          <w:b/>
          <w:bCs/>
          <w:color w:val="000000"/>
          <w:sz w:val="28"/>
          <w:szCs w:val="28"/>
        </w:rPr>
        <w:t>And let our cry go unto You.</w:t>
      </w:r>
    </w:p>
    <w:p w14:paraId="50C77781" w14:textId="77777777" w:rsidR="007A763D" w:rsidRDefault="007A763D" w:rsidP="00022CCB">
      <w:pPr>
        <w:pStyle w:val="NormalWeb"/>
        <w:widowControl w:val="0"/>
        <w:spacing w:before="0" w:beforeAutospacing="0" w:after="0" w:afterAutospacing="0"/>
        <w:rPr>
          <w:rFonts w:ascii="Calibri" w:hAnsi="Calibri" w:cs="Calibri"/>
          <w:color w:val="000000"/>
          <w:sz w:val="28"/>
          <w:szCs w:val="28"/>
        </w:rPr>
      </w:pPr>
    </w:p>
    <w:p w14:paraId="706F45BC" w14:textId="4EBD936C" w:rsidR="00D36C79" w:rsidRPr="00022CCB" w:rsidRDefault="00D36C79" w:rsidP="007A763D">
      <w:pPr>
        <w:pStyle w:val="NormalWeb"/>
        <w:widowControl w:val="0"/>
        <w:spacing w:before="0" w:beforeAutospacing="0" w:after="0" w:afterAutospacing="0"/>
        <w:ind w:left="720"/>
        <w:rPr>
          <w:rFonts w:ascii="Calibri" w:hAnsi="Calibri" w:cs="Calibri"/>
          <w:color w:val="000000"/>
          <w:sz w:val="28"/>
          <w:szCs w:val="28"/>
        </w:rPr>
      </w:pPr>
      <w:r w:rsidRPr="00022CCB">
        <w:rPr>
          <w:rFonts w:ascii="Calibri" w:hAnsi="Calibri" w:cs="Calibri"/>
          <w:color w:val="000000"/>
          <w:sz w:val="28"/>
          <w:szCs w:val="28"/>
        </w:rPr>
        <w:t xml:space="preserve">We remember before you those recently bereaved, and those for whom anniversaries of loved ones occur </w:t>
      </w:r>
      <w:proofErr w:type="gramStart"/>
      <w:r w:rsidRPr="00022CCB">
        <w:rPr>
          <w:rFonts w:ascii="Calibri" w:hAnsi="Calibri" w:cs="Calibri"/>
          <w:color w:val="000000"/>
          <w:sz w:val="28"/>
          <w:szCs w:val="28"/>
        </w:rPr>
        <w:t>at this time</w:t>
      </w:r>
      <w:proofErr w:type="gramEnd"/>
      <w:r w:rsidRPr="00022CCB">
        <w:rPr>
          <w:rFonts w:ascii="Calibri" w:hAnsi="Calibri" w:cs="Calibri"/>
          <w:color w:val="000000"/>
          <w:sz w:val="28"/>
          <w:szCs w:val="28"/>
        </w:rPr>
        <w:t>.</w:t>
      </w:r>
      <w:r w:rsidR="007A763D">
        <w:rPr>
          <w:rFonts w:ascii="Calibri" w:hAnsi="Calibri" w:cs="Calibri"/>
          <w:color w:val="000000"/>
          <w:sz w:val="28"/>
          <w:szCs w:val="28"/>
        </w:rPr>
        <w:t xml:space="preserve"> </w:t>
      </w:r>
      <w:r w:rsidRPr="00022CCB">
        <w:rPr>
          <w:rFonts w:ascii="Calibri" w:hAnsi="Calibri" w:cs="Calibri"/>
          <w:color w:val="000000"/>
          <w:sz w:val="28"/>
          <w:szCs w:val="28"/>
        </w:rPr>
        <w:t xml:space="preserve">O Lord, hear our prayer. </w:t>
      </w:r>
      <w:r w:rsidRPr="007A763D">
        <w:rPr>
          <w:rFonts w:ascii="Calibri" w:hAnsi="Calibri" w:cs="Calibri"/>
          <w:b/>
          <w:bCs/>
          <w:color w:val="000000"/>
          <w:sz w:val="28"/>
          <w:szCs w:val="28"/>
        </w:rPr>
        <w:t>And let our cry go unto You.</w:t>
      </w:r>
    </w:p>
    <w:p w14:paraId="3890C33D" w14:textId="77777777" w:rsidR="007A763D" w:rsidRDefault="007A763D" w:rsidP="00022CCB">
      <w:pPr>
        <w:pStyle w:val="NormalWeb"/>
        <w:widowControl w:val="0"/>
        <w:spacing w:before="0" w:beforeAutospacing="0" w:after="0" w:afterAutospacing="0"/>
        <w:rPr>
          <w:rFonts w:ascii="Calibri" w:hAnsi="Calibri" w:cs="Calibri"/>
          <w:color w:val="000000"/>
          <w:sz w:val="28"/>
          <w:szCs w:val="28"/>
        </w:rPr>
      </w:pPr>
    </w:p>
    <w:p w14:paraId="7933DF8F" w14:textId="221EE3AA" w:rsidR="00D36C79" w:rsidRPr="00022CCB" w:rsidRDefault="00D36C79" w:rsidP="007A763D">
      <w:pPr>
        <w:pStyle w:val="NormalWeb"/>
        <w:widowControl w:val="0"/>
        <w:spacing w:before="0" w:beforeAutospacing="0" w:after="0" w:afterAutospacing="0"/>
        <w:ind w:left="720"/>
        <w:rPr>
          <w:rFonts w:ascii="Calibri" w:hAnsi="Calibri" w:cs="Calibri"/>
          <w:color w:val="000000"/>
          <w:sz w:val="28"/>
          <w:szCs w:val="28"/>
        </w:rPr>
      </w:pPr>
      <w:r w:rsidRPr="00022CCB">
        <w:rPr>
          <w:rFonts w:ascii="Calibri" w:hAnsi="Calibri" w:cs="Calibri"/>
          <w:color w:val="000000"/>
          <w:sz w:val="28"/>
          <w:szCs w:val="28"/>
        </w:rPr>
        <w:t xml:space="preserve">Lord, you say to us, “I came that they might have life.” We bring before God our own prayers in a moment of silence…O Lord, hear our prayer. </w:t>
      </w:r>
      <w:r w:rsidRPr="007A763D">
        <w:rPr>
          <w:rFonts w:ascii="Calibri" w:hAnsi="Calibri" w:cs="Calibri"/>
          <w:b/>
          <w:bCs/>
          <w:color w:val="000000"/>
          <w:sz w:val="28"/>
          <w:szCs w:val="28"/>
        </w:rPr>
        <w:t>And let our cry go unto You.</w:t>
      </w:r>
    </w:p>
    <w:p w14:paraId="17B8A0A0" w14:textId="77777777" w:rsidR="007A763D" w:rsidRDefault="007A763D" w:rsidP="00022CCB">
      <w:pPr>
        <w:pStyle w:val="NormalWeb"/>
        <w:widowControl w:val="0"/>
        <w:spacing w:before="0" w:beforeAutospacing="0" w:after="0" w:afterAutospacing="0"/>
        <w:rPr>
          <w:rFonts w:ascii="Calibri" w:hAnsi="Calibri" w:cs="Calibri"/>
          <w:color w:val="000000"/>
          <w:sz w:val="28"/>
          <w:szCs w:val="28"/>
        </w:rPr>
      </w:pPr>
    </w:p>
    <w:p w14:paraId="56147C3D" w14:textId="1610A5E3" w:rsidR="00D36C79" w:rsidRPr="00022CCB" w:rsidRDefault="00D36C79" w:rsidP="007A763D">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The Lord’s Prayer</w:t>
      </w:r>
    </w:p>
    <w:p w14:paraId="6AEF23C6" w14:textId="77777777" w:rsidR="00D36C79" w:rsidRPr="007A763D" w:rsidRDefault="00D36C79" w:rsidP="007A763D">
      <w:pPr>
        <w:pStyle w:val="NormalWeb"/>
        <w:widowControl w:val="0"/>
        <w:spacing w:before="0" w:beforeAutospacing="0" w:after="0" w:afterAutospacing="0"/>
        <w:ind w:left="720"/>
        <w:rPr>
          <w:rFonts w:ascii="Calibri" w:hAnsi="Calibri" w:cs="Calibri"/>
          <w:i/>
          <w:iCs/>
          <w:color w:val="000000"/>
          <w:sz w:val="28"/>
          <w:szCs w:val="28"/>
        </w:rPr>
      </w:pPr>
      <w:r w:rsidRPr="007A763D">
        <w:rPr>
          <w:rFonts w:ascii="Calibri" w:hAnsi="Calibri" w:cs="Calibri"/>
          <w:i/>
          <w:iCs/>
          <w:color w:val="000000"/>
          <w:sz w:val="28"/>
          <w:szCs w:val="28"/>
        </w:rPr>
        <w:t>Not everyone who comes into our churches knows the words of this prayer. Please do not assume that they do. Please consider putting this prayer on your service sheet or on the projection screen.</w:t>
      </w:r>
    </w:p>
    <w:p w14:paraId="6A83B169" w14:textId="7B682173" w:rsidR="00D36C79" w:rsidRPr="007A763D" w:rsidRDefault="00D36C79" w:rsidP="007A763D">
      <w:pPr>
        <w:pStyle w:val="Heading1"/>
        <w:keepNext w:val="0"/>
        <w:keepLines w:val="0"/>
        <w:widowControl w:val="0"/>
        <w:rPr>
          <w:b/>
          <w:bCs/>
        </w:rPr>
      </w:pPr>
      <w:r w:rsidRPr="007A763D">
        <w:rPr>
          <w:b/>
          <w:bCs/>
        </w:rPr>
        <w:t>Blessing and Benediction</w:t>
      </w:r>
    </w:p>
    <w:p w14:paraId="39F2EE4A" w14:textId="77777777" w:rsidR="007A763D" w:rsidRDefault="007A763D" w:rsidP="007A763D">
      <w:pPr>
        <w:pStyle w:val="NormalWeb"/>
        <w:widowControl w:val="0"/>
        <w:spacing w:before="0" w:beforeAutospacing="0" w:after="0" w:afterAutospacing="0"/>
        <w:ind w:left="720"/>
        <w:rPr>
          <w:rFonts w:ascii="Calibri" w:hAnsi="Calibri" w:cs="Calibri"/>
          <w:i/>
          <w:iCs/>
          <w:color w:val="000000"/>
          <w:sz w:val="28"/>
          <w:szCs w:val="28"/>
        </w:rPr>
      </w:pPr>
    </w:p>
    <w:p w14:paraId="5939F32B" w14:textId="0BC905DF" w:rsidR="00D36C79" w:rsidRPr="007A763D" w:rsidRDefault="00D36C79" w:rsidP="007A763D">
      <w:pPr>
        <w:pStyle w:val="NormalWeb"/>
        <w:widowControl w:val="0"/>
        <w:spacing w:before="0" w:beforeAutospacing="0" w:after="0" w:afterAutospacing="0"/>
        <w:ind w:left="720"/>
        <w:rPr>
          <w:rFonts w:ascii="Calibri" w:hAnsi="Calibri" w:cs="Calibri"/>
          <w:i/>
          <w:iCs/>
          <w:color w:val="000000"/>
          <w:sz w:val="28"/>
          <w:szCs w:val="28"/>
        </w:rPr>
      </w:pPr>
      <w:r w:rsidRPr="007A763D">
        <w:rPr>
          <w:rFonts w:ascii="Calibri" w:hAnsi="Calibri" w:cs="Calibri"/>
          <w:i/>
          <w:iCs/>
          <w:color w:val="000000"/>
          <w:sz w:val="28"/>
          <w:szCs w:val="28"/>
        </w:rPr>
        <w:t>To finish the service, you may wish to use these words of Scripture and/or sing a blessing to one another.</w:t>
      </w:r>
    </w:p>
    <w:p w14:paraId="6B3E40C4" w14:textId="77777777" w:rsidR="007A763D" w:rsidRDefault="007A763D" w:rsidP="007A763D">
      <w:pPr>
        <w:pStyle w:val="NormalWeb"/>
        <w:widowControl w:val="0"/>
        <w:spacing w:before="0" w:beforeAutospacing="0" w:after="0" w:afterAutospacing="0"/>
        <w:rPr>
          <w:rFonts w:ascii="Calibri" w:hAnsi="Calibri" w:cs="Calibri"/>
          <w:color w:val="000000"/>
          <w:sz w:val="28"/>
          <w:szCs w:val="28"/>
        </w:rPr>
      </w:pPr>
    </w:p>
    <w:p w14:paraId="1F329349" w14:textId="37AC6227" w:rsidR="00D36C79" w:rsidRPr="00022CCB" w:rsidRDefault="00D36C79" w:rsidP="007A763D">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Spoken:</w:t>
      </w:r>
    </w:p>
    <w:p w14:paraId="2A17A8D9" w14:textId="77777777" w:rsidR="007A763D" w:rsidRDefault="007A763D" w:rsidP="007A763D">
      <w:pPr>
        <w:pStyle w:val="NormalWeb"/>
        <w:widowControl w:val="0"/>
        <w:spacing w:before="0" w:beforeAutospacing="0" w:after="0" w:afterAutospacing="0"/>
        <w:ind w:firstLine="720"/>
        <w:rPr>
          <w:rFonts w:ascii="Calibri" w:hAnsi="Calibri" w:cs="Calibri"/>
          <w:color w:val="000000"/>
          <w:sz w:val="28"/>
          <w:szCs w:val="28"/>
        </w:rPr>
      </w:pPr>
    </w:p>
    <w:p w14:paraId="7249291D" w14:textId="4E478DCC" w:rsidR="00D36C79" w:rsidRPr="00022CCB" w:rsidRDefault="00D36C79" w:rsidP="007A763D">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Jesus said, “Peace I leave with you; my peace I give to you.”</w:t>
      </w:r>
    </w:p>
    <w:p w14:paraId="7BBB3651" w14:textId="77777777" w:rsidR="00D36C79" w:rsidRPr="00022CCB" w:rsidRDefault="00D36C79" w:rsidP="007A763D">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May the Lord bless you and keep you.</w:t>
      </w:r>
    </w:p>
    <w:p w14:paraId="581FBA22" w14:textId="77777777" w:rsidR="00D36C79" w:rsidRPr="00022CCB" w:rsidRDefault="00D36C79" w:rsidP="007A763D">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May the Lord make His face shine upon you and be gracious to you.</w:t>
      </w:r>
    </w:p>
    <w:p w14:paraId="54349C2B" w14:textId="77777777" w:rsidR="00D36C79" w:rsidRPr="00022CCB" w:rsidRDefault="00D36C79" w:rsidP="007A763D">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May the Lord turn His smile towards you and give you peace. Amen.</w:t>
      </w:r>
    </w:p>
    <w:p w14:paraId="254A96E4" w14:textId="77777777" w:rsidR="007A763D" w:rsidRDefault="007A763D" w:rsidP="007A763D">
      <w:pPr>
        <w:pStyle w:val="NormalWeb"/>
        <w:widowControl w:val="0"/>
        <w:spacing w:before="0" w:beforeAutospacing="0" w:after="0" w:afterAutospacing="0"/>
        <w:rPr>
          <w:rFonts w:ascii="Calibri" w:hAnsi="Calibri" w:cs="Calibri"/>
          <w:color w:val="000000"/>
          <w:sz w:val="28"/>
          <w:szCs w:val="28"/>
        </w:rPr>
      </w:pPr>
    </w:p>
    <w:p w14:paraId="0157F418" w14:textId="0DC6F8FC" w:rsidR="00D36C79" w:rsidRPr="00022CCB" w:rsidRDefault="00D36C79" w:rsidP="009E3B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lastRenderedPageBreak/>
        <w:t>Sung</w:t>
      </w:r>
    </w:p>
    <w:p w14:paraId="25E091D6" w14:textId="77777777" w:rsidR="009E3BCB" w:rsidRDefault="009E3BCB" w:rsidP="007A763D">
      <w:pPr>
        <w:pStyle w:val="NormalWeb"/>
        <w:widowControl w:val="0"/>
        <w:spacing w:before="0" w:beforeAutospacing="0" w:after="0" w:afterAutospacing="0"/>
        <w:rPr>
          <w:rFonts w:ascii="Calibri" w:hAnsi="Calibri" w:cs="Calibri"/>
          <w:color w:val="000000"/>
          <w:sz w:val="28"/>
          <w:szCs w:val="28"/>
        </w:rPr>
      </w:pPr>
    </w:p>
    <w:p w14:paraId="263BE15C" w14:textId="1D5D7866" w:rsidR="00D36C79" w:rsidRPr="00022CCB" w:rsidRDefault="00D36C79" w:rsidP="009E3B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May God’s blessing surround you each day</w:t>
      </w:r>
    </w:p>
    <w:p w14:paraId="62415971" w14:textId="77777777" w:rsidR="00D36C79" w:rsidRPr="00022CCB" w:rsidRDefault="00D36C79" w:rsidP="009E3B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As you trust Him and walk in His way</w:t>
      </w:r>
    </w:p>
    <w:p w14:paraId="00113349" w14:textId="77777777" w:rsidR="00D36C79" w:rsidRPr="00022CCB" w:rsidRDefault="00D36C79" w:rsidP="009E3B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May His presence within guard and keep you from sin,</w:t>
      </w:r>
    </w:p>
    <w:p w14:paraId="687D06CE" w14:textId="77777777" w:rsidR="009E3BCB" w:rsidRDefault="00D36C79" w:rsidP="009E3BCB">
      <w:pPr>
        <w:pStyle w:val="NormalWeb"/>
        <w:widowControl w:val="0"/>
        <w:spacing w:before="0" w:beforeAutospacing="0" w:after="0" w:afterAutospacing="0"/>
        <w:ind w:firstLine="720"/>
        <w:rPr>
          <w:rFonts w:ascii="Calibri" w:hAnsi="Calibri" w:cs="Calibri"/>
          <w:color w:val="000000"/>
          <w:sz w:val="28"/>
          <w:szCs w:val="28"/>
        </w:rPr>
      </w:pPr>
      <w:r w:rsidRPr="00022CCB">
        <w:rPr>
          <w:rFonts w:ascii="Calibri" w:hAnsi="Calibri" w:cs="Calibri"/>
          <w:color w:val="000000"/>
          <w:sz w:val="28"/>
          <w:szCs w:val="28"/>
        </w:rPr>
        <w:t>Go in peace, go in joy, go in love.</w:t>
      </w:r>
      <w:r w:rsidR="009E3BCB">
        <w:rPr>
          <w:rFonts w:ascii="Calibri" w:hAnsi="Calibri" w:cs="Calibri"/>
          <w:color w:val="000000"/>
          <w:sz w:val="28"/>
          <w:szCs w:val="28"/>
        </w:rPr>
        <w:t xml:space="preserve"> </w:t>
      </w:r>
    </w:p>
    <w:p w14:paraId="2EE9309E" w14:textId="01991310" w:rsidR="00D36C79" w:rsidRPr="00022CCB" w:rsidRDefault="009E3BCB" w:rsidP="009E3BCB">
      <w:pPr>
        <w:pStyle w:val="NormalWeb"/>
        <w:widowControl w:val="0"/>
        <w:spacing w:before="0" w:beforeAutospacing="0" w:after="0" w:afterAutospacing="0"/>
        <w:ind w:firstLine="720"/>
        <w:jc w:val="right"/>
        <w:rPr>
          <w:rFonts w:ascii="Calibri" w:hAnsi="Calibri" w:cs="Calibri"/>
          <w:color w:val="000000"/>
          <w:sz w:val="28"/>
          <w:szCs w:val="28"/>
        </w:rPr>
      </w:pPr>
      <w:r w:rsidRPr="009E3BCB">
        <w:rPr>
          <w:rFonts w:ascii="Calibri" w:hAnsi="Calibri" w:cs="Calibri"/>
          <w:i/>
          <w:iCs/>
          <w:color w:val="000000"/>
          <w:sz w:val="28"/>
          <w:szCs w:val="28"/>
        </w:rPr>
        <w:t>Cliff Barrows © 1982</w:t>
      </w:r>
    </w:p>
    <w:p w14:paraId="35DA7F70" w14:textId="77777777" w:rsidR="005D2CCB" w:rsidRDefault="005D2CCB" w:rsidP="000805B7">
      <w:pPr>
        <w:spacing w:after="0" w:line="360" w:lineRule="auto"/>
        <w:rPr>
          <w:b/>
          <w:bCs/>
          <w:u w:val="single"/>
        </w:rPr>
      </w:pPr>
    </w:p>
    <w:tbl>
      <w:tblPr>
        <w:tblStyle w:val="TableGrid"/>
        <w:tblW w:w="0" w:type="auto"/>
        <w:tblLayout w:type="fixed"/>
        <w:tblLook w:val="04A0" w:firstRow="1" w:lastRow="0" w:firstColumn="1" w:lastColumn="0" w:noHBand="0" w:noVBand="1"/>
      </w:tblPr>
      <w:tblGrid>
        <w:gridCol w:w="5765"/>
        <w:gridCol w:w="1195"/>
        <w:gridCol w:w="1195"/>
        <w:gridCol w:w="1196"/>
        <w:gridCol w:w="1196"/>
      </w:tblGrid>
      <w:tr w:rsidR="00EA0B24" w:rsidRPr="000805B7" w14:paraId="06FBBDE3" w14:textId="77777777" w:rsidTr="004B3512">
        <w:tc>
          <w:tcPr>
            <w:tcW w:w="10547" w:type="dxa"/>
            <w:gridSpan w:val="5"/>
          </w:tcPr>
          <w:p w14:paraId="4B230359" w14:textId="77777777" w:rsidR="00EA0B24" w:rsidRPr="00EA0B24" w:rsidRDefault="00EA0B24" w:rsidP="001B654A">
            <w:pPr>
              <w:spacing w:line="360" w:lineRule="auto"/>
              <w:jc w:val="center"/>
              <w:rPr>
                <w:rFonts w:ascii="Calibri" w:hAnsi="Calibri" w:cs="Calibri"/>
                <w:b/>
                <w:bCs/>
                <w:color w:val="4472C4" w:themeColor="accent1"/>
                <w:sz w:val="32"/>
                <w:szCs w:val="32"/>
              </w:rPr>
            </w:pPr>
            <w:r w:rsidRPr="00EA0B24">
              <w:rPr>
                <w:rFonts w:ascii="Calibri" w:hAnsi="Calibri" w:cs="Calibri"/>
                <w:b/>
                <w:bCs/>
                <w:color w:val="4472C4" w:themeColor="accent1"/>
                <w:sz w:val="32"/>
                <w:szCs w:val="32"/>
              </w:rPr>
              <w:t>Hymn Suggestions</w:t>
            </w:r>
          </w:p>
          <w:p w14:paraId="48808F06" w14:textId="0168A8E5" w:rsidR="00EA0B24" w:rsidRPr="00EA0B24" w:rsidRDefault="00EA0B24" w:rsidP="001B654A">
            <w:pPr>
              <w:spacing w:line="360" w:lineRule="auto"/>
              <w:jc w:val="center"/>
              <w:rPr>
                <w:rFonts w:ascii="Calibri" w:hAnsi="Calibri" w:cs="Calibri"/>
                <w:i/>
                <w:iCs/>
                <w:sz w:val="28"/>
                <w:szCs w:val="28"/>
              </w:rPr>
            </w:pPr>
            <w:r w:rsidRPr="00EA0B24">
              <w:rPr>
                <w:rFonts w:ascii="Calibri" w:hAnsi="Calibri" w:cs="Calibri"/>
                <w:i/>
                <w:iCs/>
                <w:szCs w:val="20"/>
              </w:rPr>
              <w:t xml:space="preserve">R&amp;S – Rejoice and Sing, </w:t>
            </w:r>
            <w:proofErr w:type="spellStart"/>
            <w:r w:rsidRPr="00EA0B24">
              <w:rPr>
                <w:rFonts w:ascii="Calibri" w:hAnsi="Calibri" w:cs="Calibri"/>
                <w:i/>
                <w:iCs/>
                <w:szCs w:val="20"/>
              </w:rPr>
              <w:t>StF</w:t>
            </w:r>
            <w:proofErr w:type="spellEnd"/>
            <w:r w:rsidRPr="00EA0B24">
              <w:rPr>
                <w:rFonts w:ascii="Calibri" w:hAnsi="Calibri" w:cs="Calibri"/>
                <w:i/>
                <w:iCs/>
                <w:szCs w:val="20"/>
              </w:rPr>
              <w:t xml:space="preserve"> – Singing the Faith, CH4 – Church Hymnary 4/Hymns of Glory, Songs of Praise, MP – Mission Praise</w:t>
            </w:r>
          </w:p>
        </w:tc>
      </w:tr>
      <w:tr w:rsidR="009E3BCB" w:rsidRPr="000805B7" w14:paraId="42CA854E" w14:textId="32D63DD7" w:rsidTr="00F87D8C">
        <w:tc>
          <w:tcPr>
            <w:tcW w:w="5765" w:type="dxa"/>
          </w:tcPr>
          <w:p w14:paraId="04067E18" w14:textId="0556DEF7" w:rsidR="009E3BCB" w:rsidRPr="009E3BCB" w:rsidRDefault="009E3BCB" w:rsidP="000805B7">
            <w:pPr>
              <w:spacing w:line="360" w:lineRule="auto"/>
              <w:rPr>
                <w:rFonts w:ascii="Calibri" w:hAnsi="Calibri" w:cs="Calibri"/>
                <w:b/>
                <w:bCs/>
                <w:sz w:val="28"/>
                <w:szCs w:val="28"/>
                <w:u w:val="single"/>
              </w:rPr>
            </w:pPr>
          </w:p>
        </w:tc>
        <w:tc>
          <w:tcPr>
            <w:tcW w:w="1195" w:type="dxa"/>
          </w:tcPr>
          <w:p w14:paraId="081FFFFE" w14:textId="66FD2F53" w:rsidR="009E3BCB" w:rsidRPr="009E3BCB" w:rsidRDefault="009E3BCB" w:rsidP="001B654A">
            <w:pPr>
              <w:spacing w:line="360" w:lineRule="auto"/>
              <w:jc w:val="center"/>
              <w:rPr>
                <w:rFonts w:ascii="Calibri" w:hAnsi="Calibri" w:cs="Calibri"/>
                <w:sz w:val="28"/>
                <w:szCs w:val="28"/>
              </w:rPr>
            </w:pPr>
            <w:r w:rsidRPr="009E3BCB">
              <w:rPr>
                <w:rFonts w:ascii="Calibri" w:hAnsi="Calibri" w:cs="Calibri"/>
                <w:sz w:val="28"/>
                <w:szCs w:val="28"/>
              </w:rPr>
              <w:t>R&amp;S</w:t>
            </w:r>
          </w:p>
        </w:tc>
        <w:tc>
          <w:tcPr>
            <w:tcW w:w="1195" w:type="dxa"/>
          </w:tcPr>
          <w:p w14:paraId="4EAC5943" w14:textId="61603EF4" w:rsidR="009E3BCB" w:rsidRPr="009E3BCB" w:rsidRDefault="009E3BCB" w:rsidP="001B654A">
            <w:pPr>
              <w:spacing w:line="360" w:lineRule="auto"/>
              <w:jc w:val="center"/>
              <w:rPr>
                <w:rFonts w:ascii="Calibri" w:hAnsi="Calibri" w:cs="Calibri"/>
                <w:sz w:val="28"/>
                <w:szCs w:val="28"/>
              </w:rPr>
            </w:pPr>
            <w:proofErr w:type="spellStart"/>
            <w:r w:rsidRPr="009E3BCB">
              <w:rPr>
                <w:rFonts w:ascii="Calibri" w:hAnsi="Calibri" w:cs="Calibri"/>
                <w:sz w:val="28"/>
                <w:szCs w:val="28"/>
              </w:rPr>
              <w:t>StF</w:t>
            </w:r>
            <w:proofErr w:type="spellEnd"/>
          </w:p>
        </w:tc>
        <w:tc>
          <w:tcPr>
            <w:tcW w:w="1196" w:type="dxa"/>
          </w:tcPr>
          <w:p w14:paraId="44E93CB3" w14:textId="524BCD38" w:rsidR="009E3BCB" w:rsidRPr="009E3BCB" w:rsidRDefault="009E3BCB" w:rsidP="001B654A">
            <w:pPr>
              <w:spacing w:line="360" w:lineRule="auto"/>
              <w:jc w:val="center"/>
              <w:rPr>
                <w:rFonts w:ascii="Calibri" w:hAnsi="Calibri" w:cs="Calibri"/>
                <w:sz w:val="28"/>
                <w:szCs w:val="28"/>
              </w:rPr>
            </w:pPr>
            <w:r w:rsidRPr="009E3BCB">
              <w:rPr>
                <w:rFonts w:ascii="Calibri" w:hAnsi="Calibri" w:cs="Calibri"/>
                <w:sz w:val="28"/>
                <w:szCs w:val="28"/>
              </w:rPr>
              <w:t xml:space="preserve">CH4 </w:t>
            </w:r>
          </w:p>
        </w:tc>
        <w:tc>
          <w:tcPr>
            <w:tcW w:w="1196" w:type="dxa"/>
          </w:tcPr>
          <w:p w14:paraId="600F2A75" w14:textId="1717B9EC" w:rsidR="009E3BCB" w:rsidRPr="009E3BCB" w:rsidRDefault="009E3BCB" w:rsidP="001B654A">
            <w:pPr>
              <w:spacing w:line="360" w:lineRule="auto"/>
              <w:jc w:val="center"/>
              <w:rPr>
                <w:rFonts w:ascii="Calibri" w:hAnsi="Calibri" w:cs="Calibri"/>
                <w:sz w:val="28"/>
                <w:szCs w:val="28"/>
              </w:rPr>
            </w:pPr>
            <w:r>
              <w:rPr>
                <w:rFonts w:ascii="Calibri" w:hAnsi="Calibri" w:cs="Calibri"/>
                <w:sz w:val="28"/>
                <w:szCs w:val="28"/>
              </w:rPr>
              <w:t>MP</w:t>
            </w:r>
          </w:p>
        </w:tc>
      </w:tr>
      <w:tr w:rsidR="009E3BCB" w:rsidRPr="009E3BCB" w14:paraId="490AAF0A" w14:textId="40DCC40A" w:rsidTr="009E3BCB">
        <w:trPr>
          <w:trHeight w:val="468"/>
        </w:trPr>
        <w:tc>
          <w:tcPr>
            <w:tcW w:w="5765" w:type="dxa"/>
          </w:tcPr>
          <w:p w14:paraId="6E68D8DA" w14:textId="70B45C74" w:rsidR="009E3BCB" w:rsidRPr="009E3BCB" w:rsidRDefault="009E3BCB" w:rsidP="009E3BCB">
            <w:pPr>
              <w:jc w:val="center"/>
              <w:rPr>
                <w:rFonts w:asciiTheme="minorHAnsi" w:hAnsiTheme="minorHAnsi" w:cstheme="minorHAnsi"/>
                <w:i/>
                <w:iCs/>
                <w:sz w:val="28"/>
                <w:szCs w:val="28"/>
              </w:rPr>
            </w:pPr>
            <w:r w:rsidRPr="009E3BCB">
              <w:rPr>
                <w:rFonts w:asciiTheme="minorHAnsi" w:hAnsiTheme="minorHAnsi" w:cstheme="minorHAnsi"/>
                <w:i/>
                <w:iCs/>
                <w:sz w:val="28"/>
                <w:szCs w:val="28"/>
              </w:rPr>
              <w:t>For opening</w:t>
            </w:r>
          </w:p>
        </w:tc>
        <w:tc>
          <w:tcPr>
            <w:tcW w:w="1195" w:type="dxa"/>
          </w:tcPr>
          <w:p w14:paraId="47540307" w14:textId="77777777" w:rsidR="009E3BCB" w:rsidRPr="009E3BCB" w:rsidRDefault="009E3BCB" w:rsidP="009E3BCB">
            <w:pPr>
              <w:jc w:val="center"/>
              <w:rPr>
                <w:rFonts w:asciiTheme="minorHAnsi" w:hAnsiTheme="minorHAnsi" w:cstheme="minorHAnsi"/>
                <w:b/>
                <w:bCs/>
                <w:sz w:val="28"/>
                <w:szCs w:val="28"/>
              </w:rPr>
            </w:pPr>
          </w:p>
        </w:tc>
        <w:tc>
          <w:tcPr>
            <w:tcW w:w="1195" w:type="dxa"/>
          </w:tcPr>
          <w:p w14:paraId="7D0509AB" w14:textId="77777777" w:rsidR="009E3BCB" w:rsidRPr="009E3BCB" w:rsidRDefault="009E3BCB" w:rsidP="009E3BCB">
            <w:pPr>
              <w:jc w:val="center"/>
              <w:rPr>
                <w:rFonts w:asciiTheme="minorHAnsi" w:hAnsiTheme="minorHAnsi" w:cstheme="minorHAnsi"/>
                <w:b/>
                <w:bCs/>
                <w:sz w:val="28"/>
                <w:szCs w:val="28"/>
              </w:rPr>
            </w:pPr>
          </w:p>
        </w:tc>
        <w:tc>
          <w:tcPr>
            <w:tcW w:w="1196" w:type="dxa"/>
          </w:tcPr>
          <w:p w14:paraId="4550D510" w14:textId="77777777" w:rsidR="009E3BCB" w:rsidRPr="009E3BCB" w:rsidRDefault="009E3BCB" w:rsidP="009E3BCB">
            <w:pPr>
              <w:jc w:val="center"/>
              <w:rPr>
                <w:rFonts w:asciiTheme="minorHAnsi" w:hAnsiTheme="minorHAnsi" w:cstheme="minorHAnsi"/>
                <w:b/>
                <w:bCs/>
                <w:sz w:val="28"/>
                <w:szCs w:val="28"/>
              </w:rPr>
            </w:pPr>
          </w:p>
        </w:tc>
        <w:tc>
          <w:tcPr>
            <w:tcW w:w="1196" w:type="dxa"/>
          </w:tcPr>
          <w:p w14:paraId="70597EEF" w14:textId="77777777" w:rsidR="009E3BCB" w:rsidRPr="009E3BCB" w:rsidRDefault="009E3BCB" w:rsidP="009E3BCB">
            <w:pPr>
              <w:jc w:val="center"/>
              <w:rPr>
                <w:rFonts w:asciiTheme="minorHAnsi" w:hAnsiTheme="minorHAnsi" w:cstheme="minorHAnsi"/>
                <w:b/>
                <w:bCs/>
                <w:sz w:val="28"/>
                <w:szCs w:val="28"/>
              </w:rPr>
            </w:pPr>
          </w:p>
        </w:tc>
      </w:tr>
      <w:tr w:rsidR="009E3BCB" w:rsidRPr="009E3BCB" w14:paraId="2F6181A6" w14:textId="346785B8" w:rsidTr="00F87D8C">
        <w:tc>
          <w:tcPr>
            <w:tcW w:w="5765" w:type="dxa"/>
          </w:tcPr>
          <w:p w14:paraId="39E9DF83" w14:textId="477C79CA"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 xml:space="preserve">Praise To </w:t>
            </w:r>
            <w:proofErr w:type="gramStart"/>
            <w:r w:rsidRPr="009E3BCB">
              <w:rPr>
                <w:rFonts w:asciiTheme="minorHAnsi" w:hAnsiTheme="minorHAnsi" w:cstheme="minorHAnsi"/>
                <w:sz w:val="28"/>
                <w:szCs w:val="28"/>
              </w:rPr>
              <w:t>The</w:t>
            </w:r>
            <w:proofErr w:type="gramEnd"/>
            <w:r w:rsidRPr="009E3BCB">
              <w:rPr>
                <w:rFonts w:asciiTheme="minorHAnsi" w:hAnsiTheme="minorHAnsi" w:cstheme="minorHAnsi"/>
                <w:sz w:val="28"/>
                <w:szCs w:val="28"/>
              </w:rPr>
              <w:t xml:space="preserve"> Lord, The Almighty</w:t>
            </w:r>
          </w:p>
        </w:tc>
        <w:tc>
          <w:tcPr>
            <w:tcW w:w="1195" w:type="dxa"/>
          </w:tcPr>
          <w:p w14:paraId="5C306600" w14:textId="5653D56A"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74</w:t>
            </w:r>
          </w:p>
        </w:tc>
        <w:tc>
          <w:tcPr>
            <w:tcW w:w="1195" w:type="dxa"/>
          </w:tcPr>
          <w:p w14:paraId="47C5FDCB" w14:textId="527C8EDC"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88</w:t>
            </w:r>
          </w:p>
        </w:tc>
        <w:tc>
          <w:tcPr>
            <w:tcW w:w="1196" w:type="dxa"/>
          </w:tcPr>
          <w:p w14:paraId="11A62EE3" w14:textId="7A182CC5"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124</w:t>
            </w:r>
          </w:p>
        </w:tc>
        <w:tc>
          <w:tcPr>
            <w:tcW w:w="1196" w:type="dxa"/>
          </w:tcPr>
          <w:p w14:paraId="0281B718" w14:textId="0472D47C" w:rsidR="009E3BCB" w:rsidRPr="009E3BCB" w:rsidRDefault="009B0EAF" w:rsidP="009E3BCB">
            <w:pPr>
              <w:jc w:val="center"/>
              <w:rPr>
                <w:rFonts w:asciiTheme="minorHAnsi" w:hAnsiTheme="minorHAnsi" w:cstheme="minorHAnsi"/>
                <w:sz w:val="28"/>
                <w:szCs w:val="28"/>
              </w:rPr>
            </w:pPr>
            <w:r>
              <w:rPr>
                <w:rFonts w:asciiTheme="minorHAnsi" w:hAnsiTheme="minorHAnsi" w:cstheme="minorHAnsi"/>
                <w:sz w:val="28"/>
                <w:szCs w:val="28"/>
              </w:rPr>
              <w:t>564</w:t>
            </w:r>
          </w:p>
        </w:tc>
      </w:tr>
      <w:tr w:rsidR="009E3BCB" w:rsidRPr="009E3BCB" w14:paraId="132B5563" w14:textId="4559BFA0" w:rsidTr="00F87D8C">
        <w:tc>
          <w:tcPr>
            <w:tcW w:w="5765" w:type="dxa"/>
          </w:tcPr>
          <w:p w14:paraId="4AB78636" w14:textId="4B1981EB"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Praise, My Soul, The King of Heaven</w:t>
            </w:r>
          </w:p>
        </w:tc>
        <w:tc>
          <w:tcPr>
            <w:tcW w:w="1195" w:type="dxa"/>
          </w:tcPr>
          <w:p w14:paraId="7DA49556" w14:textId="51E85A82"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104</w:t>
            </w:r>
          </w:p>
        </w:tc>
        <w:tc>
          <w:tcPr>
            <w:tcW w:w="1195" w:type="dxa"/>
          </w:tcPr>
          <w:p w14:paraId="2E020EA3" w14:textId="428F05E0"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83</w:t>
            </w:r>
          </w:p>
        </w:tc>
        <w:tc>
          <w:tcPr>
            <w:tcW w:w="1196" w:type="dxa"/>
          </w:tcPr>
          <w:p w14:paraId="1FF84993" w14:textId="453A4410"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160</w:t>
            </w:r>
          </w:p>
        </w:tc>
        <w:tc>
          <w:tcPr>
            <w:tcW w:w="1196" w:type="dxa"/>
          </w:tcPr>
          <w:p w14:paraId="1F1947E7" w14:textId="73AF8B66" w:rsidR="009E3BCB" w:rsidRPr="009E3BCB" w:rsidRDefault="009B0EAF" w:rsidP="009E3BCB">
            <w:pPr>
              <w:jc w:val="center"/>
              <w:rPr>
                <w:rFonts w:asciiTheme="minorHAnsi" w:hAnsiTheme="minorHAnsi" w:cstheme="minorHAnsi"/>
                <w:sz w:val="28"/>
                <w:szCs w:val="28"/>
              </w:rPr>
            </w:pPr>
            <w:r>
              <w:rPr>
                <w:rFonts w:asciiTheme="minorHAnsi" w:hAnsiTheme="minorHAnsi" w:cstheme="minorHAnsi"/>
                <w:sz w:val="28"/>
                <w:szCs w:val="28"/>
              </w:rPr>
              <w:t>560</w:t>
            </w:r>
          </w:p>
        </w:tc>
      </w:tr>
      <w:tr w:rsidR="009E3BCB" w:rsidRPr="009E3BCB" w14:paraId="179FE269" w14:textId="27E82D2E" w:rsidTr="00F87D8C">
        <w:tc>
          <w:tcPr>
            <w:tcW w:w="5765" w:type="dxa"/>
          </w:tcPr>
          <w:p w14:paraId="0077674C" w14:textId="7FCA7D45"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Praise and Thanksgiving</w:t>
            </w:r>
          </w:p>
        </w:tc>
        <w:tc>
          <w:tcPr>
            <w:tcW w:w="1195" w:type="dxa"/>
          </w:tcPr>
          <w:p w14:paraId="7FC28827" w14:textId="02CC1148"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48</w:t>
            </w:r>
          </w:p>
        </w:tc>
        <w:tc>
          <w:tcPr>
            <w:tcW w:w="1195" w:type="dxa"/>
          </w:tcPr>
          <w:p w14:paraId="64EE2D30" w14:textId="57868E64"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125</w:t>
            </w:r>
          </w:p>
        </w:tc>
        <w:tc>
          <w:tcPr>
            <w:tcW w:w="1196" w:type="dxa"/>
          </w:tcPr>
          <w:p w14:paraId="20487AE8" w14:textId="6B7407D6" w:rsidR="009E3BCB" w:rsidRPr="009E3BCB" w:rsidRDefault="00C40318" w:rsidP="009E3BCB">
            <w:pPr>
              <w:jc w:val="center"/>
              <w:rPr>
                <w:rFonts w:asciiTheme="minorHAnsi" w:hAnsiTheme="minorHAnsi" w:cstheme="minorHAnsi"/>
                <w:sz w:val="28"/>
                <w:szCs w:val="28"/>
              </w:rPr>
            </w:pPr>
            <w:r>
              <w:rPr>
                <w:rFonts w:asciiTheme="minorHAnsi" w:hAnsiTheme="minorHAnsi" w:cstheme="minorHAnsi"/>
                <w:sz w:val="28"/>
                <w:szCs w:val="28"/>
              </w:rPr>
              <w:t>-</w:t>
            </w:r>
          </w:p>
        </w:tc>
        <w:tc>
          <w:tcPr>
            <w:tcW w:w="1196" w:type="dxa"/>
          </w:tcPr>
          <w:p w14:paraId="111A0366" w14:textId="5D5D8844" w:rsidR="009E3BCB" w:rsidRPr="009E3BCB" w:rsidRDefault="00C40318" w:rsidP="009E3BCB">
            <w:pPr>
              <w:jc w:val="center"/>
              <w:rPr>
                <w:rFonts w:asciiTheme="minorHAnsi" w:hAnsiTheme="minorHAnsi" w:cstheme="minorHAnsi"/>
                <w:sz w:val="28"/>
                <w:szCs w:val="28"/>
              </w:rPr>
            </w:pPr>
            <w:r>
              <w:rPr>
                <w:rFonts w:asciiTheme="minorHAnsi" w:hAnsiTheme="minorHAnsi" w:cstheme="minorHAnsi"/>
                <w:sz w:val="28"/>
                <w:szCs w:val="28"/>
              </w:rPr>
              <w:t>-</w:t>
            </w:r>
          </w:p>
        </w:tc>
      </w:tr>
      <w:tr w:rsidR="009E3BCB" w:rsidRPr="009E3BCB" w14:paraId="6049059B" w14:textId="2E0110AF" w:rsidTr="00F87D8C">
        <w:trPr>
          <w:trHeight w:val="58"/>
        </w:trPr>
        <w:tc>
          <w:tcPr>
            <w:tcW w:w="5765" w:type="dxa"/>
          </w:tcPr>
          <w:p w14:paraId="6BBD9E99" w14:textId="7E11B980" w:rsidR="009E3BCB" w:rsidRPr="009E3BCB" w:rsidRDefault="009E3BCB" w:rsidP="009E3BCB">
            <w:pPr>
              <w:jc w:val="center"/>
              <w:rPr>
                <w:rFonts w:asciiTheme="minorHAnsi" w:hAnsiTheme="minorHAnsi" w:cstheme="minorHAnsi"/>
                <w:i/>
                <w:iCs/>
                <w:sz w:val="28"/>
                <w:szCs w:val="28"/>
              </w:rPr>
            </w:pPr>
            <w:r w:rsidRPr="009E3BCB">
              <w:rPr>
                <w:rFonts w:asciiTheme="minorHAnsi" w:hAnsiTheme="minorHAnsi" w:cstheme="minorHAnsi"/>
                <w:i/>
                <w:iCs/>
                <w:sz w:val="28"/>
                <w:szCs w:val="28"/>
              </w:rPr>
              <w:t>After prayers</w:t>
            </w:r>
          </w:p>
        </w:tc>
        <w:tc>
          <w:tcPr>
            <w:tcW w:w="1195" w:type="dxa"/>
          </w:tcPr>
          <w:p w14:paraId="647A4638" w14:textId="77777777" w:rsidR="009E3BCB" w:rsidRPr="009E3BCB" w:rsidRDefault="009E3BCB" w:rsidP="009E3BCB">
            <w:pPr>
              <w:jc w:val="center"/>
              <w:rPr>
                <w:rFonts w:asciiTheme="minorHAnsi" w:hAnsiTheme="minorHAnsi" w:cstheme="minorHAnsi"/>
                <w:b/>
                <w:bCs/>
                <w:sz w:val="28"/>
                <w:szCs w:val="28"/>
              </w:rPr>
            </w:pPr>
          </w:p>
        </w:tc>
        <w:tc>
          <w:tcPr>
            <w:tcW w:w="1195" w:type="dxa"/>
          </w:tcPr>
          <w:p w14:paraId="41E4CF40" w14:textId="77777777" w:rsidR="009E3BCB" w:rsidRPr="009E3BCB" w:rsidRDefault="009E3BCB" w:rsidP="009E3BCB">
            <w:pPr>
              <w:jc w:val="center"/>
              <w:rPr>
                <w:rFonts w:asciiTheme="minorHAnsi" w:hAnsiTheme="minorHAnsi" w:cstheme="minorHAnsi"/>
                <w:b/>
                <w:bCs/>
                <w:sz w:val="28"/>
                <w:szCs w:val="28"/>
              </w:rPr>
            </w:pPr>
          </w:p>
        </w:tc>
        <w:tc>
          <w:tcPr>
            <w:tcW w:w="1196" w:type="dxa"/>
          </w:tcPr>
          <w:p w14:paraId="01EF9C3A" w14:textId="77777777" w:rsidR="009E3BCB" w:rsidRPr="009E3BCB" w:rsidRDefault="009E3BCB" w:rsidP="009E3BCB">
            <w:pPr>
              <w:jc w:val="center"/>
              <w:rPr>
                <w:rFonts w:asciiTheme="minorHAnsi" w:hAnsiTheme="minorHAnsi" w:cstheme="minorHAnsi"/>
                <w:b/>
                <w:bCs/>
                <w:sz w:val="28"/>
                <w:szCs w:val="28"/>
              </w:rPr>
            </w:pPr>
          </w:p>
        </w:tc>
        <w:tc>
          <w:tcPr>
            <w:tcW w:w="1196" w:type="dxa"/>
          </w:tcPr>
          <w:p w14:paraId="79E9DEFD" w14:textId="77777777" w:rsidR="009E3BCB" w:rsidRPr="009E3BCB" w:rsidRDefault="009E3BCB" w:rsidP="009E3BCB">
            <w:pPr>
              <w:jc w:val="center"/>
              <w:rPr>
                <w:rFonts w:asciiTheme="minorHAnsi" w:hAnsiTheme="minorHAnsi" w:cstheme="minorHAnsi"/>
                <w:b/>
                <w:bCs/>
                <w:sz w:val="28"/>
                <w:szCs w:val="28"/>
              </w:rPr>
            </w:pPr>
          </w:p>
        </w:tc>
      </w:tr>
      <w:tr w:rsidR="009E3BCB" w:rsidRPr="009E3BCB" w14:paraId="7B0DF04D" w14:textId="1C1C92D0" w:rsidTr="00F87D8C">
        <w:tc>
          <w:tcPr>
            <w:tcW w:w="5765" w:type="dxa"/>
          </w:tcPr>
          <w:p w14:paraId="6C68EF6A" w14:textId="7228862A"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A Mighty Fortress Is Our God</w:t>
            </w:r>
          </w:p>
        </w:tc>
        <w:tc>
          <w:tcPr>
            <w:tcW w:w="1195" w:type="dxa"/>
          </w:tcPr>
          <w:p w14:paraId="10B599C4" w14:textId="2425735E"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585</w:t>
            </w:r>
          </w:p>
        </w:tc>
        <w:tc>
          <w:tcPr>
            <w:tcW w:w="1195" w:type="dxa"/>
          </w:tcPr>
          <w:p w14:paraId="21D8A92E" w14:textId="02D5CD0C"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623</w:t>
            </w:r>
          </w:p>
        </w:tc>
        <w:tc>
          <w:tcPr>
            <w:tcW w:w="1196" w:type="dxa"/>
          </w:tcPr>
          <w:p w14:paraId="0FDF0D4D" w14:textId="0A4E6982"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454</w:t>
            </w:r>
          </w:p>
        </w:tc>
        <w:tc>
          <w:tcPr>
            <w:tcW w:w="1196" w:type="dxa"/>
          </w:tcPr>
          <w:p w14:paraId="0F38F5A1" w14:textId="68417C48" w:rsidR="009E3BCB" w:rsidRPr="009E3BCB" w:rsidRDefault="00C40318" w:rsidP="009E3BCB">
            <w:pPr>
              <w:jc w:val="center"/>
              <w:rPr>
                <w:rFonts w:asciiTheme="minorHAnsi" w:hAnsiTheme="minorHAnsi" w:cstheme="minorHAnsi"/>
                <w:sz w:val="28"/>
                <w:szCs w:val="28"/>
              </w:rPr>
            </w:pPr>
            <w:r>
              <w:rPr>
                <w:rFonts w:asciiTheme="minorHAnsi" w:hAnsiTheme="minorHAnsi" w:cstheme="minorHAnsi"/>
                <w:sz w:val="28"/>
                <w:szCs w:val="28"/>
              </w:rPr>
              <w:t>-</w:t>
            </w:r>
          </w:p>
        </w:tc>
      </w:tr>
      <w:tr w:rsidR="009E3BCB" w:rsidRPr="009E3BCB" w14:paraId="25F38246" w14:textId="1733E095" w:rsidTr="00F87D8C">
        <w:tc>
          <w:tcPr>
            <w:tcW w:w="5765" w:type="dxa"/>
          </w:tcPr>
          <w:p w14:paraId="6D7B790E" w14:textId="076B5C8D"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Blessed Assurance</w:t>
            </w:r>
          </w:p>
        </w:tc>
        <w:tc>
          <w:tcPr>
            <w:tcW w:w="1195" w:type="dxa"/>
          </w:tcPr>
          <w:p w14:paraId="34DFEF0B" w14:textId="5B790D86" w:rsidR="009E3BCB" w:rsidRPr="009E3BCB" w:rsidRDefault="00C40318" w:rsidP="009E3BCB">
            <w:pPr>
              <w:jc w:val="center"/>
              <w:rPr>
                <w:rFonts w:asciiTheme="minorHAnsi" w:hAnsiTheme="minorHAnsi" w:cstheme="minorHAnsi"/>
                <w:sz w:val="28"/>
                <w:szCs w:val="28"/>
              </w:rPr>
            </w:pPr>
            <w:r>
              <w:rPr>
                <w:rFonts w:asciiTheme="minorHAnsi" w:hAnsiTheme="minorHAnsi" w:cstheme="minorHAnsi"/>
                <w:sz w:val="28"/>
                <w:szCs w:val="28"/>
              </w:rPr>
              <w:t>-</w:t>
            </w:r>
          </w:p>
        </w:tc>
        <w:tc>
          <w:tcPr>
            <w:tcW w:w="1195" w:type="dxa"/>
          </w:tcPr>
          <w:p w14:paraId="0DE254A3" w14:textId="39C7EF5B"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548</w:t>
            </w:r>
          </w:p>
        </w:tc>
        <w:tc>
          <w:tcPr>
            <w:tcW w:w="1196" w:type="dxa"/>
          </w:tcPr>
          <w:p w14:paraId="3ED5AA50" w14:textId="7540AB73"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561</w:t>
            </w:r>
          </w:p>
        </w:tc>
        <w:tc>
          <w:tcPr>
            <w:tcW w:w="1196" w:type="dxa"/>
          </w:tcPr>
          <w:p w14:paraId="3C3B655B" w14:textId="54BBA71B" w:rsidR="009E3BCB" w:rsidRPr="009E3BCB" w:rsidRDefault="009E3BCB" w:rsidP="009E3BCB">
            <w:pPr>
              <w:jc w:val="center"/>
              <w:rPr>
                <w:rFonts w:asciiTheme="minorHAnsi" w:hAnsiTheme="minorHAnsi" w:cstheme="minorHAnsi"/>
                <w:sz w:val="28"/>
                <w:szCs w:val="28"/>
              </w:rPr>
            </w:pPr>
            <w:r>
              <w:rPr>
                <w:rFonts w:asciiTheme="minorHAnsi" w:hAnsiTheme="minorHAnsi" w:cstheme="minorHAnsi"/>
                <w:sz w:val="28"/>
                <w:szCs w:val="28"/>
              </w:rPr>
              <w:t>59</w:t>
            </w:r>
          </w:p>
        </w:tc>
      </w:tr>
      <w:tr w:rsidR="009E3BCB" w:rsidRPr="009E3BCB" w14:paraId="610C4A21" w14:textId="4DAC3ADC" w:rsidTr="00F87D8C">
        <w:tc>
          <w:tcPr>
            <w:tcW w:w="5765" w:type="dxa"/>
          </w:tcPr>
          <w:p w14:paraId="3F2967EC" w14:textId="3AC18873"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 xml:space="preserve">Jesus, Lover </w:t>
            </w:r>
            <w:proofErr w:type="gramStart"/>
            <w:r w:rsidRPr="009E3BCB">
              <w:rPr>
                <w:rFonts w:asciiTheme="minorHAnsi" w:hAnsiTheme="minorHAnsi" w:cstheme="minorHAnsi"/>
                <w:sz w:val="28"/>
                <w:szCs w:val="28"/>
              </w:rPr>
              <w:t>Of</w:t>
            </w:r>
            <w:proofErr w:type="gramEnd"/>
            <w:r w:rsidRPr="009E3BCB">
              <w:rPr>
                <w:rFonts w:asciiTheme="minorHAnsi" w:hAnsiTheme="minorHAnsi" w:cstheme="minorHAnsi"/>
                <w:sz w:val="28"/>
                <w:szCs w:val="28"/>
              </w:rPr>
              <w:t xml:space="preserve"> My Soul</w:t>
            </w:r>
          </w:p>
        </w:tc>
        <w:tc>
          <w:tcPr>
            <w:tcW w:w="1195" w:type="dxa"/>
          </w:tcPr>
          <w:p w14:paraId="32848E7E" w14:textId="7721B34E"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332</w:t>
            </w:r>
          </w:p>
        </w:tc>
        <w:tc>
          <w:tcPr>
            <w:tcW w:w="1195" w:type="dxa"/>
          </w:tcPr>
          <w:p w14:paraId="225B55BC" w14:textId="7F98020E"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355</w:t>
            </w:r>
          </w:p>
        </w:tc>
        <w:tc>
          <w:tcPr>
            <w:tcW w:w="1196" w:type="dxa"/>
          </w:tcPr>
          <w:p w14:paraId="24F4DE99" w14:textId="6C8C65EE"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490</w:t>
            </w:r>
          </w:p>
        </w:tc>
        <w:tc>
          <w:tcPr>
            <w:tcW w:w="1196" w:type="dxa"/>
          </w:tcPr>
          <w:p w14:paraId="635AEBDA" w14:textId="71758634" w:rsidR="009E3BCB" w:rsidRPr="009E3BCB" w:rsidRDefault="009B0EAF" w:rsidP="009E3BCB">
            <w:pPr>
              <w:jc w:val="center"/>
              <w:rPr>
                <w:rFonts w:asciiTheme="minorHAnsi" w:hAnsiTheme="minorHAnsi" w:cstheme="minorHAnsi"/>
                <w:sz w:val="28"/>
                <w:szCs w:val="28"/>
              </w:rPr>
            </w:pPr>
            <w:r>
              <w:rPr>
                <w:rFonts w:asciiTheme="minorHAnsi" w:hAnsiTheme="minorHAnsi" w:cstheme="minorHAnsi"/>
                <w:sz w:val="28"/>
                <w:szCs w:val="28"/>
              </w:rPr>
              <w:t>372</w:t>
            </w:r>
          </w:p>
        </w:tc>
      </w:tr>
      <w:tr w:rsidR="009E3BCB" w:rsidRPr="009E3BCB" w14:paraId="34E48815" w14:textId="3216F38C" w:rsidTr="00F87D8C">
        <w:tc>
          <w:tcPr>
            <w:tcW w:w="5765" w:type="dxa"/>
          </w:tcPr>
          <w:p w14:paraId="4632CC4A" w14:textId="0FB6719A" w:rsidR="009E3BCB" w:rsidRPr="009E3BCB" w:rsidRDefault="009E3BCB" w:rsidP="009E3BCB">
            <w:pPr>
              <w:jc w:val="center"/>
              <w:rPr>
                <w:rFonts w:asciiTheme="minorHAnsi" w:hAnsiTheme="minorHAnsi" w:cstheme="minorHAnsi"/>
                <w:i/>
                <w:iCs/>
                <w:sz w:val="28"/>
                <w:szCs w:val="28"/>
              </w:rPr>
            </w:pPr>
            <w:r w:rsidRPr="009E3BCB">
              <w:rPr>
                <w:rFonts w:asciiTheme="minorHAnsi" w:hAnsiTheme="minorHAnsi" w:cstheme="minorHAnsi"/>
                <w:i/>
                <w:iCs/>
                <w:sz w:val="28"/>
                <w:szCs w:val="28"/>
              </w:rPr>
              <w:t>After the sermon</w:t>
            </w:r>
          </w:p>
        </w:tc>
        <w:tc>
          <w:tcPr>
            <w:tcW w:w="1195" w:type="dxa"/>
          </w:tcPr>
          <w:p w14:paraId="25D40E86" w14:textId="77777777" w:rsidR="009E3BCB" w:rsidRPr="009E3BCB" w:rsidRDefault="009E3BCB" w:rsidP="009E3BCB">
            <w:pPr>
              <w:jc w:val="center"/>
              <w:rPr>
                <w:rFonts w:asciiTheme="minorHAnsi" w:hAnsiTheme="minorHAnsi" w:cstheme="minorHAnsi"/>
                <w:b/>
                <w:bCs/>
                <w:sz w:val="28"/>
                <w:szCs w:val="28"/>
              </w:rPr>
            </w:pPr>
          </w:p>
        </w:tc>
        <w:tc>
          <w:tcPr>
            <w:tcW w:w="1195" w:type="dxa"/>
          </w:tcPr>
          <w:p w14:paraId="533DE3C6" w14:textId="77777777" w:rsidR="009E3BCB" w:rsidRPr="009E3BCB" w:rsidRDefault="009E3BCB" w:rsidP="009E3BCB">
            <w:pPr>
              <w:jc w:val="center"/>
              <w:rPr>
                <w:rFonts w:asciiTheme="minorHAnsi" w:hAnsiTheme="minorHAnsi" w:cstheme="minorHAnsi"/>
                <w:b/>
                <w:bCs/>
                <w:sz w:val="28"/>
                <w:szCs w:val="28"/>
              </w:rPr>
            </w:pPr>
          </w:p>
        </w:tc>
        <w:tc>
          <w:tcPr>
            <w:tcW w:w="1196" w:type="dxa"/>
          </w:tcPr>
          <w:p w14:paraId="08580C82" w14:textId="77777777" w:rsidR="009E3BCB" w:rsidRPr="009E3BCB" w:rsidRDefault="009E3BCB" w:rsidP="009E3BCB">
            <w:pPr>
              <w:jc w:val="center"/>
              <w:rPr>
                <w:rFonts w:asciiTheme="minorHAnsi" w:hAnsiTheme="minorHAnsi" w:cstheme="minorHAnsi"/>
                <w:b/>
                <w:bCs/>
                <w:sz w:val="28"/>
                <w:szCs w:val="28"/>
              </w:rPr>
            </w:pPr>
          </w:p>
        </w:tc>
        <w:tc>
          <w:tcPr>
            <w:tcW w:w="1196" w:type="dxa"/>
          </w:tcPr>
          <w:p w14:paraId="358A042C" w14:textId="77777777" w:rsidR="009E3BCB" w:rsidRPr="009E3BCB" w:rsidRDefault="009E3BCB" w:rsidP="009E3BCB">
            <w:pPr>
              <w:jc w:val="center"/>
              <w:rPr>
                <w:rFonts w:asciiTheme="minorHAnsi" w:hAnsiTheme="minorHAnsi" w:cstheme="minorHAnsi"/>
                <w:b/>
                <w:bCs/>
                <w:sz w:val="28"/>
                <w:szCs w:val="28"/>
              </w:rPr>
            </w:pPr>
          </w:p>
        </w:tc>
      </w:tr>
      <w:tr w:rsidR="009E3BCB" w:rsidRPr="009E3BCB" w14:paraId="7B50134F" w14:textId="0ACEDC50" w:rsidTr="00F87D8C">
        <w:tc>
          <w:tcPr>
            <w:tcW w:w="5765" w:type="dxa"/>
          </w:tcPr>
          <w:p w14:paraId="1442A9C5" w14:textId="3C57FA6F"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 xml:space="preserve">O Lord, All </w:t>
            </w:r>
            <w:proofErr w:type="gramStart"/>
            <w:r w:rsidRPr="009E3BCB">
              <w:rPr>
                <w:rFonts w:asciiTheme="minorHAnsi" w:hAnsiTheme="minorHAnsi" w:cstheme="minorHAnsi"/>
                <w:sz w:val="28"/>
                <w:szCs w:val="28"/>
              </w:rPr>
              <w:t>The</w:t>
            </w:r>
            <w:proofErr w:type="gramEnd"/>
            <w:r w:rsidRPr="009E3BCB">
              <w:rPr>
                <w:rFonts w:asciiTheme="minorHAnsi" w:hAnsiTheme="minorHAnsi" w:cstheme="minorHAnsi"/>
                <w:sz w:val="28"/>
                <w:szCs w:val="28"/>
              </w:rPr>
              <w:t xml:space="preserve"> World Belongs to You</w:t>
            </w:r>
          </w:p>
        </w:tc>
        <w:tc>
          <w:tcPr>
            <w:tcW w:w="1195" w:type="dxa"/>
          </w:tcPr>
          <w:p w14:paraId="5C77A768" w14:textId="31D61BE9"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90</w:t>
            </w:r>
          </w:p>
        </w:tc>
        <w:tc>
          <w:tcPr>
            <w:tcW w:w="1195" w:type="dxa"/>
          </w:tcPr>
          <w:p w14:paraId="755E2D80" w14:textId="7DF98E63"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w:t>
            </w:r>
          </w:p>
        </w:tc>
        <w:tc>
          <w:tcPr>
            <w:tcW w:w="1196" w:type="dxa"/>
          </w:tcPr>
          <w:p w14:paraId="390476D8" w14:textId="69D85683"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w:t>
            </w:r>
          </w:p>
        </w:tc>
        <w:tc>
          <w:tcPr>
            <w:tcW w:w="1196" w:type="dxa"/>
          </w:tcPr>
          <w:p w14:paraId="3CE691C0" w14:textId="3349BF5B" w:rsidR="009E3BCB" w:rsidRPr="009E3BCB" w:rsidRDefault="00C40318" w:rsidP="009E3BCB">
            <w:pPr>
              <w:jc w:val="center"/>
              <w:rPr>
                <w:rFonts w:asciiTheme="minorHAnsi" w:hAnsiTheme="minorHAnsi" w:cstheme="minorHAnsi"/>
                <w:sz w:val="28"/>
                <w:szCs w:val="28"/>
              </w:rPr>
            </w:pPr>
            <w:r>
              <w:rPr>
                <w:rFonts w:asciiTheme="minorHAnsi" w:hAnsiTheme="minorHAnsi" w:cstheme="minorHAnsi"/>
                <w:sz w:val="28"/>
                <w:szCs w:val="28"/>
              </w:rPr>
              <w:t>-</w:t>
            </w:r>
          </w:p>
        </w:tc>
      </w:tr>
      <w:tr w:rsidR="009E3BCB" w:rsidRPr="009E3BCB" w14:paraId="4EC977ED" w14:textId="74723E6D" w:rsidTr="00F87D8C">
        <w:tc>
          <w:tcPr>
            <w:tcW w:w="5765" w:type="dxa"/>
          </w:tcPr>
          <w:p w14:paraId="5A51F05B" w14:textId="36E03C35"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O Jesus, I Have Promised</w:t>
            </w:r>
          </w:p>
        </w:tc>
        <w:tc>
          <w:tcPr>
            <w:tcW w:w="1195" w:type="dxa"/>
          </w:tcPr>
          <w:p w14:paraId="147EC8EC" w14:textId="39970E5D"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509</w:t>
            </w:r>
          </w:p>
        </w:tc>
        <w:tc>
          <w:tcPr>
            <w:tcW w:w="1195" w:type="dxa"/>
          </w:tcPr>
          <w:p w14:paraId="5EEED4DB" w14:textId="5D7E42CC"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563</w:t>
            </w:r>
          </w:p>
        </w:tc>
        <w:tc>
          <w:tcPr>
            <w:tcW w:w="1196" w:type="dxa"/>
          </w:tcPr>
          <w:p w14:paraId="0B68CE92" w14:textId="04EFB8A2"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644</w:t>
            </w:r>
          </w:p>
        </w:tc>
        <w:tc>
          <w:tcPr>
            <w:tcW w:w="1196" w:type="dxa"/>
          </w:tcPr>
          <w:p w14:paraId="5DD1C6F8" w14:textId="2F3EE0CC" w:rsidR="009E3BCB" w:rsidRPr="009E3BCB" w:rsidRDefault="00C40318" w:rsidP="009E3BCB">
            <w:pPr>
              <w:jc w:val="center"/>
              <w:rPr>
                <w:rFonts w:asciiTheme="minorHAnsi" w:hAnsiTheme="minorHAnsi" w:cstheme="minorHAnsi"/>
                <w:sz w:val="28"/>
                <w:szCs w:val="28"/>
              </w:rPr>
            </w:pPr>
            <w:r>
              <w:rPr>
                <w:rFonts w:asciiTheme="minorHAnsi" w:hAnsiTheme="minorHAnsi" w:cstheme="minorHAnsi"/>
                <w:sz w:val="28"/>
                <w:szCs w:val="28"/>
              </w:rPr>
              <w:t>-</w:t>
            </w:r>
          </w:p>
        </w:tc>
      </w:tr>
      <w:tr w:rsidR="009E3BCB" w:rsidRPr="009E3BCB" w14:paraId="1E1C331D" w14:textId="53CAFD2C" w:rsidTr="00F87D8C">
        <w:tc>
          <w:tcPr>
            <w:tcW w:w="5765" w:type="dxa"/>
          </w:tcPr>
          <w:p w14:paraId="1941B35D" w14:textId="30CE4F16"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 xml:space="preserve">I Danced </w:t>
            </w:r>
            <w:proofErr w:type="gramStart"/>
            <w:r w:rsidRPr="009E3BCB">
              <w:rPr>
                <w:rFonts w:asciiTheme="minorHAnsi" w:hAnsiTheme="minorHAnsi" w:cstheme="minorHAnsi"/>
                <w:sz w:val="28"/>
                <w:szCs w:val="28"/>
              </w:rPr>
              <w:t>In</w:t>
            </w:r>
            <w:proofErr w:type="gramEnd"/>
            <w:r w:rsidRPr="009E3BCB">
              <w:rPr>
                <w:rFonts w:asciiTheme="minorHAnsi" w:hAnsiTheme="minorHAnsi" w:cstheme="minorHAnsi"/>
                <w:sz w:val="28"/>
                <w:szCs w:val="28"/>
              </w:rPr>
              <w:t xml:space="preserve"> The Morning</w:t>
            </w:r>
          </w:p>
        </w:tc>
        <w:tc>
          <w:tcPr>
            <w:tcW w:w="1195" w:type="dxa"/>
          </w:tcPr>
          <w:p w14:paraId="088ABA99" w14:textId="3CCD8AF3"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195</w:t>
            </w:r>
          </w:p>
        </w:tc>
        <w:tc>
          <w:tcPr>
            <w:tcW w:w="1195" w:type="dxa"/>
          </w:tcPr>
          <w:p w14:paraId="4D2541D1" w14:textId="54062777"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247</w:t>
            </w:r>
          </w:p>
        </w:tc>
        <w:tc>
          <w:tcPr>
            <w:tcW w:w="1196" w:type="dxa"/>
          </w:tcPr>
          <w:p w14:paraId="295ADEA5" w14:textId="011AAD35"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404</w:t>
            </w:r>
          </w:p>
        </w:tc>
        <w:tc>
          <w:tcPr>
            <w:tcW w:w="1196" w:type="dxa"/>
          </w:tcPr>
          <w:p w14:paraId="2D5F5C19" w14:textId="1A42CAAD" w:rsidR="009E3BCB" w:rsidRPr="009E3BCB" w:rsidRDefault="00C40318" w:rsidP="009E3BCB">
            <w:pPr>
              <w:jc w:val="center"/>
              <w:rPr>
                <w:rFonts w:asciiTheme="minorHAnsi" w:hAnsiTheme="minorHAnsi" w:cstheme="minorHAnsi"/>
                <w:sz w:val="28"/>
                <w:szCs w:val="28"/>
              </w:rPr>
            </w:pPr>
            <w:r>
              <w:rPr>
                <w:rFonts w:asciiTheme="minorHAnsi" w:hAnsiTheme="minorHAnsi" w:cstheme="minorHAnsi"/>
                <w:sz w:val="28"/>
                <w:szCs w:val="28"/>
              </w:rPr>
              <w:t>-</w:t>
            </w:r>
          </w:p>
        </w:tc>
      </w:tr>
      <w:tr w:rsidR="009E3BCB" w:rsidRPr="009E3BCB" w14:paraId="36F204C0" w14:textId="3E5D0020" w:rsidTr="00F87D8C">
        <w:tc>
          <w:tcPr>
            <w:tcW w:w="5765" w:type="dxa"/>
          </w:tcPr>
          <w:p w14:paraId="69BD6FEE" w14:textId="6530D82A" w:rsidR="009E3BCB" w:rsidRPr="009E3BCB" w:rsidRDefault="009E3BCB" w:rsidP="009E3BCB">
            <w:pPr>
              <w:jc w:val="center"/>
              <w:rPr>
                <w:rFonts w:asciiTheme="minorHAnsi" w:hAnsiTheme="minorHAnsi" w:cstheme="minorHAnsi"/>
                <w:i/>
                <w:iCs/>
                <w:sz w:val="28"/>
                <w:szCs w:val="28"/>
              </w:rPr>
            </w:pPr>
            <w:r w:rsidRPr="009E3BCB">
              <w:rPr>
                <w:rFonts w:asciiTheme="minorHAnsi" w:hAnsiTheme="minorHAnsi" w:cstheme="minorHAnsi"/>
                <w:i/>
                <w:iCs/>
                <w:sz w:val="28"/>
                <w:szCs w:val="28"/>
              </w:rPr>
              <w:t>To close</w:t>
            </w:r>
          </w:p>
        </w:tc>
        <w:tc>
          <w:tcPr>
            <w:tcW w:w="1195" w:type="dxa"/>
          </w:tcPr>
          <w:p w14:paraId="237BF3A0" w14:textId="77777777" w:rsidR="009E3BCB" w:rsidRPr="009E3BCB" w:rsidRDefault="009E3BCB" w:rsidP="009E3BCB">
            <w:pPr>
              <w:jc w:val="center"/>
              <w:rPr>
                <w:rFonts w:asciiTheme="minorHAnsi" w:hAnsiTheme="minorHAnsi" w:cstheme="minorHAnsi"/>
                <w:sz w:val="28"/>
                <w:szCs w:val="28"/>
              </w:rPr>
            </w:pPr>
          </w:p>
        </w:tc>
        <w:tc>
          <w:tcPr>
            <w:tcW w:w="1195" w:type="dxa"/>
          </w:tcPr>
          <w:p w14:paraId="653E05C2" w14:textId="77777777" w:rsidR="009E3BCB" w:rsidRPr="009E3BCB" w:rsidRDefault="009E3BCB" w:rsidP="009E3BCB">
            <w:pPr>
              <w:jc w:val="center"/>
              <w:rPr>
                <w:rFonts w:asciiTheme="minorHAnsi" w:hAnsiTheme="minorHAnsi" w:cstheme="minorHAnsi"/>
                <w:sz w:val="28"/>
                <w:szCs w:val="28"/>
              </w:rPr>
            </w:pPr>
          </w:p>
        </w:tc>
        <w:tc>
          <w:tcPr>
            <w:tcW w:w="1196" w:type="dxa"/>
          </w:tcPr>
          <w:p w14:paraId="176FCC01" w14:textId="77777777" w:rsidR="009E3BCB" w:rsidRPr="009E3BCB" w:rsidRDefault="009E3BCB" w:rsidP="009E3BCB">
            <w:pPr>
              <w:jc w:val="center"/>
              <w:rPr>
                <w:rFonts w:asciiTheme="minorHAnsi" w:hAnsiTheme="minorHAnsi" w:cstheme="minorHAnsi"/>
                <w:sz w:val="28"/>
                <w:szCs w:val="28"/>
              </w:rPr>
            </w:pPr>
          </w:p>
        </w:tc>
        <w:tc>
          <w:tcPr>
            <w:tcW w:w="1196" w:type="dxa"/>
          </w:tcPr>
          <w:p w14:paraId="10DAABB0" w14:textId="77777777" w:rsidR="009E3BCB" w:rsidRPr="009E3BCB" w:rsidRDefault="009E3BCB" w:rsidP="009E3BCB">
            <w:pPr>
              <w:jc w:val="center"/>
              <w:rPr>
                <w:rFonts w:asciiTheme="minorHAnsi" w:hAnsiTheme="minorHAnsi" w:cstheme="minorHAnsi"/>
                <w:sz w:val="28"/>
                <w:szCs w:val="28"/>
              </w:rPr>
            </w:pPr>
          </w:p>
        </w:tc>
      </w:tr>
      <w:tr w:rsidR="009E3BCB" w:rsidRPr="009E3BCB" w14:paraId="2F795C3C" w14:textId="2FF92D2B" w:rsidTr="00F87D8C">
        <w:tc>
          <w:tcPr>
            <w:tcW w:w="5765" w:type="dxa"/>
          </w:tcPr>
          <w:p w14:paraId="50C76AAB" w14:textId="36610784"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Tell Out My Soul</w:t>
            </w:r>
          </w:p>
        </w:tc>
        <w:tc>
          <w:tcPr>
            <w:tcW w:w="1195" w:type="dxa"/>
          </w:tcPr>
          <w:p w14:paraId="0D53F1EC" w14:textId="09D7B45F"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740</w:t>
            </w:r>
          </w:p>
        </w:tc>
        <w:tc>
          <w:tcPr>
            <w:tcW w:w="1195" w:type="dxa"/>
          </w:tcPr>
          <w:p w14:paraId="6874AF5E" w14:textId="5A8F8405"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186</w:t>
            </w:r>
          </w:p>
        </w:tc>
        <w:tc>
          <w:tcPr>
            <w:tcW w:w="1196" w:type="dxa"/>
          </w:tcPr>
          <w:p w14:paraId="5F7891AC" w14:textId="4BCA9BD9"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286</w:t>
            </w:r>
          </w:p>
        </w:tc>
        <w:tc>
          <w:tcPr>
            <w:tcW w:w="1196" w:type="dxa"/>
          </w:tcPr>
          <w:p w14:paraId="0546A73D" w14:textId="528AF51E" w:rsidR="009E3BCB" w:rsidRPr="009E3BCB" w:rsidRDefault="009B0EAF" w:rsidP="009E3BCB">
            <w:pPr>
              <w:jc w:val="center"/>
              <w:rPr>
                <w:rFonts w:asciiTheme="minorHAnsi" w:hAnsiTheme="minorHAnsi" w:cstheme="minorHAnsi"/>
                <w:sz w:val="28"/>
                <w:szCs w:val="28"/>
              </w:rPr>
            </w:pPr>
            <w:r>
              <w:rPr>
                <w:rFonts w:asciiTheme="minorHAnsi" w:hAnsiTheme="minorHAnsi" w:cstheme="minorHAnsi"/>
                <w:sz w:val="28"/>
                <w:szCs w:val="28"/>
              </w:rPr>
              <w:t>631</w:t>
            </w:r>
          </w:p>
        </w:tc>
      </w:tr>
      <w:tr w:rsidR="009E3BCB" w:rsidRPr="009E3BCB" w14:paraId="772268A8" w14:textId="028A6FC2" w:rsidTr="00F87D8C">
        <w:tc>
          <w:tcPr>
            <w:tcW w:w="5765" w:type="dxa"/>
          </w:tcPr>
          <w:p w14:paraId="195D3580" w14:textId="7EF4BDF2"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Heaven Shall Not Wait</w:t>
            </w:r>
          </w:p>
        </w:tc>
        <w:tc>
          <w:tcPr>
            <w:tcW w:w="1195" w:type="dxa"/>
          </w:tcPr>
          <w:p w14:paraId="27DA224E" w14:textId="6198DF3B"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w:t>
            </w:r>
          </w:p>
        </w:tc>
        <w:tc>
          <w:tcPr>
            <w:tcW w:w="1195" w:type="dxa"/>
          </w:tcPr>
          <w:p w14:paraId="7662C3A7" w14:textId="7EFD970E"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701</w:t>
            </w:r>
          </w:p>
        </w:tc>
        <w:tc>
          <w:tcPr>
            <w:tcW w:w="1196" w:type="dxa"/>
          </w:tcPr>
          <w:p w14:paraId="45F8DC26" w14:textId="4BDF0197"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362</w:t>
            </w:r>
          </w:p>
        </w:tc>
        <w:tc>
          <w:tcPr>
            <w:tcW w:w="1196" w:type="dxa"/>
          </w:tcPr>
          <w:p w14:paraId="13EE197B" w14:textId="0F661D27" w:rsidR="009E3BCB" w:rsidRPr="009E3BCB" w:rsidRDefault="00C40318" w:rsidP="009E3BCB">
            <w:pPr>
              <w:jc w:val="center"/>
              <w:rPr>
                <w:rFonts w:asciiTheme="minorHAnsi" w:hAnsiTheme="minorHAnsi" w:cstheme="minorHAnsi"/>
                <w:sz w:val="28"/>
                <w:szCs w:val="28"/>
              </w:rPr>
            </w:pPr>
            <w:r>
              <w:rPr>
                <w:rFonts w:asciiTheme="minorHAnsi" w:hAnsiTheme="minorHAnsi" w:cstheme="minorHAnsi"/>
                <w:sz w:val="28"/>
                <w:szCs w:val="28"/>
              </w:rPr>
              <w:t>-</w:t>
            </w:r>
          </w:p>
        </w:tc>
      </w:tr>
      <w:tr w:rsidR="009E3BCB" w:rsidRPr="009E3BCB" w14:paraId="0F5D9709" w14:textId="30543969" w:rsidTr="00F87D8C">
        <w:tc>
          <w:tcPr>
            <w:tcW w:w="5765" w:type="dxa"/>
          </w:tcPr>
          <w:p w14:paraId="3F3D8145" w14:textId="6316BF2C" w:rsidR="009E3BCB" w:rsidRPr="009E3BCB" w:rsidRDefault="009E3BCB" w:rsidP="009E3BCB">
            <w:pPr>
              <w:rPr>
                <w:rFonts w:asciiTheme="minorHAnsi" w:hAnsiTheme="minorHAnsi" w:cstheme="minorHAnsi"/>
                <w:sz w:val="28"/>
                <w:szCs w:val="28"/>
              </w:rPr>
            </w:pPr>
            <w:r w:rsidRPr="009E3BCB">
              <w:rPr>
                <w:rFonts w:asciiTheme="minorHAnsi" w:hAnsiTheme="minorHAnsi" w:cstheme="minorHAnsi"/>
                <w:sz w:val="28"/>
                <w:szCs w:val="28"/>
              </w:rPr>
              <w:t>At The Name of Jesus</w:t>
            </w:r>
          </w:p>
        </w:tc>
        <w:tc>
          <w:tcPr>
            <w:tcW w:w="1195" w:type="dxa"/>
          </w:tcPr>
          <w:p w14:paraId="35951600" w14:textId="11B10E07"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261</w:t>
            </w:r>
          </w:p>
        </w:tc>
        <w:tc>
          <w:tcPr>
            <w:tcW w:w="1195" w:type="dxa"/>
          </w:tcPr>
          <w:p w14:paraId="3379C0FD" w14:textId="07085F01"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317</w:t>
            </w:r>
          </w:p>
        </w:tc>
        <w:tc>
          <w:tcPr>
            <w:tcW w:w="1196" w:type="dxa"/>
          </w:tcPr>
          <w:p w14:paraId="60ED6C38" w14:textId="7E012B90" w:rsidR="009E3BCB" w:rsidRPr="009E3BCB" w:rsidRDefault="009E3BCB" w:rsidP="009E3BCB">
            <w:pPr>
              <w:jc w:val="center"/>
              <w:rPr>
                <w:rFonts w:asciiTheme="minorHAnsi" w:hAnsiTheme="minorHAnsi" w:cstheme="minorHAnsi"/>
                <w:sz w:val="28"/>
                <w:szCs w:val="28"/>
              </w:rPr>
            </w:pPr>
            <w:r w:rsidRPr="009E3BCB">
              <w:rPr>
                <w:rFonts w:asciiTheme="minorHAnsi" w:hAnsiTheme="minorHAnsi" w:cstheme="minorHAnsi"/>
                <w:sz w:val="28"/>
                <w:szCs w:val="28"/>
              </w:rPr>
              <w:t>458</w:t>
            </w:r>
          </w:p>
        </w:tc>
        <w:tc>
          <w:tcPr>
            <w:tcW w:w="1196" w:type="dxa"/>
          </w:tcPr>
          <w:p w14:paraId="2A2B44B1" w14:textId="338484B7" w:rsidR="009E3BCB" w:rsidRPr="009E3BCB" w:rsidRDefault="009B0EAF" w:rsidP="009E3BCB">
            <w:pPr>
              <w:jc w:val="center"/>
              <w:rPr>
                <w:rFonts w:asciiTheme="minorHAnsi" w:hAnsiTheme="minorHAnsi" w:cstheme="minorHAnsi"/>
                <w:sz w:val="28"/>
                <w:szCs w:val="28"/>
              </w:rPr>
            </w:pPr>
            <w:r>
              <w:rPr>
                <w:rFonts w:asciiTheme="minorHAnsi" w:hAnsiTheme="minorHAnsi" w:cstheme="minorHAnsi"/>
                <w:sz w:val="28"/>
                <w:szCs w:val="28"/>
              </w:rPr>
              <w:t>41</w:t>
            </w:r>
          </w:p>
        </w:tc>
      </w:tr>
    </w:tbl>
    <w:p w14:paraId="37847752" w14:textId="77737DCD" w:rsidR="000805B7" w:rsidRPr="009E3BCB" w:rsidRDefault="000805B7" w:rsidP="009E3BCB">
      <w:pPr>
        <w:spacing w:after="0"/>
        <w:rPr>
          <w:rFonts w:asciiTheme="minorHAnsi" w:hAnsiTheme="minorHAnsi" w:cstheme="minorHAnsi"/>
          <w:sz w:val="28"/>
          <w:szCs w:val="28"/>
        </w:rPr>
      </w:pPr>
    </w:p>
    <w:p w14:paraId="6FDE80F3" w14:textId="77777777" w:rsidR="00DC54B0" w:rsidRPr="009E3BCB" w:rsidRDefault="00DC54B0" w:rsidP="009E3BCB">
      <w:pPr>
        <w:spacing w:after="0"/>
        <w:rPr>
          <w:rFonts w:asciiTheme="minorHAnsi" w:hAnsiTheme="minorHAnsi" w:cstheme="minorHAnsi"/>
          <w:sz w:val="28"/>
          <w:szCs w:val="28"/>
        </w:rPr>
      </w:pPr>
    </w:p>
    <w:p w14:paraId="1F4545BC" w14:textId="77777777" w:rsidR="00294BFC" w:rsidRDefault="00294BFC" w:rsidP="000805B7">
      <w:pPr>
        <w:spacing w:after="0" w:line="360" w:lineRule="auto"/>
        <w:rPr>
          <w:b/>
          <w:bCs/>
        </w:rPr>
      </w:pPr>
    </w:p>
    <w:p w14:paraId="1220F08F" w14:textId="77777777" w:rsidR="000805B7" w:rsidRDefault="000805B7" w:rsidP="000805B7">
      <w:pPr>
        <w:spacing w:after="0" w:line="360" w:lineRule="auto"/>
      </w:pPr>
    </w:p>
    <w:sectPr w:rsidR="000805B7" w:rsidSect="001B6706">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2152"/>
    <w:multiLevelType w:val="hybridMultilevel"/>
    <w:tmpl w:val="F3F21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0241DC"/>
    <w:multiLevelType w:val="hybridMultilevel"/>
    <w:tmpl w:val="8F3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290843">
    <w:abstractNumId w:val="1"/>
  </w:num>
  <w:num w:numId="2" w16cid:durableId="25043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18"/>
    <w:rsid w:val="00022CCB"/>
    <w:rsid w:val="00056C18"/>
    <w:rsid w:val="000805B7"/>
    <w:rsid w:val="0011467E"/>
    <w:rsid w:val="00114BDC"/>
    <w:rsid w:val="001B654A"/>
    <w:rsid w:val="001B6706"/>
    <w:rsid w:val="001F32E9"/>
    <w:rsid w:val="001F7A0F"/>
    <w:rsid w:val="00294BFC"/>
    <w:rsid w:val="003E0986"/>
    <w:rsid w:val="00434EC4"/>
    <w:rsid w:val="004C48E1"/>
    <w:rsid w:val="005D2CCB"/>
    <w:rsid w:val="005F55D7"/>
    <w:rsid w:val="00663D01"/>
    <w:rsid w:val="006B1A3D"/>
    <w:rsid w:val="0070170D"/>
    <w:rsid w:val="007A763D"/>
    <w:rsid w:val="0091171D"/>
    <w:rsid w:val="00915117"/>
    <w:rsid w:val="0092669A"/>
    <w:rsid w:val="009678D5"/>
    <w:rsid w:val="009B0EAF"/>
    <w:rsid w:val="009E3BCB"/>
    <w:rsid w:val="00AE17C9"/>
    <w:rsid w:val="00B45A65"/>
    <w:rsid w:val="00BA2085"/>
    <w:rsid w:val="00C40318"/>
    <w:rsid w:val="00D36C79"/>
    <w:rsid w:val="00D62DA5"/>
    <w:rsid w:val="00DC54B0"/>
    <w:rsid w:val="00E35AE3"/>
    <w:rsid w:val="00EA0B24"/>
    <w:rsid w:val="00FF14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E35D"/>
  <w15:chartTrackingRefBased/>
  <w15:docId w15:val="{F8D17FF1-D7E8-4E7D-85BF-CBD165D4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2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01"/>
    <w:pPr>
      <w:ind w:left="720"/>
      <w:contextualSpacing/>
    </w:pPr>
  </w:style>
  <w:style w:type="character" w:styleId="Hyperlink">
    <w:name w:val="Hyperlink"/>
    <w:basedOn w:val="DefaultParagraphFont"/>
    <w:uiPriority w:val="99"/>
    <w:unhideWhenUsed/>
    <w:rsid w:val="00663D01"/>
    <w:rPr>
      <w:color w:val="0563C1" w:themeColor="hyperlink"/>
      <w:u w:val="single"/>
    </w:rPr>
  </w:style>
  <w:style w:type="character" w:styleId="UnresolvedMention">
    <w:name w:val="Unresolved Mention"/>
    <w:basedOn w:val="DefaultParagraphFont"/>
    <w:uiPriority w:val="99"/>
    <w:semiHidden/>
    <w:unhideWhenUsed/>
    <w:rsid w:val="00663D01"/>
    <w:rPr>
      <w:color w:val="605E5C"/>
      <w:shd w:val="clear" w:color="auto" w:fill="E1DFDD"/>
    </w:rPr>
  </w:style>
  <w:style w:type="table" w:styleId="TableGrid">
    <w:name w:val="Table Grid"/>
    <w:basedOn w:val="TableNormal"/>
    <w:uiPriority w:val="39"/>
    <w:rsid w:val="000805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32E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36C7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0607">
      <w:bodyDiv w:val="1"/>
      <w:marLeft w:val="0"/>
      <w:marRight w:val="0"/>
      <w:marTop w:val="0"/>
      <w:marBottom w:val="0"/>
      <w:divBdr>
        <w:top w:val="none" w:sz="0" w:space="0" w:color="auto"/>
        <w:left w:val="none" w:sz="0" w:space="0" w:color="auto"/>
        <w:bottom w:val="none" w:sz="0" w:space="0" w:color="auto"/>
        <w:right w:val="none" w:sz="0" w:space="0" w:color="auto"/>
      </w:divBdr>
    </w:div>
    <w:div w:id="17839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Johnson | Bytesize Computers</dc:creator>
  <cp:keywords/>
  <dc:description/>
  <cp:lastModifiedBy>Andy Braunston</cp:lastModifiedBy>
  <cp:revision>5</cp:revision>
  <dcterms:created xsi:type="dcterms:W3CDTF">2022-07-23T13:32:00Z</dcterms:created>
  <dcterms:modified xsi:type="dcterms:W3CDTF">2024-06-04T11:48:00Z</dcterms:modified>
</cp:coreProperties>
</file>