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52B7A" w14:textId="77777777" w:rsidR="001D0501" w:rsidRDefault="001D0501" w:rsidP="001D0501">
      <w:pPr>
        <w:spacing w:after="0" w:line="240" w:lineRule="auto"/>
        <w:jc w:val="center"/>
        <w:rPr>
          <w:rFonts w:ascii="Arial" w:eastAsia="Times New Roman" w:hAnsi="Arial" w:cs="Arial"/>
          <w:b/>
          <w:sz w:val="36"/>
          <w:szCs w:val="36"/>
          <w:lang w:eastAsia="en-GB"/>
        </w:rPr>
      </w:pPr>
      <w:r>
        <w:rPr>
          <w:rFonts w:ascii="Arial" w:eastAsia="Times New Roman" w:hAnsi="Arial" w:cs="Arial"/>
          <w:b/>
          <w:noProof/>
          <w:sz w:val="36"/>
          <w:szCs w:val="36"/>
          <w:lang w:eastAsia="en-GB"/>
        </w:rPr>
        <w:drawing>
          <wp:anchor distT="0" distB="0" distL="114300" distR="114300" simplePos="0" relativeHeight="251659264" behindDoc="0" locked="0" layoutInCell="1" allowOverlap="1" wp14:anchorId="73F1C497" wp14:editId="1D0FC04E">
            <wp:simplePos x="0" y="0"/>
            <wp:positionH relativeFrom="margin">
              <wp:align>left</wp:align>
            </wp:positionH>
            <wp:positionV relativeFrom="paragraph">
              <wp:posOffset>-489207</wp:posOffset>
            </wp:positionV>
            <wp:extent cx="1705232" cy="1188524"/>
            <wp:effectExtent l="0" t="0" r="0" b="0"/>
            <wp:wrapNone/>
            <wp:docPr id="362994143" name="Picture 1" descr="A cross and fish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994143" name="Picture 1" descr="A cross and fish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5232" cy="1188524"/>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10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513"/>
      </w:tblGrid>
      <w:tr w:rsidR="00430069" w:rsidRPr="00271896" w14:paraId="68EE4C83" w14:textId="77777777" w:rsidTr="00430069">
        <w:trPr>
          <w:cantSplit/>
        </w:trPr>
        <w:tc>
          <w:tcPr>
            <w:tcW w:w="2518" w:type="dxa"/>
          </w:tcPr>
          <w:p w14:paraId="5545C411" w14:textId="77777777" w:rsidR="00430069" w:rsidRPr="00271896" w:rsidRDefault="00430069" w:rsidP="00430069">
            <w:pPr>
              <w:keepNext/>
              <w:spacing w:before="120" w:after="120" w:line="240" w:lineRule="auto"/>
              <w:outlineLvl w:val="0"/>
              <w:rPr>
                <w:rFonts w:ascii="Arial" w:eastAsia="Times New Roman" w:hAnsi="Arial" w:cs="Arial"/>
                <w:sz w:val="24"/>
                <w:szCs w:val="24"/>
                <w:lang w:eastAsia="en-GB"/>
              </w:rPr>
            </w:pPr>
            <w:r w:rsidRPr="00271896">
              <w:rPr>
                <w:rFonts w:ascii="Arial" w:eastAsia="Times New Roman" w:hAnsi="Arial" w:cs="Arial"/>
                <w:b/>
                <w:sz w:val="24"/>
                <w:szCs w:val="24"/>
                <w:lang w:eastAsia="en-GB"/>
              </w:rPr>
              <w:t xml:space="preserve">Role </w:t>
            </w:r>
            <w:r>
              <w:rPr>
                <w:rFonts w:ascii="Arial" w:eastAsia="Times New Roman" w:hAnsi="Arial" w:cs="Arial"/>
                <w:b/>
                <w:sz w:val="24"/>
                <w:szCs w:val="24"/>
                <w:lang w:eastAsia="en-GB"/>
              </w:rPr>
              <w:t>t</w:t>
            </w:r>
            <w:r w:rsidRPr="00271896">
              <w:rPr>
                <w:rFonts w:ascii="Arial" w:eastAsia="Times New Roman" w:hAnsi="Arial" w:cs="Arial"/>
                <w:b/>
                <w:sz w:val="24"/>
                <w:szCs w:val="24"/>
                <w:lang w:eastAsia="en-GB"/>
              </w:rPr>
              <w:t>itle</w:t>
            </w:r>
            <w:r w:rsidRPr="00271896">
              <w:rPr>
                <w:rFonts w:ascii="Arial" w:eastAsia="Times New Roman" w:hAnsi="Arial" w:cs="Arial"/>
                <w:b/>
                <w:sz w:val="24"/>
                <w:szCs w:val="24"/>
                <w:lang w:eastAsia="en-GB"/>
              </w:rPr>
              <w:tab/>
              <w:t xml:space="preserve">                </w:t>
            </w:r>
          </w:p>
        </w:tc>
        <w:tc>
          <w:tcPr>
            <w:tcW w:w="7513" w:type="dxa"/>
          </w:tcPr>
          <w:p w14:paraId="707F9119" w14:textId="3E64F9D2" w:rsidR="00430069" w:rsidRPr="00271896" w:rsidRDefault="009E0756" w:rsidP="00430069">
            <w:pPr>
              <w:spacing w:before="120" w:after="120" w:line="240" w:lineRule="auto"/>
              <w:rPr>
                <w:rFonts w:ascii="Arial" w:eastAsia="Times New Roman" w:hAnsi="Arial" w:cs="Arial"/>
                <w:sz w:val="24"/>
                <w:szCs w:val="24"/>
                <w:lang w:eastAsia="en-GB"/>
              </w:rPr>
            </w:pPr>
            <w:r w:rsidRPr="009E0756">
              <w:rPr>
                <w:rFonts w:ascii="Arial" w:hAnsi="Arial" w:cs="Arial"/>
                <w:b/>
                <w:bCs/>
                <w:sz w:val="24"/>
                <w:szCs w:val="24"/>
              </w:rPr>
              <w:t>Member of Pensions Committee</w:t>
            </w:r>
          </w:p>
        </w:tc>
      </w:tr>
      <w:tr w:rsidR="00430069" w:rsidRPr="00271896" w14:paraId="4B7AF4F1" w14:textId="77777777" w:rsidTr="00430069">
        <w:trPr>
          <w:cantSplit/>
        </w:trPr>
        <w:tc>
          <w:tcPr>
            <w:tcW w:w="2518" w:type="dxa"/>
          </w:tcPr>
          <w:p w14:paraId="18FA351A" w14:textId="77777777" w:rsidR="00430069" w:rsidRPr="00271896" w:rsidRDefault="00430069" w:rsidP="00430069">
            <w:pPr>
              <w:keepNext/>
              <w:spacing w:before="120" w:after="120" w:line="240" w:lineRule="auto"/>
              <w:outlineLvl w:val="0"/>
              <w:rPr>
                <w:rFonts w:ascii="Arial" w:eastAsia="Times New Roman" w:hAnsi="Arial" w:cs="Arial"/>
                <w:b/>
                <w:sz w:val="24"/>
                <w:szCs w:val="24"/>
                <w:lang w:eastAsia="en-GB"/>
              </w:rPr>
            </w:pPr>
            <w:r w:rsidRPr="00271896">
              <w:rPr>
                <w:rFonts w:ascii="Arial" w:eastAsia="Times New Roman" w:hAnsi="Arial" w:cs="Arial"/>
                <w:b/>
                <w:sz w:val="24"/>
                <w:szCs w:val="24"/>
                <w:lang w:eastAsia="en-GB"/>
              </w:rPr>
              <w:t xml:space="preserve">Governance </w:t>
            </w:r>
            <w:r>
              <w:rPr>
                <w:rFonts w:ascii="Arial" w:eastAsia="Times New Roman" w:hAnsi="Arial" w:cs="Arial"/>
                <w:b/>
                <w:sz w:val="24"/>
                <w:szCs w:val="24"/>
                <w:lang w:eastAsia="en-GB"/>
              </w:rPr>
              <w:t>a</w:t>
            </w:r>
            <w:r w:rsidRPr="00271896">
              <w:rPr>
                <w:rFonts w:ascii="Arial" w:eastAsia="Times New Roman" w:hAnsi="Arial" w:cs="Arial"/>
                <w:b/>
                <w:sz w:val="24"/>
                <w:szCs w:val="24"/>
                <w:lang w:eastAsia="en-GB"/>
              </w:rPr>
              <w:t>rea</w:t>
            </w:r>
          </w:p>
        </w:tc>
        <w:tc>
          <w:tcPr>
            <w:tcW w:w="7513" w:type="dxa"/>
          </w:tcPr>
          <w:p w14:paraId="51D3F56B" w14:textId="6B9F9285" w:rsidR="00430069" w:rsidRPr="00271896" w:rsidRDefault="009E0756" w:rsidP="00430069">
            <w:pPr>
              <w:spacing w:before="120" w:after="120" w:line="240" w:lineRule="auto"/>
              <w:rPr>
                <w:rFonts w:ascii="Arial" w:eastAsia="Times New Roman" w:hAnsi="Arial" w:cs="Arial"/>
                <w:sz w:val="24"/>
                <w:szCs w:val="24"/>
                <w:lang w:eastAsia="en-GB"/>
              </w:rPr>
            </w:pPr>
            <w:r w:rsidRPr="009E0756">
              <w:rPr>
                <w:rFonts w:ascii="Arial" w:hAnsi="Arial" w:cs="Arial"/>
                <w:sz w:val="24"/>
                <w:szCs w:val="24"/>
              </w:rPr>
              <w:t>The Pensions Committee’s role is to ensure the smooth running of the Pensions Office, in terms of compliance and communications as well as seeking to ensure the work of the Pension Providers is meeting our needs (as outlined in the Terms of Reference)</w:t>
            </w:r>
          </w:p>
        </w:tc>
      </w:tr>
      <w:tr w:rsidR="00430069" w:rsidRPr="00271896" w14:paraId="7F0BECCA" w14:textId="77777777" w:rsidTr="00430069">
        <w:trPr>
          <w:cantSplit/>
        </w:trPr>
        <w:tc>
          <w:tcPr>
            <w:tcW w:w="2518" w:type="dxa"/>
          </w:tcPr>
          <w:p w14:paraId="4713B10B" w14:textId="77777777" w:rsidR="00430069" w:rsidRPr="00271896" w:rsidRDefault="00430069" w:rsidP="00430069">
            <w:pPr>
              <w:keepNext/>
              <w:spacing w:before="120" w:after="120" w:line="240" w:lineRule="auto"/>
              <w:outlineLvl w:val="0"/>
              <w:rPr>
                <w:rFonts w:ascii="Arial" w:eastAsia="Times New Roman" w:hAnsi="Arial" w:cs="Arial"/>
                <w:sz w:val="24"/>
                <w:szCs w:val="24"/>
                <w:lang w:eastAsia="en-GB"/>
              </w:rPr>
            </w:pPr>
            <w:r w:rsidRPr="00271896">
              <w:rPr>
                <w:rFonts w:ascii="Arial" w:eastAsia="Times New Roman" w:hAnsi="Arial" w:cs="Arial"/>
                <w:b/>
                <w:sz w:val="24"/>
                <w:szCs w:val="24"/>
                <w:lang w:eastAsia="en-GB"/>
              </w:rPr>
              <w:t xml:space="preserve">Main points of contact      </w:t>
            </w:r>
          </w:p>
        </w:tc>
        <w:tc>
          <w:tcPr>
            <w:tcW w:w="7513" w:type="dxa"/>
          </w:tcPr>
          <w:p w14:paraId="308D5F3D" w14:textId="77777777" w:rsidR="009E0756" w:rsidRPr="009E0756" w:rsidRDefault="009E0756" w:rsidP="009E0756">
            <w:pPr>
              <w:spacing w:before="120" w:after="120" w:line="240" w:lineRule="auto"/>
              <w:rPr>
                <w:rFonts w:ascii="Arial" w:eastAsia="Times New Roman" w:hAnsi="Arial" w:cs="Arial"/>
                <w:sz w:val="24"/>
                <w:szCs w:val="24"/>
                <w:lang w:eastAsia="en-GB"/>
              </w:rPr>
            </w:pPr>
            <w:r w:rsidRPr="009E0756">
              <w:rPr>
                <w:rFonts w:ascii="Arial" w:eastAsia="Times New Roman" w:hAnsi="Arial" w:cs="Arial"/>
                <w:sz w:val="24"/>
                <w:szCs w:val="24"/>
                <w:lang w:eastAsia="en-GB"/>
              </w:rPr>
              <w:t>Committee Convener and other members of the Committee</w:t>
            </w:r>
          </w:p>
          <w:p w14:paraId="3A8B7A68" w14:textId="77777777" w:rsidR="009E0756" w:rsidRPr="009E0756" w:rsidRDefault="009E0756" w:rsidP="009E0756">
            <w:pPr>
              <w:spacing w:before="120" w:after="120" w:line="240" w:lineRule="auto"/>
              <w:rPr>
                <w:rFonts w:ascii="Arial" w:eastAsia="Times New Roman" w:hAnsi="Arial" w:cs="Arial"/>
                <w:sz w:val="24"/>
                <w:szCs w:val="24"/>
                <w:lang w:eastAsia="en-GB"/>
              </w:rPr>
            </w:pPr>
            <w:r w:rsidRPr="009E0756">
              <w:rPr>
                <w:rFonts w:ascii="Arial" w:eastAsia="Times New Roman" w:hAnsi="Arial" w:cs="Arial"/>
                <w:sz w:val="24"/>
                <w:szCs w:val="24"/>
                <w:lang w:eastAsia="en-GB"/>
              </w:rPr>
              <w:t>Pensions Officer</w:t>
            </w:r>
          </w:p>
          <w:p w14:paraId="13E3BA0E" w14:textId="77777777" w:rsidR="009E0756" w:rsidRPr="009E0756" w:rsidRDefault="009E0756" w:rsidP="009E0756">
            <w:pPr>
              <w:spacing w:before="120" w:after="120" w:line="240" w:lineRule="auto"/>
              <w:rPr>
                <w:rFonts w:ascii="Arial" w:eastAsia="Times New Roman" w:hAnsi="Arial" w:cs="Arial"/>
                <w:sz w:val="24"/>
                <w:szCs w:val="24"/>
                <w:lang w:eastAsia="en-GB"/>
              </w:rPr>
            </w:pPr>
            <w:r w:rsidRPr="009E0756">
              <w:rPr>
                <w:rFonts w:ascii="Arial" w:eastAsia="Times New Roman" w:hAnsi="Arial" w:cs="Arial"/>
                <w:sz w:val="24"/>
                <w:szCs w:val="24"/>
                <w:lang w:eastAsia="en-GB"/>
              </w:rPr>
              <w:t>Chief Finance Officer</w:t>
            </w:r>
          </w:p>
          <w:p w14:paraId="597BD7A0" w14:textId="22656F7F" w:rsidR="00430069" w:rsidRPr="00271896" w:rsidRDefault="009E0756" w:rsidP="009E0756">
            <w:pPr>
              <w:spacing w:before="120" w:after="120" w:line="240" w:lineRule="auto"/>
              <w:rPr>
                <w:rFonts w:ascii="Arial" w:eastAsia="Times New Roman" w:hAnsi="Arial" w:cs="Arial"/>
                <w:sz w:val="24"/>
                <w:szCs w:val="24"/>
                <w:lang w:eastAsia="en-GB"/>
              </w:rPr>
            </w:pPr>
            <w:r w:rsidRPr="009E0756">
              <w:rPr>
                <w:rFonts w:ascii="Arial" w:eastAsia="Times New Roman" w:hAnsi="Arial" w:cs="Arial"/>
                <w:sz w:val="24"/>
                <w:szCs w:val="24"/>
                <w:lang w:eastAsia="en-GB"/>
              </w:rPr>
              <w:t>Representatives of the current Pension Providers</w:t>
            </w:r>
          </w:p>
        </w:tc>
      </w:tr>
      <w:tr w:rsidR="00430069" w:rsidRPr="00271896" w14:paraId="4E0CA86A" w14:textId="77777777" w:rsidTr="00430069">
        <w:trPr>
          <w:cantSplit/>
        </w:trPr>
        <w:tc>
          <w:tcPr>
            <w:tcW w:w="2518" w:type="dxa"/>
          </w:tcPr>
          <w:p w14:paraId="0787EF28" w14:textId="77777777" w:rsidR="00430069" w:rsidRPr="00271896" w:rsidRDefault="00430069" w:rsidP="00430069">
            <w:pPr>
              <w:keepNext/>
              <w:spacing w:before="120" w:after="120" w:line="240" w:lineRule="auto"/>
              <w:outlineLvl w:val="0"/>
              <w:rPr>
                <w:rFonts w:ascii="Arial" w:eastAsia="Times New Roman" w:hAnsi="Arial" w:cs="Arial"/>
                <w:b/>
                <w:sz w:val="24"/>
                <w:szCs w:val="24"/>
                <w:lang w:eastAsia="en-GB"/>
              </w:rPr>
            </w:pPr>
            <w:r w:rsidRPr="00271896">
              <w:rPr>
                <w:rFonts w:ascii="Arial" w:eastAsia="Times New Roman" w:hAnsi="Arial" w:cs="Arial"/>
                <w:b/>
                <w:sz w:val="24"/>
                <w:szCs w:val="24"/>
                <w:lang w:eastAsia="en-GB"/>
              </w:rPr>
              <w:t xml:space="preserve">Connected </w:t>
            </w:r>
            <w:r>
              <w:rPr>
                <w:rFonts w:ascii="Arial" w:eastAsia="Times New Roman" w:hAnsi="Arial" w:cs="Arial"/>
                <w:b/>
                <w:sz w:val="24"/>
                <w:szCs w:val="24"/>
                <w:lang w:eastAsia="en-GB"/>
              </w:rPr>
              <w:t>r</w:t>
            </w:r>
            <w:r w:rsidRPr="00271896">
              <w:rPr>
                <w:rFonts w:ascii="Arial" w:eastAsia="Times New Roman" w:hAnsi="Arial" w:cs="Arial"/>
                <w:b/>
                <w:sz w:val="24"/>
                <w:szCs w:val="24"/>
                <w:lang w:eastAsia="en-GB"/>
              </w:rPr>
              <w:t>oles</w:t>
            </w:r>
          </w:p>
        </w:tc>
        <w:tc>
          <w:tcPr>
            <w:tcW w:w="7513" w:type="dxa"/>
          </w:tcPr>
          <w:p w14:paraId="04EE890F" w14:textId="66CD512C" w:rsidR="00430069" w:rsidRPr="00271896" w:rsidRDefault="009E0756" w:rsidP="00430069">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None</w:t>
            </w:r>
          </w:p>
        </w:tc>
      </w:tr>
      <w:tr w:rsidR="00430069" w:rsidRPr="00271896" w14:paraId="55C02141" w14:textId="77777777" w:rsidTr="00430069">
        <w:trPr>
          <w:cantSplit/>
          <w:trHeight w:val="285"/>
        </w:trPr>
        <w:tc>
          <w:tcPr>
            <w:tcW w:w="2518" w:type="dxa"/>
          </w:tcPr>
          <w:p w14:paraId="56A5CB8A" w14:textId="77777777" w:rsidR="00430069" w:rsidRPr="00271896" w:rsidRDefault="00430069" w:rsidP="00430069">
            <w:pPr>
              <w:keepNext/>
              <w:spacing w:before="120" w:after="120" w:line="240" w:lineRule="auto"/>
              <w:outlineLvl w:val="0"/>
              <w:rPr>
                <w:rFonts w:ascii="Arial" w:eastAsia="Times New Roman" w:hAnsi="Arial" w:cs="Arial"/>
                <w:b/>
                <w:sz w:val="24"/>
                <w:szCs w:val="24"/>
                <w:lang w:eastAsia="en-GB"/>
              </w:rPr>
            </w:pPr>
            <w:r w:rsidRPr="00271896">
              <w:rPr>
                <w:rFonts w:ascii="Arial" w:eastAsia="Times New Roman" w:hAnsi="Arial" w:cs="Arial"/>
                <w:b/>
                <w:sz w:val="24"/>
                <w:szCs w:val="24"/>
                <w:lang w:eastAsia="en-GB"/>
              </w:rPr>
              <w:t xml:space="preserve">Sources of </w:t>
            </w:r>
            <w:r>
              <w:rPr>
                <w:rFonts w:ascii="Arial" w:eastAsia="Times New Roman" w:hAnsi="Arial" w:cs="Arial"/>
                <w:b/>
                <w:sz w:val="24"/>
                <w:szCs w:val="24"/>
                <w:lang w:eastAsia="en-GB"/>
              </w:rPr>
              <w:t>s</w:t>
            </w:r>
            <w:r w:rsidRPr="00271896">
              <w:rPr>
                <w:rFonts w:ascii="Arial" w:eastAsia="Times New Roman" w:hAnsi="Arial" w:cs="Arial"/>
                <w:b/>
                <w:sz w:val="24"/>
                <w:szCs w:val="24"/>
                <w:lang w:eastAsia="en-GB"/>
              </w:rPr>
              <w:t>upport</w:t>
            </w:r>
          </w:p>
        </w:tc>
        <w:tc>
          <w:tcPr>
            <w:tcW w:w="7513" w:type="dxa"/>
          </w:tcPr>
          <w:p w14:paraId="773F6DCE" w14:textId="77777777" w:rsidR="009E0756" w:rsidRPr="009E0756" w:rsidRDefault="009E0756" w:rsidP="009E0756">
            <w:pPr>
              <w:spacing w:before="120" w:after="120" w:line="240" w:lineRule="auto"/>
              <w:rPr>
                <w:rFonts w:ascii="Arial" w:eastAsia="Times New Roman" w:hAnsi="Arial" w:cs="Arial"/>
                <w:sz w:val="24"/>
                <w:szCs w:val="24"/>
                <w:lang w:eastAsia="en-GB"/>
              </w:rPr>
            </w:pPr>
            <w:r w:rsidRPr="009E0756">
              <w:rPr>
                <w:rFonts w:ascii="Arial" w:eastAsia="Times New Roman" w:hAnsi="Arial" w:cs="Arial"/>
                <w:sz w:val="24"/>
                <w:szCs w:val="24"/>
                <w:lang w:eastAsia="en-GB"/>
              </w:rPr>
              <w:t>Meeting Minutes taken by the PA to the Chief Operating Officer and the Chief Finance Officer</w:t>
            </w:r>
          </w:p>
          <w:p w14:paraId="317E4F97" w14:textId="5764800E" w:rsidR="00430069" w:rsidRPr="00271896" w:rsidRDefault="009E0756" w:rsidP="009E0756">
            <w:pPr>
              <w:spacing w:before="120" w:after="120" w:line="240" w:lineRule="auto"/>
              <w:rPr>
                <w:rFonts w:ascii="Arial" w:eastAsia="Times New Roman" w:hAnsi="Arial" w:cs="Arial"/>
                <w:sz w:val="24"/>
                <w:szCs w:val="24"/>
                <w:lang w:eastAsia="en-GB"/>
              </w:rPr>
            </w:pPr>
            <w:r w:rsidRPr="009E0756">
              <w:rPr>
                <w:rFonts w:ascii="Arial" w:eastAsia="Times New Roman" w:hAnsi="Arial" w:cs="Arial"/>
                <w:sz w:val="24"/>
                <w:szCs w:val="24"/>
                <w:lang w:eastAsia="en-GB"/>
              </w:rPr>
              <w:t>Secretary to the Committee is the Pensions Officer</w:t>
            </w:r>
          </w:p>
        </w:tc>
      </w:tr>
      <w:tr w:rsidR="00430069" w:rsidRPr="00271896" w14:paraId="679093C3" w14:textId="77777777" w:rsidTr="00430069">
        <w:trPr>
          <w:cantSplit/>
          <w:trHeight w:val="285"/>
        </w:trPr>
        <w:tc>
          <w:tcPr>
            <w:tcW w:w="2518" w:type="dxa"/>
          </w:tcPr>
          <w:p w14:paraId="46C8ACCE" w14:textId="77777777" w:rsidR="00430069" w:rsidRPr="00271896" w:rsidRDefault="00430069" w:rsidP="00430069">
            <w:pPr>
              <w:keepNext/>
              <w:spacing w:before="120" w:after="120" w:line="240" w:lineRule="auto"/>
              <w:outlineLvl w:val="0"/>
              <w:rPr>
                <w:rFonts w:ascii="Arial" w:eastAsia="Times New Roman" w:hAnsi="Arial" w:cs="Arial"/>
                <w:b/>
                <w:sz w:val="24"/>
                <w:szCs w:val="24"/>
                <w:lang w:eastAsia="en-GB"/>
              </w:rPr>
            </w:pPr>
            <w:r w:rsidRPr="00271896">
              <w:rPr>
                <w:rFonts w:ascii="Arial" w:eastAsia="Times New Roman" w:hAnsi="Arial" w:cs="Arial"/>
                <w:b/>
                <w:sz w:val="24"/>
                <w:szCs w:val="24"/>
                <w:lang w:eastAsia="en-GB"/>
              </w:rPr>
              <w:t>Location</w:t>
            </w:r>
          </w:p>
        </w:tc>
        <w:tc>
          <w:tcPr>
            <w:tcW w:w="7513" w:type="dxa"/>
          </w:tcPr>
          <w:p w14:paraId="04DB2E6C" w14:textId="1464D885" w:rsidR="00430069" w:rsidRPr="00271896" w:rsidRDefault="009E0756" w:rsidP="00430069">
            <w:pPr>
              <w:spacing w:before="120" w:after="120" w:line="240" w:lineRule="auto"/>
              <w:rPr>
                <w:rFonts w:ascii="Arial" w:eastAsia="Times New Roman" w:hAnsi="Arial" w:cs="Arial"/>
                <w:color w:val="FF0000"/>
                <w:sz w:val="24"/>
                <w:szCs w:val="24"/>
                <w:lang w:eastAsia="en-GB"/>
              </w:rPr>
            </w:pPr>
            <w:r w:rsidRPr="009E0756">
              <w:rPr>
                <w:rFonts w:ascii="Arial" w:eastAsia="Times New Roman" w:hAnsi="Arial" w:cs="Arial"/>
                <w:sz w:val="24"/>
                <w:szCs w:val="24"/>
                <w:lang w:eastAsia="en-GB"/>
              </w:rPr>
              <w:t>Most meetings will be online.  Where meetings are in person, these are likely to take place at URC Church House, London.</w:t>
            </w:r>
          </w:p>
        </w:tc>
      </w:tr>
      <w:tr w:rsidR="00430069" w:rsidRPr="00271896" w14:paraId="271AAF15" w14:textId="77777777" w:rsidTr="00430069">
        <w:trPr>
          <w:cantSplit/>
          <w:trHeight w:val="285"/>
        </w:trPr>
        <w:tc>
          <w:tcPr>
            <w:tcW w:w="2518" w:type="dxa"/>
          </w:tcPr>
          <w:p w14:paraId="30819853" w14:textId="77777777" w:rsidR="00430069" w:rsidRPr="00271896" w:rsidRDefault="00430069" w:rsidP="00430069">
            <w:pPr>
              <w:keepNext/>
              <w:spacing w:before="120" w:after="120" w:line="240" w:lineRule="auto"/>
              <w:outlineLvl w:val="0"/>
              <w:rPr>
                <w:rFonts w:ascii="Arial" w:eastAsia="Times New Roman" w:hAnsi="Arial" w:cs="Arial"/>
                <w:b/>
                <w:sz w:val="24"/>
                <w:szCs w:val="24"/>
                <w:lang w:eastAsia="en-GB"/>
              </w:rPr>
            </w:pPr>
            <w:r w:rsidRPr="00271896">
              <w:rPr>
                <w:rFonts w:ascii="Arial" w:eastAsia="Times New Roman" w:hAnsi="Arial" w:cs="Arial"/>
                <w:b/>
                <w:sz w:val="24"/>
                <w:szCs w:val="24"/>
                <w:lang w:eastAsia="en-GB"/>
              </w:rPr>
              <w:t xml:space="preserve">Time </w:t>
            </w:r>
            <w:r>
              <w:rPr>
                <w:rFonts w:ascii="Arial" w:eastAsia="Times New Roman" w:hAnsi="Arial" w:cs="Arial"/>
                <w:b/>
                <w:sz w:val="24"/>
                <w:szCs w:val="24"/>
                <w:lang w:eastAsia="en-GB"/>
              </w:rPr>
              <w:t>c</w:t>
            </w:r>
            <w:r w:rsidRPr="00271896">
              <w:rPr>
                <w:rFonts w:ascii="Arial" w:eastAsia="Times New Roman" w:hAnsi="Arial" w:cs="Arial"/>
                <w:b/>
                <w:sz w:val="24"/>
                <w:szCs w:val="24"/>
                <w:lang w:eastAsia="en-GB"/>
              </w:rPr>
              <w:t>ommitment</w:t>
            </w:r>
          </w:p>
        </w:tc>
        <w:tc>
          <w:tcPr>
            <w:tcW w:w="7513" w:type="dxa"/>
          </w:tcPr>
          <w:p w14:paraId="5FA3B9C5" w14:textId="5139E10B" w:rsidR="00430069" w:rsidRPr="00271896" w:rsidRDefault="009E0756" w:rsidP="00430069">
            <w:pPr>
              <w:spacing w:before="120" w:after="120" w:line="240" w:lineRule="auto"/>
              <w:rPr>
                <w:rFonts w:ascii="Arial" w:eastAsia="Times New Roman" w:hAnsi="Arial" w:cs="Arial"/>
                <w:sz w:val="24"/>
                <w:szCs w:val="24"/>
                <w:lang w:eastAsia="en-GB"/>
              </w:rPr>
            </w:pPr>
            <w:r w:rsidRPr="009E0756">
              <w:rPr>
                <w:rFonts w:ascii="Arial" w:eastAsia="Times New Roman" w:hAnsi="Arial" w:cs="Arial"/>
                <w:sz w:val="24"/>
                <w:szCs w:val="24"/>
                <w:lang w:eastAsia="en-GB"/>
              </w:rPr>
              <w:t>3 online meetings and 1 in person meetings per annum (dates and times suitable for the membership of committee) plus additional follow up work between meetings.  Meetings are usually held Monday-Friday during normal working hours.</w:t>
            </w:r>
          </w:p>
        </w:tc>
      </w:tr>
      <w:tr w:rsidR="00430069" w:rsidRPr="00271896" w14:paraId="257AE9D1" w14:textId="77777777" w:rsidTr="00430069">
        <w:trPr>
          <w:cantSplit/>
          <w:trHeight w:val="285"/>
        </w:trPr>
        <w:tc>
          <w:tcPr>
            <w:tcW w:w="2518" w:type="dxa"/>
          </w:tcPr>
          <w:p w14:paraId="45BB7D6A" w14:textId="77777777" w:rsidR="00430069" w:rsidRPr="00271896" w:rsidRDefault="00430069" w:rsidP="00430069">
            <w:pPr>
              <w:keepNext/>
              <w:spacing w:before="120" w:after="120" w:line="240" w:lineRule="auto"/>
              <w:outlineLvl w:val="0"/>
              <w:rPr>
                <w:rFonts w:ascii="Arial" w:eastAsia="Times New Roman" w:hAnsi="Arial" w:cs="Arial"/>
                <w:b/>
                <w:sz w:val="24"/>
                <w:szCs w:val="24"/>
                <w:lang w:eastAsia="en-GB"/>
              </w:rPr>
            </w:pPr>
            <w:r w:rsidRPr="00271896">
              <w:rPr>
                <w:rFonts w:ascii="Arial" w:eastAsia="Times New Roman" w:hAnsi="Arial" w:cs="Arial"/>
                <w:b/>
                <w:sz w:val="24"/>
                <w:szCs w:val="24"/>
                <w:lang w:eastAsia="en-GB"/>
              </w:rPr>
              <w:t>Remuneration</w:t>
            </w:r>
          </w:p>
        </w:tc>
        <w:tc>
          <w:tcPr>
            <w:tcW w:w="7513" w:type="dxa"/>
          </w:tcPr>
          <w:p w14:paraId="44C71B9B" w14:textId="30C8785C" w:rsidR="00430069" w:rsidRPr="00271896" w:rsidRDefault="009E0756" w:rsidP="00430069">
            <w:pPr>
              <w:spacing w:before="120" w:after="120" w:line="240" w:lineRule="auto"/>
              <w:rPr>
                <w:rFonts w:ascii="Arial" w:eastAsia="Times New Roman" w:hAnsi="Arial" w:cs="Arial"/>
                <w:sz w:val="24"/>
                <w:szCs w:val="24"/>
                <w:lang w:eastAsia="en-GB"/>
              </w:rPr>
            </w:pPr>
            <w:r w:rsidRPr="009E0756">
              <w:rPr>
                <w:rStyle w:val="normaltextrun"/>
                <w:rFonts w:ascii="Arial" w:hAnsi="Arial" w:cs="Arial"/>
                <w:color w:val="000000"/>
                <w:sz w:val="24"/>
                <w:szCs w:val="24"/>
                <w:shd w:val="clear" w:color="auto" w:fill="FFFFFF"/>
              </w:rPr>
              <w:t>Volunteers are not remunerated. The URC will ensure financial expenses incurred by volunteers whilst supporting the work of the Pensions Committee will be reimbursed, in accordance with the URC expenses policy.</w:t>
            </w:r>
          </w:p>
        </w:tc>
      </w:tr>
    </w:tbl>
    <w:p w14:paraId="71C45793" w14:textId="77777777" w:rsidR="00430069" w:rsidRDefault="00430069" w:rsidP="001D0501">
      <w:pPr>
        <w:spacing w:after="0" w:line="240" w:lineRule="auto"/>
        <w:jc w:val="center"/>
        <w:rPr>
          <w:rFonts w:ascii="Arial" w:eastAsia="Times New Roman" w:hAnsi="Arial" w:cs="Arial"/>
          <w:b/>
          <w:sz w:val="36"/>
          <w:szCs w:val="36"/>
          <w:lang w:eastAsia="en-GB"/>
        </w:rPr>
      </w:pPr>
    </w:p>
    <w:p w14:paraId="6731A1C3" w14:textId="146B41B4" w:rsidR="001D0501" w:rsidRPr="00271896" w:rsidRDefault="001D0501" w:rsidP="001D0501">
      <w:pPr>
        <w:spacing w:after="0" w:line="240" w:lineRule="auto"/>
        <w:jc w:val="center"/>
        <w:rPr>
          <w:rFonts w:ascii="Arial" w:eastAsia="Times New Roman" w:hAnsi="Arial" w:cs="Arial"/>
          <w:b/>
          <w:sz w:val="36"/>
          <w:szCs w:val="36"/>
          <w:lang w:eastAsia="en-GB"/>
        </w:rPr>
      </w:pPr>
      <w:r w:rsidRPr="00271896">
        <w:rPr>
          <w:rFonts w:ascii="Arial" w:eastAsia="Times New Roman" w:hAnsi="Arial" w:cs="Arial"/>
          <w:b/>
          <w:sz w:val="36"/>
          <w:szCs w:val="36"/>
          <w:lang w:eastAsia="en-GB"/>
        </w:rPr>
        <w:t xml:space="preserve">Role </w:t>
      </w:r>
      <w:r>
        <w:rPr>
          <w:rFonts w:ascii="Arial" w:eastAsia="Times New Roman" w:hAnsi="Arial" w:cs="Arial"/>
          <w:b/>
          <w:sz w:val="36"/>
          <w:szCs w:val="36"/>
          <w:lang w:eastAsia="en-GB"/>
        </w:rPr>
        <w:t>d</w:t>
      </w:r>
      <w:r w:rsidRPr="00271896">
        <w:rPr>
          <w:rFonts w:ascii="Arial" w:eastAsia="Times New Roman" w:hAnsi="Arial" w:cs="Arial"/>
          <w:b/>
          <w:sz w:val="36"/>
          <w:szCs w:val="36"/>
          <w:lang w:eastAsia="en-GB"/>
        </w:rPr>
        <w:t>escription</w:t>
      </w:r>
    </w:p>
    <w:tbl>
      <w:tblPr>
        <w:tblW w:w="1003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D0501" w:rsidRPr="00271896" w14:paraId="04D82AE2" w14:textId="77777777" w:rsidTr="00430069">
        <w:trPr>
          <w:cantSplit/>
          <w:trHeight w:val="781"/>
        </w:trPr>
        <w:tc>
          <w:tcPr>
            <w:tcW w:w="10031" w:type="dxa"/>
          </w:tcPr>
          <w:p w14:paraId="7617A9C0" w14:textId="4FC29FD0" w:rsidR="001D0501" w:rsidRPr="00E70E4D" w:rsidRDefault="009E0756" w:rsidP="00E70E4D">
            <w:pPr>
              <w:spacing w:before="120" w:after="120" w:line="240" w:lineRule="auto"/>
              <w:rPr>
                <w:rFonts w:ascii="Arial" w:hAnsi="Arial" w:cs="Arial"/>
                <w:sz w:val="24"/>
                <w:szCs w:val="24"/>
              </w:rPr>
            </w:pPr>
            <w:r>
              <w:rPr>
                <w:rFonts w:ascii="Arial" w:eastAsia="Times New Roman" w:hAnsi="Arial" w:cs="Arial"/>
                <w:b/>
                <w:sz w:val="24"/>
                <w:szCs w:val="24"/>
                <w:lang w:eastAsia="en-GB"/>
              </w:rPr>
              <w:t>Background</w:t>
            </w:r>
            <w:r w:rsidR="001D0501" w:rsidRPr="00271896">
              <w:rPr>
                <w:rFonts w:ascii="Arial" w:eastAsia="Times New Roman" w:hAnsi="Arial" w:cs="Arial"/>
                <w:b/>
                <w:sz w:val="24"/>
                <w:szCs w:val="24"/>
                <w:lang w:eastAsia="en-GB"/>
              </w:rPr>
              <w:t>:</w:t>
            </w:r>
            <w:r w:rsidR="001D0501" w:rsidRPr="00271896">
              <w:rPr>
                <w:rFonts w:ascii="Arial" w:eastAsia="Times New Roman" w:hAnsi="Arial" w:cs="Arial"/>
                <w:sz w:val="24"/>
                <w:szCs w:val="24"/>
                <w:lang w:eastAsia="en-GB"/>
              </w:rPr>
              <w:t xml:space="preserve"> </w:t>
            </w:r>
            <w:r w:rsidRPr="009E0756">
              <w:rPr>
                <w:rFonts w:ascii="Arial" w:hAnsi="Arial" w:cs="Arial"/>
                <w:sz w:val="24"/>
                <w:szCs w:val="24"/>
              </w:rPr>
              <w:t>We have one paid member of staff, our Pensions Officer, who undertakes the day-to-day work in handling the lay staff and ministers’ pensions scheme.  The former Final Salary Schemes are closed to accrual and all lay staff and ministers are now in a Defined Contribution Scheme with AON.</w:t>
            </w:r>
          </w:p>
        </w:tc>
      </w:tr>
      <w:tr w:rsidR="009E0756" w:rsidRPr="00271896" w14:paraId="7B5C74A4" w14:textId="77777777" w:rsidTr="00430069">
        <w:trPr>
          <w:cantSplit/>
          <w:trHeight w:val="781"/>
        </w:trPr>
        <w:tc>
          <w:tcPr>
            <w:tcW w:w="10031" w:type="dxa"/>
          </w:tcPr>
          <w:p w14:paraId="47D2C1AA" w14:textId="40478B99" w:rsidR="009E0756" w:rsidRDefault="009E0756" w:rsidP="00E70E4D">
            <w:pPr>
              <w:spacing w:before="120" w:after="120" w:line="240" w:lineRule="auto"/>
              <w:rPr>
                <w:rFonts w:ascii="Arial" w:eastAsia="Times New Roman" w:hAnsi="Arial" w:cs="Arial"/>
                <w:b/>
                <w:sz w:val="24"/>
                <w:szCs w:val="24"/>
                <w:lang w:eastAsia="en-GB"/>
              </w:rPr>
            </w:pPr>
            <w:r w:rsidRPr="009E0756">
              <w:rPr>
                <w:rFonts w:ascii="Arial" w:eastAsia="Times New Roman" w:hAnsi="Arial" w:cs="Arial"/>
                <w:b/>
                <w:sz w:val="24"/>
                <w:szCs w:val="24"/>
                <w:lang w:eastAsia="en-GB"/>
              </w:rPr>
              <w:t xml:space="preserve">Committee Summary:  </w:t>
            </w:r>
            <w:r w:rsidRPr="009E0756">
              <w:rPr>
                <w:rFonts w:ascii="Arial" w:eastAsia="Times New Roman" w:hAnsi="Arial" w:cs="Arial"/>
                <w:bCs/>
                <w:sz w:val="24"/>
                <w:szCs w:val="24"/>
                <w:lang w:eastAsia="en-GB"/>
              </w:rPr>
              <w:t xml:space="preserve">The Pensions Committee is currently a </w:t>
            </w:r>
            <w:proofErr w:type="spellStart"/>
            <w:r w:rsidRPr="009E0756">
              <w:rPr>
                <w:rFonts w:ascii="Arial" w:eastAsia="Times New Roman" w:hAnsi="Arial" w:cs="Arial"/>
                <w:bCs/>
                <w:sz w:val="24"/>
                <w:szCs w:val="24"/>
                <w:lang w:eastAsia="en-GB"/>
              </w:rPr>
              <w:t>sub committee</w:t>
            </w:r>
            <w:proofErr w:type="spellEnd"/>
            <w:r w:rsidRPr="009E0756">
              <w:rPr>
                <w:rFonts w:ascii="Arial" w:eastAsia="Times New Roman" w:hAnsi="Arial" w:cs="Arial"/>
                <w:bCs/>
                <w:sz w:val="24"/>
                <w:szCs w:val="24"/>
                <w:lang w:eastAsia="en-GB"/>
              </w:rPr>
              <w:t xml:space="preserve"> of the Finance </w:t>
            </w:r>
            <w:proofErr w:type="gramStart"/>
            <w:r w:rsidRPr="009E0756">
              <w:rPr>
                <w:rFonts w:ascii="Arial" w:eastAsia="Times New Roman" w:hAnsi="Arial" w:cs="Arial"/>
                <w:bCs/>
                <w:sz w:val="24"/>
                <w:szCs w:val="24"/>
                <w:lang w:eastAsia="en-GB"/>
              </w:rPr>
              <w:t>Committee, but</w:t>
            </w:r>
            <w:proofErr w:type="gramEnd"/>
            <w:r w:rsidRPr="009E0756">
              <w:rPr>
                <w:rFonts w:ascii="Arial" w:eastAsia="Times New Roman" w:hAnsi="Arial" w:cs="Arial"/>
                <w:bCs/>
                <w:sz w:val="24"/>
                <w:szCs w:val="24"/>
                <w:lang w:eastAsia="en-GB"/>
              </w:rPr>
              <w:t xml:space="preserve"> will become a </w:t>
            </w:r>
            <w:proofErr w:type="spellStart"/>
            <w:r w:rsidRPr="009E0756">
              <w:rPr>
                <w:rFonts w:ascii="Arial" w:eastAsia="Times New Roman" w:hAnsi="Arial" w:cs="Arial"/>
                <w:bCs/>
                <w:sz w:val="24"/>
                <w:szCs w:val="24"/>
                <w:lang w:eastAsia="en-GB"/>
              </w:rPr>
              <w:t>sub committee</w:t>
            </w:r>
            <w:proofErr w:type="spellEnd"/>
            <w:r w:rsidRPr="009E0756">
              <w:rPr>
                <w:rFonts w:ascii="Arial" w:eastAsia="Times New Roman" w:hAnsi="Arial" w:cs="Arial"/>
                <w:bCs/>
                <w:sz w:val="24"/>
                <w:szCs w:val="24"/>
                <w:lang w:eastAsia="en-GB"/>
              </w:rPr>
              <w:t xml:space="preserve"> of the new Resources Committee which will form after General Assembly 2024.</w:t>
            </w:r>
          </w:p>
        </w:tc>
      </w:tr>
    </w:tbl>
    <w:p w14:paraId="71E4B647" w14:textId="77777777" w:rsidR="009E0756" w:rsidRDefault="009E0756" w:rsidP="001D0501">
      <w:pPr>
        <w:keepNext/>
        <w:spacing w:after="0" w:line="300" w:lineRule="atLeast"/>
        <w:jc w:val="center"/>
        <w:outlineLvl w:val="1"/>
        <w:rPr>
          <w:rFonts w:ascii="Arial" w:eastAsia="Times New Roman" w:hAnsi="Arial" w:cs="Arial"/>
          <w:b/>
          <w:sz w:val="36"/>
          <w:szCs w:val="36"/>
          <w:lang w:eastAsia="en-GB"/>
        </w:rPr>
      </w:pPr>
    </w:p>
    <w:p w14:paraId="059BA902" w14:textId="77777777" w:rsidR="009E0756" w:rsidRDefault="009E0756">
      <w:pPr>
        <w:spacing w:after="160" w:line="259" w:lineRule="auto"/>
        <w:rPr>
          <w:rFonts w:ascii="Arial" w:eastAsia="Times New Roman" w:hAnsi="Arial" w:cs="Arial"/>
          <w:b/>
          <w:sz w:val="36"/>
          <w:szCs w:val="36"/>
          <w:lang w:eastAsia="en-GB"/>
        </w:rPr>
      </w:pPr>
      <w:r>
        <w:rPr>
          <w:rFonts w:ascii="Arial" w:eastAsia="Times New Roman" w:hAnsi="Arial" w:cs="Arial"/>
          <w:b/>
          <w:sz w:val="36"/>
          <w:szCs w:val="36"/>
          <w:lang w:eastAsia="en-GB"/>
        </w:rPr>
        <w:br w:type="page"/>
      </w:r>
    </w:p>
    <w:p w14:paraId="38E89E74" w14:textId="6E31BFE5" w:rsidR="001D0501" w:rsidRPr="00271896" w:rsidRDefault="001D0501" w:rsidP="001D0501">
      <w:pPr>
        <w:keepNext/>
        <w:spacing w:after="0" w:line="300" w:lineRule="atLeast"/>
        <w:jc w:val="center"/>
        <w:outlineLvl w:val="1"/>
        <w:rPr>
          <w:rFonts w:ascii="Arial" w:eastAsia="Times New Roman" w:hAnsi="Arial" w:cs="Arial"/>
          <w:b/>
          <w:sz w:val="36"/>
          <w:szCs w:val="36"/>
          <w:lang w:eastAsia="en-GB"/>
        </w:rPr>
      </w:pPr>
      <w:r w:rsidRPr="00271896">
        <w:rPr>
          <w:rFonts w:ascii="Arial" w:eastAsia="Times New Roman" w:hAnsi="Arial" w:cs="Arial"/>
          <w:b/>
          <w:sz w:val="36"/>
          <w:szCs w:val="36"/>
          <w:lang w:eastAsia="en-GB"/>
        </w:rPr>
        <w:lastRenderedPageBreak/>
        <w:t>Principal responsibilities and duties</w:t>
      </w:r>
    </w:p>
    <w:p w14:paraId="3E7C3464" w14:textId="77777777" w:rsidR="001D0501" w:rsidRDefault="001D0501" w:rsidP="001D0501">
      <w:pPr>
        <w:suppressAutoHyphens/>
        <w:spacing w:line="240" w:lineRule="auto"/>
        <w:rPr>
          <w:rFonts w:ascii="Arial" w:eastAsia="Times New Roman" w:hAnsi="Arial" w:cs="Arial"/>
          <w:b/>
          <w:sz w:val="24"/>
          <w:szCs w:val="24"/>
          <w:lang w:eastAsia="en-GB"/>
        </w:rPr>
      </w:pPr>
    </w:p>
    <w:p w14:paraId="3DF2BD2A" w14:textId="4F354093" w:rsidR="001D0501" w:rsidRPr="004F70BE" w:rsidRDefault="009E0756" w:rsidP="001D0501">
      <w:pPr>
        <w:suppressAutoHyphens/>
        <w:spacing w:line="240" w:lineRule="auto"/>
        <w:rPr>
          <w:rFonts w:ascii="Arial" w:eastAsia="Times New Roman" w:hAnsi="Arial" w:cs="Arial"/>
          <w:bCs/>
          <w:sz w:val="24"/>
          <w:szCs w:val="24"/>
          <w:lang w:eastAsia="en-GB"/>
        </w:rPr>
      </w:pPr>
      <w:r w:rsidRPr="009E0756">
        <w:rPr>
          <w:rFonts w:ascii="Arial" w:eastAsia="Times New Roman" w:hAnsi="Arial" w:cs="Arial"/>
          <w:b/>
          <w:sz w:val="24"/>
          <w:szCs w:val="24"/>
          <w:lang w:eastAsia="en-GB"/>
        </w:rPr>
        <w:t>Attending &amp; Participation in Meetings</w:t>
      </w:r>
      <w:r w:rsidR="001D0501">
        <w:rPr>
          <w:rFonts w:ascii="Arial" w:eastAsia="Times New Roman" w:hAnsi="Arial" w:cs="Arial"/>
          <w:b/>
          <w:sz w:val="24"/>
          <w:szCs w:val="24"/>
          <w:lang w:eastAsia="en-GB"/>
        </w:rPr>
        <w:t xml:space="preserve">: </w:t>
      </w:r>
    </w:p>
    <w:p w14:paraId="2EBD2F3B" w14:textId="77777777" w:rsidR="009E0756" w:rsidRPr="009E0756" w:rsidRDefault="009E0756" w:rsidP="009E0756">
      <w:pPr>
        <w:pStyle w:val="ListParagraph"/>
        <w:numPr>
          <w:ilvl w:val="0"/>
          <w:numId w:val="3"/>
        </w:numPr>
        <w:rPr>
          <w:rFonts w:ascii="Arial" w:eastAsia="Arial Unicode MS" w:hAnsi="Arial" w:cs="Arial"/>
          <w:color w:val="000000"/>
          <w:sz w:val="24"/>
          <w:szCs w:val="24"/>
          <w:lang w:val="en-US" w:eastAsia="en-GB"/>
          <w14:textOutline w14:w="0" w14:cap="flat" w14:cmpd="sng" w14:algn="ctr">
            <w14:noFill/>
            <w14:prstDash w14:val="solid"/>
            <w14:bevel/>
          </w14:textOutline>
        </w:rPr>
      </w:pPr>
      <w:r w:rsidRPr="009E0756">
        <w:rPr>
          <w:rFonts w:ascii="Arial" w:eastAsia="Arial Unicode MS" w:hAnsi="Arial" w:cs="Arial"/>
          <w:color w:val="000000"/>
          <w:sz w:val="24"/>
          <w:szCs w:val="24"/>
          <w:lang w:val="en-US" w:eastAsia="en-GB"/>
          <w14:textOutline w14:w="0" w14:cap="flat" w14:cmpd="sng" w14:algn="ctr">
            <w14:noFill/>
            <w14:prstDash w14:val="solid"/>
            <w14:bevel/>
          </w14:textOutline>
        </w:rPr>
        <w:t>Attend as many of the Committee’s meetings as practicably possible.</w:t>
      </w:r>
    </w:p>
    <w:p w14:paraId="24F00344" w14:textId="41EF6CBC" w:rsidR="001D0501" w:rsidRPr="00051681" w:rsidRDefault="009E0756" w:rsidP="001D0501">
      <w:pPr>
        <w:numPr>
          <w:ilvl w:val="0"/>
          <w:numId w:val="3"/>
        </w:numPr>
        <w:spacing w:line="240" w:lineRule="auto"/>
        <w:rPr>
          <w:rFonts w:ascii="Arial" w:eastAsia="Arial Unicode MS" w:hAnsi="Arial" w:cs="Arial"/>
          <w:color w:val="000000"/>
          <w:sz w:val="24"/>
          <w:szCs w:val="24"/>
          <w:lang w:val="en-US" w:eastAsia="en-GB"/>
          <w14:textOutline w14:w="0" w14:cap="flat" w14:cmpd="sng" w14:algn="ctr">
            <w14:noFill/>
            <w14:prstDash w14:val="solid"/>
            <w14:bevel/>
          </w14:textOutline>
        </w:rPr>
      </w:pPr>
      <w:r>
        <w:rPr>
          <w:rFonts w:ascii="Arial" w:eastAsia="Arial Unicode MS" w:hAnsi="Arial" w:cs="Arial"/>
          <w:color w:val="000000"/>
          <w:sz w:val="24"/>
          <w:szCs w:val="24"/>
          <w:lang w:val="en-US" w:eastAsia="en-GB"/>
          <w14:textOutline w14:w="0" w14:cap="flat" w14:cmpd="sng" w14:algn="ctr">
            <w14:noFill/>
            <w14:prstDash w14:val="solid"/>
            <w14:bevel/>
          </w14:textOutline>
        </w:rPr>
        <w:t>Read all papers carefully</w:t>
      </w:r>
      <w:r w:rsidRPr="009E0756">
        <w:t xml:space="preserve"> </w:t>
      </w:r>
      <w:r w:rsidRPr="009E0756">
        <w:rPr>
          <w:rFonts w:ascii="Arial" w:eastAsia="Arial Unicode MS" w:hAnsi="Arial" w:cs="Arial"/>
          <w:color w:val="000000"/>
          <w:sz w:val="24"/>
          <w:szCs w:val="24"/>
          <w:lang w:val="en-US" w:eastAsia="en-GB"/>
          <w14:textOutline w14:w="0" w14:cap="flat" w14:cmpd="sng" w14:algn="ctr">
            <w14:noFill/>
            <w14:prstDash w14:val="solid"/>
            <w14:bevel/>
          </w14:textOutline>
        </w:rPr>
        <w:t xml:space="preserve">in advance of each meeting </w:t>
      </w:r>
      <w:proofErr w:type="gramStart"/>
      <w:r w:rsidRPr="009E0756">
        <w:rPr>
          <w:rFonts w:ascii="Arial" w:eastAsia="Arial Unicode MS" w:hAnsi="Arial" w:cs="Arial"/>
          <w:color w:val="000000"/>
          <w:sz w:val="24"/>
          <w:szCs w:val="24"/>
          <w:lang w:val="en-US" w:eastAsia="en-GB"/>
          <w14:textOutline w14:w="0" w14:cap="flat" w14:cmpd="sng" w14:algn="ctr">
            <w14:noFill/>
            <w14:prstDash w14:val="solid"/>
            <w14:bevel/>
          </w14:textOutline>
        </w:rPr>
        <w:t>in order to</w:t>
      </w:r>
      <w:proofErr w:type="gramEnd"/>
      <w:r w:rsidRPr="009E0756">
        <w:rPr>
          <w:rFonts w:ascii="Arial" w:eastAsia="Arial Unicode MS" w:hAnsi="Arial" w:cs="Arial"/>
          <w:color w:val="000000"/>
          <w:sz w:val="24"/>
          <w:szCs w:val="24"/>
          <w:lang w:val="en-US" w:eastAsia="en-GB"/>
          <w14:textOutline w14:w="0" w14:cap="flat" w14:cmpd="sng" w14:algn="ctr">
            <w14:noFill/>
            <w14:prstDash w14:val="solid"/>
            <w14:bevel/>
          </w14:textOutline>
        </w:rPr>
        <w:t xml:space="preserve"> participate in discussions and ask appropriate questions</w:t>
      </w:r>
      <w:r w:rsidR="001D0501" w:rsidRPr="00051681">
        <w:rPr>
          <w:rFonts w:ascii="Arial" w:eastAsia="Arial Unicode MS" w:hAnsi="Arial" w:cs="Arial"/>
          <w:color w:val="000000"/>
          <w:sz w:val="24"/>
          <w:szCs w:val="24"/>
          <w:lang w:val="en-US" w:eastAsia="en-GB"/>
          <w14:textOutline w14:w="0" w14:cap="flat" w14:cmpd="sng" w14:algn="ctr">
            <w14:noFill/>
            <w14:prstDash w14:val="solid"/>
            <w14:bevel/>
          </w14:textOutline>
        </w:rPr>
        <w:t>.</w:t>
      </w:r>
    </w:p>
    <w:p w14:paraId="26B9FE8D" w14:textId="67EFDD77" w:rsidR="001D0501" w:rsidRPr="009E0756" w:rsidRDefault="009E0756" w:rsidP="001D0501">
      <w:pPr>
        <w:numPr>
          <w:ilvl w:val="0"/>
          <w:numId w:val="3"/>
        </w:numPr>
        <w:spacing w:line="240" w:lineRule="auto"/>
        <w:rPr>
          <w:rFonts w:ascii="Arial" w:eastAsia="Arial Unicode MS" w:hAnsi="Arial" w:cs="Arial"/>
          <w:color w:val="000000"/>
          <w:sz w:val="24"/>
          <w:szCs w:val="24"/>
          <w:lang w:val="en-US" w:eastAsia="en-GB"/>
          <w14:textOutline w14:w="0" w14:cap="flat" w14:cmpd="sng" w14:algn="ctr">
            <w14:noFill/>
            <w14:prstDash w14:val="solid"/>
            <w14:bevel/>
          </w14:textOutline>
        </w:rPr>
      </w:pPr>
      <w:r>
        <w:rPr>
          <w:rFonts w:ascii="Arial" w:eastAsia="Arial Unicode MS" w:hAnsi="Arial" w:cs="Arial"/>
          <w:color w:val="000000"/>
          <w:sz w:val="24"/>
          <w:szCs w:val="24"/>
          <w:lang w:val="en-US" w:eastAsia="en-GB"/>
          <w14:textOutline w14:w="0" w14:cap="flat" w14:cmpd="sng" w14:algn="ctr">
            <w14:noFill/>
            <w14:prstDash w14:val="solid"/>
            <w14:bevel/>
          </w14:textOutline>
        </w:rPr>
        <w:t xml:space="preserve">Familiarise </w:t>
      </w:r>
      <w:r w:rsidRPr="009E0756">
        <w:rPr>
          <w:rFonts w:ascii="Arial" w:eastAsia="Arial Unicode MS" w:hAnsi="Arial" w:cs="Arial"/>
          <w:color w:val="000000"/>
          <w:sz w:val="24"/>
          <w:szCs w:val="24"/>
          <w:lang w:val="en-US" w:eastAsia="en-GB"/>
          <w14:textOutline w14:w="0" w14:cap="flat" w14:cmpd="sng" w14:algn="ctr">
            <w14:noFill/>
            <w14:prstDash w14:val="solid"/>
            <w14:bevel/>
          </w14:textOutline>
        </w:rPr>
        <w:t>yourself with the Committee’s Terms of Reference</w:t>
      </w:r>
      <w:r w:rsidR="001D0501" w:rsidRPr="00051681">
        <w:rPr>
          <w:rFonts w:ascii="Arial" w:eastAsia="Arial Unicode MS" w:hAnsi="Arial" w:cs="Arial"/>
          <w:color w:val="000000"/>
          <w:sz w:val="24"/>
          <w:szCs w:val="24"/>
          <w:lang w:eastAsia="en-GB"/>
          <w14:textOutline w14:w="0" w14:cap="flat" w14:cmpd="sng" w14:algn="ctr">
            <w14:noFill/>
            <w14:prstDash w14:val="solid"/>
            <w14:bevel/>
          </w14:textOutline>
        </w:rPr>
        <w:t>.</w:t>
      </w:r>
    </w:p>
    <w:p w14:paraId="1D77D97B" w14:textId="0C5E7DAD" w:rsidR="009E0756" w:rsidRPr="00051681" w:rsidRDefault="009E0756" w:rsidP="001D0501">
      <w:pPr>
        <w:numPr>
          <w:ilvl w:val="0"/>
          <w:numId w:val="3"/>
        </w:numPr>
        <w:spacing w:line="240" w:lineRule="auto"/>
        <w:rPr>
          <w:rFonts w:ascii="Arial" w:eastAsia="Arial Unicode MS" w:hAnsi="Arial" w:cs="Arial"/>
          <w:color w:val="000000"/>
          <w:sz w:val="24"/>
          <w:szCs w:val="24"/>
          <w:lang w:val="en-US" w:eastAsia="en-GB"/>
          <w14:textOutline w14:w="0" w14:cap="flat" w14:cmpd="sng" w14:algn="ctr">
            <w14:noFill/>
            <w14:prstDash w14:val="solid"/>
            <w14:bevel/>
          </w14:textOutline>
        </w:rPr>
      </w:pPr>
      <w:r>
        <w:rPr>
          <w:rFonts w:ascii="Arial" w:eastAsia="Arial Unicode MS" w:hAnsi="Arial" w:cs="Arial"/>
          <w:color w:val="000000"/>
          <w:sz w:val="24"/>
          <w:szCs w:val="24"/>
          <w:lang w:eastAsia="en-GB"/>
          <w14:textOutline w14:w="0" w14:cap="flat" w14:cmpd="sng" w14:algn="ctr">
            <w14:noFill/>
            <w14:prstDash w14:val="solid"/>
            <w14:bevel/>
          </w14:textOutline>
        </w:rPr>
        <w:t xml:space="preserve">Be willing </w:t>
      </w:r>
      <w:r w:rsidRPr="009E0756">
        <w:rPr>
          <w:rFonts w:ascii="Arial" w:eastAsia="Arial Unicode MS" w:hAnsi="Arial" w:cs="Arial"/>
          <w:color w:val="000000"/>
          <w:sz w:val="24"/>
          <w:szCs w:val="24"/>
          <w:lang w:eastAsia="en-GB"/>
          <w14:textOutline w14:w="0" w14:cap="flat" w14:cmpd="sng" w14:algn="ctr">
            <w14:noFill/>
            <w14:prstDash w14:val="solid"/>
            <w14:bevel/>
          </w14:textOutline>
        </w:rPr>
        <w:t xml:space="preserve">to support </w:t>
      </w:r>
      <w:proofErr w:type="gramStart"/>
      <w:r w:rsidRPr="009E0756">
        <w:rPr>
          <w:rFonts w:ascii="Arial" w:eastAsia="Arial Unicode MS" w:hAnsi="Arial" w:cs="Arial"/>
          <w:color w:val="000000"/>
          <w:sz w:val="24"/>
          <w:szCs w:val="24"/>
          <w:lang w:eastAsia="en-GB"/>
          <w14:textOutline w14:w="0" w14:cap="flat" w14:cmpd="sng" w14:algn="ctr">
            <w14:noFill/>
            <w14:prstDash w14:val="solid"/>
            <w14:bevel/>
          </w14:textOutline>
        </w:rPr>
        <w:t>particular pieces</w:t>
      </w:r>
      <w:proofErr w:type="gramEnd"/>
      <w:r w:rsidRPr="009E0756">
        <w:rPr>
          <w:rFonts w:ascii="Arial" w:eastAsia="Arial Unicode MS" w:hAnsi="Arial" w:cs="Arial"/>
          <w:color w:val="000000"/>
          <w:sz w:val="24"/>
          <w:szCs w:val="24"/>
          <w:lang w:eastAsia="en-GB"/>
          <w14:textOutline w14:w="0" w14:cap="flat" w14:cmpd="sng" w14:algn="ctr">
            <w14:noFill/>
            <w14:prstDash w14:val="solid"/>
            <w14:bevel/>
          </w14:textOutline>
        </w:rPr>
        <w:t xml:space="preserve"> of committee work outside of the meetings from time to time</w:t>
      </w:r>
      <w:r>
        <w:rPr>
          <w:rFonts w:ascii="Arial" w:eastAsia="Arial Unicode MS" w:hAnsi="Arial" w:cs="Arial"/>
          <w:color w:val="000000"/>
          <w:sz w:val="24"/>
          <w:szCs w:val="24"/>
          <w:lang w:eastAsia="en-GB"/>
          <w14:textOutline w14:w="0" w14:cap="flat" w14:cmpd="sng" w14:algn="ctr">
            <w14:noFill/>
            <w14:prstDash w14:val="solid"/>
            <w14:bevel/>
          </w14:textOutline>
        </w:rPr>
        <w:t>.</w:t>
      </w:r>
    </w:p>
    <w:p w14:paraId="48673F90" w14:textId="4BE00544" w:rsidR="001D0501" w:rsidRPr="005B75CF" w:rsidRDefault="001D0501" w:rsidP="001D0501">
      <w:pPr>
        <w:suppressAutoHyphens/>
        <w:spacing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r>
      <w:r w:rsidR="009E0756">
        <w:rPr>
          <w:rFonts w:ascii="Arial" w:eastAsia="Times New Roman" w:hAnsi="Arial" w:cs="Arial"/>
          <w:b/>
          <w:sz w:val="24"/>
          <w:szCs w:val="24"/>
          <w:lang w:eastAsia="en-GB"/>
        </w:rPr>
        <w:t>Training</w:t>
      </w:r>
      <w:r>
        <w:rPr>
          <w:rFonts w:ascii="Arial" w:eastAsia="Times New Roman" w:hAnsi="Arial" w:cs="Arial"/>
          <w:b/>
          <w:sz w:val="24"/>
          <w:szCs w:val="24"/>
          <w:lang w:eastAsia="en-GB"/>
        </w:rPr>
        <w:t>:</w:t>
      </w:r>
    </w:p>
    <w:p w14:paraId="6D3D0961" w14:textId="6DE72BF9" w:rsidR="001D0501" w:rsidRDefault="009E0756" w:rsidP="001D0501">
      <w:pPr>
        <w:numPr>
          <w:ilvl w:val="0"/>
          <w:numId w:val="1"/>
        </w:numPr>
        <w:suppressAutoHyphens/>
        <w:spacing w:line="240" w:lineRule="auto"/>
        <w:ind w:left="714" w:hanging="357"/>
        <w:rPr>
          <w:rFonts w:ascii="Arial" w:eastAsia="Times New Roman" w:hAnsi="Arial" w:cs="Arial"/>
          <w:sz w:val="24"/>
          <w:szCs w:val="24"/>
          <w:lang w:eastAsia="en-GB"/>
        </w:rPr>
      </w:pPr>
      <w:r w:rsidRPr="009E0756">
        <w:rPr>
          <w:rFonts w:ascii="Arial" w:eastAsia="Times New Roman" w:hAnsi="Arial" w:cs="Arial"/>
          <w:sz w:val="24"/>
          <w:szCs w:val="24"/>
          <w:lang w:eastAsia="en-GB"/>
        </w:rPr>
        <w:t xml:space="preserve">Undertake </w:t>
      </w:r>
      <w:r w:rsidRPr="009E0756">
        <w:rPr>
          <w:rFonts w:ascii="Arial" w:eastAsia="Times New Roman" w:hAnsi="Arial" w:cs="Arial"/>
          <w:sz w:val="24"/>
          <w:szCs w:val="24"/>
          <w:lang w:eastAsia="en-GB"/>
        </w:rPr>
        <w:t>training in key areas as highlighted within the induction and through ongoing conversation with the Convenor and Secretary</w:t>
      </w:r>
    </w:p>
    <w:p w14:paraId="4FD8BD6D" w14:textId="2135E9F4" w:rsidR="001D0501" w:rsidRPr="009E0756" w:rsidRDefault="001D0501" w:rsidP="009E0756">
      <w:pPr>
        <w:suppressAutoHyphens/>
        <w:spacing w:line="240" w:lineRule="auto"/>
        <w:rPr>
          <w:rFonts w:ascii="Arial" w:eastAsia="Times New Roman" w:hAnsi="Arial" w:cs="Arial"/>
          <w:sz w:val="24"/>
          <w:szCs w:val="24"/>
          <w:lang w:eastAsia="en-GB"/>
        </w:rPr>
      </w:pPr>
      <w:r w:rsidRPr="009E0756">
        <w:rPr>
          <w:rFonts w:ascii="Arial" w:eastAsia="Times New Roman" w:hAnsi="Arial" w:cs="Arial"/>
          <w:b/>
          <w:sz w:val="24"/>
          <w:szCs w:val="24"/>
          <w:lang w:eastAsia="en-GB"/>
        </w:rPr>
        <w:tab/>
      </w:r>
      <w:r w:rsidRPr="009E0756">
        <w:rPr>
          <w:rFonts w:ascii="Arial" w:eastAsia="Times New Roman" w:hAnsi="Arial" w:cs="Arial"/>
          <w:b/>
          <w:sz w:val="24"/>
          <w:szCs w:val="24"/>
          <w:lang w:eastAsia="en-GB"/>
        </w:rPr>
        <w:tab/>
      </w:r>
      <w:r w:rsidRPr="009E0756">
        <w:rPr>
          <w:rFonts w:ascii="Arial" w:eastAsia="Times New Roman" w:hAnsi="Arial" w:cs="Arial"/>
          <w:b/>
          <w:sz w:val="24"/>
          <w:szCs w:val="24"/>
          <w:lang w:eastAsia="en-GB"/>
        </w:rPr>
        <w:tab/>
      </w:r>
    </w:p>
    <w:p w14:paraId="48E7D2BE" w14:textId="77777777" w:rsidR="001D0501" w:rsidRPr="005B75CF" w:rsidRDefault="001D0501" w:rsidP="001D0501">
      <w:pPr>
        <w:suppressAutoHyphens/>
        <w:spacing w:after="120" w:line="240" w:lineRule="auto"/>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Working with other </w:t>
      </w:r>
      <w:r>
        <w:rPr>
          <w:rFonts w:ascii="Arial" w:eastAsia="Times New Roman" w:hAnsi="Arial" w:cs="Arial"/>
          <w:b/>
          <w:sz w:val="24"/>
          <w:szCs w:val="24"/>
          <w:lang w:eastAsia="en-GB"/>
        </w:rPr>
        <w:t>c</w:t>
      </w:r>
      <w:r w:rsidRPr="005B75CF">
        <w:rPr>
          <w:rFonts w:ascii="Arial" w:eastAsia="Times New Roman" w:hAnsi="Arial" w:cs="Arial"/>
          <w:b/>
          <w:sz w:val="24"/>
          <w:szCs w:val="24"/>
          <w:lang w:eastAsia="en-GB"/>
        </w:rPr>
        <w:t xml:space="preserve">ommittees and </w:t>
      </w:r>
      <w:r>
        <w:rPr>
          <w:rFonts w:ascii="Arial" w:eastAsia="Times New Roman" w:hAnsi="Arial" w:cs="Arial"/>
          <w:b/>
          <w:sz w:val="24"/>
          <w:szCs w:val="24"/>
          <w:lang w:eastAsia="en-GB"/>
        </w:rPr>
        <w:t>v</w:t>
      </w:r>
      <w:r w:rsidRPr="005B75CF">
        <w:rPr>
          <w:rFonts w:ascii="Arial" w:eastAsia="Times New Roman" w:hAnsi="Arial" w:cs="Arial"/>
          <w:b/>
          <w:sz w:val="24"/>
          <w:szCs w:val="24"/>
          <w:lang w:eastAsia="en-GB"/>
        </w:rPr>
        <w:t>olunteers</w:t>
      </w:r>
    </w:p>
    <w:p w14:paraId="008C9C31" w14:textId="0727E3FA" w:rsidR="001D0501" w:rsidRPr="003B6815" w:rsidRDefault="009E0756" w:rsidP="001D0501">
      <w:pPr>
        <w:suppressAutoHyphens/>
        <w:spacing w:after="0" w:line="240" w:lineRule="auto"/>
        <w:rPr>
          <w:rFonts w:ascii="Arial" w:eastAsia="Times New Roman" w:hAnsi="Arial" w:cs="Arial"/>
          <w:i/>
          <w:sz w:val="24"/>
          <w:szCs w:val="24"/>
          <w:lang w:eastAsia="en-GB"/>
        </w:rPr>
      </w:pPr>
      <w:r w:rsidRPr="009E0756">
        <w:rPr>
          <w:rFonts w:ascii="Arial" w:eastAsia="Times New Roman" w:hAnsi="Arial" w:cs="Arial"/>
          <w:i/>
          <w:sz w:val="24"/>
          <w:szCs w:val="24"/>
          <w:lang w:eastAsia="en-GB"/>
        </w:rPr>
        <w:t>This section lists the type and level of interaction that this role has with committees and other groups. It may vary from time to time and as directed by the Business Committee/General Secretariat</w:t>
      </w:r>
      <w:r w:rsidR="001D0501" w:rsidRPr="005B75CF">
        <w:rPr>
          <w:rFonts w:ascii="Arial" w:eastAsia="Times New Roman" w:hAnsi="Arial" w:cs="Arial"/>
          <w:i/>
          <w:sz w:val="24"/>
          <w:szCs w:val="24"/>
          <w:lang w:eastAsia="en-GB"/>
        </w:rPr>
        <w:t>.</w:t>
      </w:r>
      <w:r w:rsidR="001D0501">
        <w:rPr>
          <w:rFonts w:ascii="Arial" w:eastAsia="Times New Roman" w:hAnsi="Arial" w:cs="Arial"/>
          <w:i/>
          <w:sz w:val="24"/>
          <w:szCs w:val="24"/>
          <w:lang w:eastAsia="en-GB"/>
        </w:rPr>
        <w:br/>
      </w:r>
      <w:r w:rsidR="001D0501">
        <w:rPr>
          <w:rFonts w:ascii="Arial" w:eastAsia="Times New Roman" w:hAnsi="Arial" w:cs="Arial"/>
          <w:i/>
          <w:sz w:val="24"/>
          <w:szCs w:val="24"/>
          <w:lang w:eastAsia="en-GB"/>
        </w:rPr>
        <w:br/>
      </w:r>
      <w:r w:rsidRPr="009E0756">
        <w:rPr>
          <w:rFonts w:ascii="Arial" w:eastAsia="Times New Roman" w:hAnsi="Arial" w:cs="Arial"/>
          <w:iCs/>
          <w:sz w:val="24"/>
          <w:szCs w:val="24"/>
          <w:lang w:eastAsia="en-GB"/>
        </w:rPr>
        <w:t>Members of Pension Committee will</w:t>
      </w:r>
      <w:r w:rsidR="001D0501" w:rsidRPr="003B6815">
        <w:rPr>
          <w:rFonts w:ascii="Arial" w:eastAsia="Times New Roman" w:hAnsi="Arial" w:cs="Arial"/>
          <w:iCs/>
          <w:sz w:val="24"/>
          <w:szCs w:val="24"/>
          <w:lang w:eastAsia="en-GB"/>
        </w:rPr>
        <w:t xml:space="preserve">: </w:t>
      </w:r>
      <w:r w:rsidR="001D0501">
        <w:rPr>
          <w:rFonts w:ascii="Arial" w:eastAsia="Times New Roman" w:hAnsi="Arial" w:cs="Arial"/>
          <w:iCs/>
          <w:sz w:val="24"/>
          <w:szCs w:val="24"/>
          <w:lang w:eastAsia="en-GB"/>
        </w:rPr>
        <w:br/>
      </w:r>
    </w:p>
    <w:p w14:paraId="2D50BD1F" w14:textId="0E5F133F" w:rsidR="001D0501" w:rsidRPr="003B6815" w:rsidRDefault="009E0756" w:rsidP="001D0501">
      <w:pPr>
        <w:pStyle w:val="ListParagraph"/>
        <w:numPr>
          <w:ilvl w:val="0"/>
          <w:numId w:val="6"/>
        </w:numPr>
        <w:suppressAutoHyphens/>
        <w:spacing w:after="0" w:line="240" w:lineRule="auto"/>
        <w:rPr>
          <w:rFonts w:ascii="Arial" w:eastAsia="Times New Roman" w:hAnsi="Arial" w:cs="Arial"/>
          <w:iCs/>
          <w:sz w:val="12"/>
          <w:szCs w:val="12"/>
          <w:lang w:eastAsia="en-GB"/>
        </w:rPr>
      </w:pPr>
      <w:r>
        <w:rPr>
          <w:rFonts w:ascii="Arial" w:eastAsia="Times New Roman" w:hAnsi="Arial" w:cs="Arial"/>
          <w:iCs/>
          <w:sz w:val="24"/>
          <w:szCs w:val="24"/>
          <w:lang w:eastAsia="en-GB"/>
        </w:rPr>
        <w:t xml:space="preserve">From time to time </w:t>
      </w:r>
      <w:r w:rsidRPr="009E0756">
        <w:rPr>
          <w:rFonts w:ascii="Arial" w:eastAsia="Times New Roman" w:hAnsi="Arial" w:cs="Arial"/>
          <w:iCs/>
          <w:sz w:val="24"/>
          <w:szCs w:val="24"/>
          <w:lang w:eastAsia="en-GB"/>
        </w:rPr>
        <w:t>engage with members of the pension schemes and members of Synods</w:t>
      </w:r>
      <w:r>
        <w:rPr>
          <w:rFonts w:ascii="Arial" w:eastAsia="Times New Roman" w:hAnsi="Arial" w:cs="Arial"/>
          <w:iCs/>
          <w:sz w:val="24"/>
          <w:szCs w:val="24"/>
          <w:lang w:eastAsia="en-GB"/>
        </w:rPr>
        <w:t>.</w:t>
      </w:r>
    </w:p>
    <w:p w14:paraId="4D0C8DA9" w14:textId="243B519A" w:rsidR="001D0501" w:rsidRPr="00E70E4D" w:rsidRDefault="001D0501" w:rsidP="00E70E4D">
      <w:pPr>
        <w:suppressAutoHyphens/>
        <w:spacing w:line="240" w:lineRule="auto"/>
        <w:rPr>
          <w:rFonts w:ascii="Arial" w:eastAsia="Times New Roman" w:hAnsi="Arial" w:cs="Arial"/>
          <w:iCs/>
          <w:sz w:val="24"/>
          <w:szCs w:val="24"/>
          <w:lang w:eastAsia="en-GB"/>
        </w:rPr>
      </w:pPr>
      <w:r>
        <w:rPr>
          <w:rFonts w:ascii="Arial" w:eastAsia="Times New Roman" w:hAnsi="Arial" w:cs="Arial"/>
          <w:b/>
          <w:sz w:val="24"/>
          <w:szCs w:val="24"/>
          <w:lang w:eastAsia="en-GB"/>
        </w:rPr>
        <w:br/>
      </w:r>
      <w:r w:rsidRPr="005B75CF">
        <w:rPr>
          <w:rFonts w:ascii="Arial" w:eastAsia="Times New Roman" w:hAnsi="Arial" w:cs="Arial"/>
          <w:b/>
          <w:sz w:val="24"/>
          <w:szCs w:val="24"/>
          <w:lang w:eastAsia="en-GB"/>
        </w:rPr>
        <w:t xml:space="preserve">Expected </w:t>
      </w:r>
      <w:r>
        <w:rPr>
          <w:rFonts w:ascii="Arial" w:eastAsia="Times New Roman" w:hAnsi="Arial" w:cs="Arial"/>
          <w:b/>
          <w:sz w:val="24"/>
          <w:szCs w:val="24"/>
          <w:lang w:eastAsia="en-GB"/>
        </w:rPr>
        <w:t>s</w:t>
      </w:r>
      <w:r w:rsidRPr="005B75CF">
        <w:rPr>
          <w:rFonts w:ascii="Arial" w:eastAsia="Times New Roman" w:hAnsi="Arial" w:cs="Arial"/>
          <w:b/>
          <w:sz w:val="24"/>
          <w:szCs w:val="24"/>
          <w:lang w:eastAsia="en-GB"/>
        </w:rPr>
        <w:t xml:space="preserve">tandards </w:t>
      </w:r>
      <w:r>
        <w:rPr>
          <w:rFonts w:ascii="Arial" w:eastAsia="Times New Roman" w:hAnsi="Arial" w:cs="Arial"/>
          <w:b/>
          <w:sz w:val="24"/>
          <w:szCs w:val="24"/>
          <w:lang w:eastAsia="en-GB"/>
        </w:rPr>
        <w:br/>
      </w:r>
      <w:r>
        <w:rPr>
          <w:rFonts w:ascii="Arial" w:eastAsia="Times New Roman" w:hAnsi="Arial" w:cs="Arial"/>
          <w:b/>
          <w:sz w:val="24"/>
          <w:szCs w:val="24"/>
          <w:lang w:eastAsia="en-GB"/>
        </w:rPr>
        <w:br/>
      </w:r>
      <w:r w:rsidRPr="005B75CF">
        <w:rPr>
          <w:rFonts w:ascii="Arial" w:eastAsia="Times New Roman" w:hAnsi="Arial" w:cs="Arial"/>
          <w:i/>
          <w:sz w:val="24"/>
          <w:szCs w:val="24"/>
          <w:lang w:eastAsia="en-GB"/>
        </w:rPr>
        <w:t>This section refers to the way in which the role should be done rather than the duties</w:t>
      </w:r>
      <w:r w:rsidR="001D3436">
        <w:rPr>
          <w:rFonts w:ascii="Arial" w:eastAsia="Times New Roman" w:hAnsi="Arial" w:cs="Arial"/>
          <w:i/>
          <w:sz w:val="24"/>
          <w:szCs w:val="24"/>
          <w:lang w:eastAsia="en-GB"/>
        </w:rPr>
        <w:t xml:space="preserve"> </w:t>
      </w:r>
      <w:r w:rsidRPr="005B75CF">
        <w:rPr>
          <w:rFonts w:ascii="Arial" w:eastAsia="Times New Roman" w:hAnsi="Arial" w:cs="Arial"/>
          <w:i/>
          <w:sz w:val="24"/>
          <w:szCs w:val="24"/>
          <w:lang w:eastAsia="en-GB"/>
        </w:rPr>
        <w:t>/</w:t>
      </w:r>
      <w:r w:rsidR="001D3436">
        <w:rPr>
          <w:rFonts w:ascii="Arial" w:eastAsia="Times New Roman" w:hAnsi="Arial" w:cs="Arial"/>
          <w:i/>
          <w:sz w:val="24"/>
          <w:szCs w:val="24"/>
          <w:lang w:eastAsia="en-GB"/>
        </w:rPr>
        <w:t xml:space="preserve"> </w:t>
      </w:r>
      <w:r w:rsidRPr="005B75CF">
        <w:rPr>
          <w:rFonts w:ascii="Arial" w:eastAsia="Times New Roman" w:hAnsi="Arial" w:cs="Arial"/>
          <w:i/>
          <w:sz w:val="24"/>
          <w:szCs w:val="24"/>
          <w:lang w:eastAsia="en-GB"/>
        </w:rPr>
        <w:t>responsibilities.</w:t>
      </w:r>
    </w:p>
    <w:p w14:paraId="75A36C99" w14:textId="3B939206" w:rsidR="001D0501" w:rsidRPr="00951947" w:rsidRDefault="001D0501" w:rsidP="001D0501">
      <w:pPr>
        <w:numPr>
          <w:ilvl w:val="0"/>
          <w:numId w:val="7"/>
        </w:numPr>
        <w:spacing w:line="240" w:lineRule="auto"/>
        <w:rPr>
          <w:rFonts w:ascii="Arial" w:eastAsia="Arial Unicode MS" w:hAnsi="Arial" w:cs="Arial"/>
          <w:color w:val="262824"/>
          <w:sz w:val="24"/>
          <w:szCs w:val="24"/>
          <w14:textOutline w14:w="0" w14:cap="flat" w14:cmpd="sng" w14:algn="ctr">
            <w14:noFill/>
            <w14:prstDash w14:val="solid"/>
            <w14:bevel/>
          </w14:textOutline>
        </w:rPr>
      </w:pPr>
      <w:r w:rsidRPr="00951947">
        <w:rPr>
          <w:rFonts w:ascii="Arial" w:hAnsi="Arial" w:cs="Arial"/>
          <w:color w:val="000000"/>
          <w:sz w:val="24"/>
          <w:szCs w:val="24"/>
          <w14:textOutline w14:w="0" w14:cap="flat" w14:cmpd="sng" w14:algn="ctr">
            <w14:noFill/>
            <w14:prstDash w14:val="solid"/>
            <w14:bevel/>
          </w14:textOutline>
        </w:rPr>
        <w:t xml:space="preserve">Promote </w:t>
      </w:r>
      <w:r w:rsidR="009E0756" w:rsidRPr="009E0756">
        <w:rPr>
          <w:rFonts w:ascii="Arial" w:hAnsi="Arial" w:cs="Arial"/>
          <w:color w:val="000000"/>
          <w:sz w:val="24"/>
          <w:szCs w:val="24"/>
          <w14:textOutline w14:w="0" w14:cap="flat" w14:cmpd="sng" w14:algn="ctr">
            <w14:noFill/>
            <w14:prstDash w14:val="solid"/>
            <w14:bevel/>
          </w14:textOutline>
        </w:rPr>
        <w:t>a culture of open and effective communication</w:t>
      </w:r>
      <w:r w:rsidRPr="00951947">
        <w:rPr>
          <w:rFonts w:ascii="Arial" w:hAnsi="Arial" w:cs="Arial"/>
          <w:color w:val="000000"/>
          <w:sz w:val="24"/>
          <w:szCs w:val="24"/>
          <w14:textOutline w14:w="0" w14:cap="flat" w14:cmpd="sng" w14:algn="ctr">
            <w14:noFill/>
            <w14:prstDash w14:val="solid"/>
            <w14:bevel/>
          </w14:textOutline>
        </w:rPr>
        <w:t>.</w:t>
      </w:r>
    </w:p>
    <w:p w14:paraId="198A327B" w14:textId="3629B086" w:rsidR="001D0501" w:rsidRPr="00951947" w:rsidRDefault="001D0501" w:rsidP="001D0501">
      <w:pPr>
        <w:numPr>
          <w:ilvl w:val="0"/>
          <w:numId w:val="8"/>
        </w:numPr>
        <w:spacing w:line="240" w:lineRule="auto"/>
        <w:rPr>
          <w:rFonts w:ascii="Arial" w:hAnsi="Arial" w:cs="Arial"/>
          <w:color w:val="262824"/>
          <w:sz w:val="24"/>
          <w:szCs w:val="24"/>
          <w14:textOutline w14:w="0" w14:cap="flat" w14:cmpd="sng" w14:algn="ctr">
            <w14:noFill/>
            <w14:prstDash w14:val="solid"/>
            <w14:bevel/>
          </w14:textOutline>
        </w:rPr>
      </w:pPr>
      <w:r w:rsidRPr="00951947">
        <w:rPr>
          <w:rFonts w:ascii="Arial" w:hAnsi="Arial" w:cs="Arial"/>
          <w:color w:val="000000"/>
          <w:sz w:val="24"/>
          <w:szCs w:val="24"/>
          <w14:textOutline w14:w="0" w14:cap="flat" w14:cmpd="sng" w14:algn="ctr">
            <w14:noFill/>
            <w14:prstDash w14:val="solid"/>
            <w14:bevel/>
          </w14:textOutline>
        </w:rPr>
        <w:t xml:space="preserve">Actively </w:t>
      </w:r>
      <w:r w:rsidR="009E0756" w:rsidRPr="009E0756">
        <w:rPr>
          <w:rFonts w:ascii="Arial" w:hAnsi="Arial" w:cs="Arial"/>
          <w:color w:val="000000"/>
          <w:sz w:val="24"/>
          <w:szCs w:val="24"/>
          <w14:textOutline w14:w="0" w14:cap="flat" w14:cmpd="sng" w14:algn="ctr">
            <w14:noFill/>
            <w14:prstDash w14:val="solid"/>
            <w14:bevel/>
          </w14:textOutline>
        </w:rPr>
        <w:t>foster an environment which nurtures equality and cherishes diversity</w:t>
      </w:r>
      <w:r w:rsidRPr="00951947">
        <w:rPr>
          <w:rFonts w:ascii="Arial" w:hAnsi="Arial" w:cs="Arial"/>
          <w:color w:val="000000"/>
          <w:sz w:val="24"/>
          <w:szCs w:val="24"/>
          <w14:textOutline w14:w="0" w14:cap="flat" w14:cmpd="sng" w14:algn="ctr">
            <w14:noFill/>
            <w14:prstDash w14:val="solid"/>
            <w14:bevel/>
          </w14:textOutline>
        </w:rPr>
        <w:t>.</w:t>
      </w:r>
    </w:p>
    <w:p w14:paraId="65BF46C3" w14:textId="2D7FBE90" w:rsidR="001D0501" w:rsidRPr="00951947" w:rsidRDefault="009E0756" w:rsidP="001D0501">
      <w:pPr>
        <w:numPr>
          <w:ilvl w:val="0"/>
          <w:numId w:val="8"/>
        </w:numPr>
        <w:spacing w:line="240" w:lineRule="auto"/>
        <w:rPr>
          <w:rFonts w:ascii="Arial" w:hAnsi="Arial" w:cs="Arial"/>
          <w:color w:val="262824"/>
          <w:sz w:val="24"/>
          <w:szCs w:val="24"/>
          <w14:textOutline w14:w="0" w14:cap="flat" w14:cmpd="sng" w14:algn="ctr">
            <w14:noFill/>
            <w14:prstDash w14:val="solid"/>
            <w14:bevel/>
          </w14:textOutline>
        </w:rPr>
      </w:pPr>
      <w:r>
        <w:rPr>
          <w:rFonts w:ascii="Arial" w:hAnsi="Arial" w:cs="Arial"/>
          <w:color w:val="000000"/>
          <w:sz w:val="24"/>
          <w:szCs w:val="24"/>
          <w14:textOutline w14:w="0" w14:cap="flat" w14:cmpd="sng" w14:algn="ctr">
            <w14:noFill/>
            <w14:prstDash w14:val="solid"/>
            <w14:bevel/>
          </w14:textOutline>
        </w:rPr>
        <w:t>Take</w:t>
      </w:r>
      <w:r w:rsidRPr="009E0756">
        <w:t xml:space="preserve"> </w:t>
      </w:r>
      <w:r w:rsidRPr="009E0756">
        <w:rPr>
          <w:rFonts w:ascii="Arial" w:hAnsi="Arial" w:cs="Arial"/>
          <w:color w:val="000000"/>
          <w:sz w:val="24"/>
          <w:szCs w:val="24"/>
          <w14:textOutline w14:w="0" w14:cap="flat" w14:cmpd="sng" w14:algn="ctr">
            <w14:noFill/>
            <w14:prstDash w14:val="solid"/>
            <w14:bevel/>
          </w14:textOutline>
        </w:rPr>
        <w:t>responsibility for own personal development and develop skills and knowledge applicable to this role</w:t>
      </w:r>
      <w:r w:rsidR="001D0501" w:rsidRPr="00951947">
        <w:rPr>
          <w:rFonts w:ascii="Arial" w:hAnsi="Arial" w:cs="Arial"/>
          <w:color w:val="000000"/>
          <w:sz w:val="24"/>
          <w:szCs w:val="24"/>
          <w14:textOutline w14:w="0" w14:cap="flat" w14:cmpd="sng" w14:algn="ctr">
            <w14:noFill/>
            <w14:prstDash w14:val="solid"/>
            <w14:bevel/>
          </w14:textOutline>
        </w:rPr>
        <w:t xml:space="preserve">. </w:t>
      </w:r>
    </w:p>
    <w:p w14:paraId="760A9BE0" w14:textId="622578AB" w:rsidR="001D0501" w:rsidRPr="00951947" w:rsidRDefault="009E0756" w:rsidP="001D0501">
      <w:pPr>
        <w:numPr>
          <w:ilvl w:val="0"/>
          <w:numId w:val="8"/>
        </w:numPr>
        <w:spacing w:line="240" w:lineRule="auto"/>
        <w:rPr>
          <w:rFonts w:ascii="Arial" w:hAnsi="Arial" w:cs="Arial"/>
          <w:color w:val="262824"/>
          <w:sz w:val="24"/>
          <w:szCs w:val="24"/>
          <w14:textOutline w14:w="0" w14:cap="flat" w14:cmpd="sng" w14:algn="ctr">
            <w14:noFill/>
            <w14:prstDash w14:val="solid"/>
            <w14:bevel/>
          </w14:textOutline>
        </w:rPr>
      </w:pPr>
      <w:r>
        <w:rPr>
          <w:rFonts w:ascii="Arial" w:hAnsi="Arial" w:cs="Arial"/>
          <w:color w:val="000000"/>
          <w:sz w:val="24"/>
          <w:szCs w:val="24"/>
          <w14:textOutline w14:w="0" w14:cap="flat" w14:cmpd="sng" w14:algn="ctr">
            <w14:noFill/>
            <w14:prstDash w14:val="solid"/>
            <w14:bevel/>
          </w14:textOutline>
        </w:rPr>
        <w:t xml:space="preserve">Ensure </w:t>
      </w:r>
      <w:r w:rsidRPr="009E0756">
        <w:rPr>
          <w:rFonts w:ascii="Arial" w:hAnsi="Arial" w:cs="Arial"/>
          <w:color w:val="000000"/>
          <w:sz w:val="24"/>
          <w:szCs w:val="24"/>
          <w14:textOutline w14:w="0" w14:cap="flat" w14:cmpd="sng" w14:algn="ctr">
            <w14:noFill/>
            <w14:prstDash w14:val="solid"/>
            <w14:bevel/>
          </w14:textOutline>
        </w:rPr>
        <w:t>compliance with Safeguarding practice</w:t>
      </w:r>
      <w:r w:rsidR="001D0501" w:rsidRPr="00951947">
        <w:rPr>
          <w:rFonts w:ascii="Arial" w:hAnsi="Arial" w:cs="Arial"/>
          <w:color w:val="000000"/>
          <w:sz w:val="24"/>
          <w:szCs w:val="24"/>
          <w14:textOutline w14:w="0" w14:cap="flat" w14:cmpd="sng" w14:algn="ctr">
            <w14:noFill/>
            <w14:prstDash w14:val="solid"/>
            <w14:bevel/>
          </w14:textOutline>
        </w:rPr>
        <w:t>.</w:t>
      </w:r>
    </w:p>
    <w:p w14:paraId="2C260D55" w14:textId="4B36BEF1" w:rsidR="001D0501" w:rsidRDefault="009E0756" w:rsidP="001D0501">
      <w:pPr>
        <w:suppressAutoHyphens/>
        <w:spacing w:afterLines="200" w:after="480" w:line="240" w:lineRule="auto"/>
        <w:rPr>
          <w:rFonts w:ascii="Arial" w:eastAsia="Times New Roman" w:hAnsi="Arial" w:cs="Arial"/>
          <w:i/>
          <w:sz w:val="24"/>
          <w:szCs w:val="24"/>
          <w:lang w:eastAsia="en-GB"/>
        </w:rPr>
      </w:pPr>
      <w:r w:rsidRPr="009E0756">
        <w:rPr>
          <w:rFonts w:ascii="Arial" w:eastAsia="Times New Roman" w:hAnsi="Arial" w:cs="Arial"/>
          <w:i/>
          <w:sz w:val="24"/>
          <w:szCs w:val="24"/>
          <w:lang w:eastAsia="en-GB"/>
        </w:rPr>
        <w:t xml:space="preserve">This role description reflects the overall scope and responsibilities of the role.  However, it may change and evolve over time </w:t>
      </w:r>
      <w:proofErr w:type="gramStart"/>
      <w:r w:rsidRPr="009E0756">
        <w:rPr>
          <w:rFonts w:ascii="Arial" w:eastAsia="Times New Roman" w:hAnsi="Arial" w:cs="Arial"/>
          <w:i/>
          <w:sz w:val="24"/>
          <w:szCs w:val="24"/>
          <w:lang w:eastAsia="en-GB"/>
        </w:rPr>
        <w:t>in order to</w:t>
      </w:r>
      <w:proofErr w:type="gramEnd"/>
      <w:r w:rsidRPr="009E0756">
        <w:rPr>
          <w:rFonts w:ascii="Arial" w:eastAsia="Times New Roman" w:hAnsi="Arial" w:cs="Arial"/>
          <w:i/>
          <w:sz w:val="24"/>
          <w:szCs w:val="24"/>
          <w:lang w:eastAsia="en-GB"/>
        </w:rPr>
        <w:t xml:space="preserve"> meet organisational needs and this job description will therefore be subject to periodic review and change if required</w:t>
      </w:r>
      <w:r w:rsidR="001D0501" w:rsidRPr="005B75CF">
        <w:rPr>
          <w:rFonts w:ascii="Arial" w:eastAsia="Times New Roman" w:hAnsi="Arial" w:cs="Arial"/>
          <w:i/>
          <w:sz w:val="24"/>
          <w:szCs w:val="24"/>
          <w:lang w:eastAsia="en-GB"/>
        </w:rPr>
        <w:t>.</w:t>
      </w:r>
    </w:p>
    <w:p w14:paraId="41C7B088" w14:textId="4885E110" w:rsidR="001D0501" w:rsidRPr="001D0501" w:rsidRDefault="001D0501" w:rsidP="001D0501">
      <w:pPr>
        <w:suppressAutoHyphens/>
        <w:spacing w:after="120" w:line="240" w:lineRule="auto"/>
        <w:jc w:val="center"/>
        <w:rPr>
          <w:rFonts w:ascii="Arial" w:eastAsia="Times New Roman" w:hAnsi="Arial" w:cs="Arial"/>
          <w:b/>
          <w:sz w:val="36"/>
          <w:szCs w:val="36"/>
          <w:lang w:eastAsia="en-GB"/>
        </w:rPr>
      </w:pPr>
      <w:r w:rsidRPr="001D0501">
        <w:rPr>
          <w:rFonts w:ascii="Arial" w:eastAsia="Times New Roman" w:hAnsi="Arial" w:cs="Arial"/>
          <w:b/>
          <w:sz w:val="36"/>
          <w:szCs w:val="36"/>
          <w:lang w:eastAsia="en-GB"/>
        </w:rPr>
        <w:lastRenderedPageBreak/>
        <w:t xml:space="preserve">Person </w:t>
      </w:r>
      <w:r>
        <w:rPr>
          <w:rFonts w:ascii="Arial" w:eastAsia="Times New Roman" w:hAnsi="Arial" w:cs="Arial"/>
          <w:b/>
          <w:sz w:val="36"/>
          <w:szCs w:val="36"/>
          <w:lang w:eastAsia="en-GB"/>
        </w:rPr>
        <w:t>s</w:t>
      </w:r>
      <w:r w:rsidRPr="001D0501">
        <w:rPr>
          <w:rFonts w:ascii="Arial" w:eastAsia="Times New Roman" w:hAnsi="Arial" w:cs="Arial"/>
          <w:b/>
          <w:sz w:val="36"/>
          <w:szCs w:val="36"/>
          <w:lang w:eastAsia="en-GB"/>
        </w:rPr>
        <w:t>pecification</w:t>
      </w:r>
    </w:p>
    <w:p w14:paraId="24CC31EA" w14:textId="77777777" w:rsidR="001D0501" w:rsidRPr="005B75CF" w:rsidRDefault="001D0501" w:rsidP="001D0501">
      <w:pPr>
        <w:keepNext/>
        <w:spacing w:after="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 </w:t>
      </w:r>
    </w:p>
    <w:tbl>
      <w:tblPr>
        <w:tblW w:w="1049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D0501" w:rsidRPr="005B75CF" w14:paraId="4E682DE0" w14:textId="77777777" w:rsidTr="001D0501">
        <w:trPr>
          <w:cantSplit/>
        </w:trPr>
        <w:tc>
          <w:tcPr>
            <w:tcW w:w="10490" w:type="dxa"/>
          </w:tcPr>
          <w:p w14:paraId="48A3B60C" w14:textId="40D89C53" w:rsidR="001D0501" w:rsidRPr="005B75CF" w:rsidRDefault="001D0501" w:rsidP="009102CD">
            <w:pPr>
              <w:keepNext/>
              <w:spacing w:after="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Role: </w:t>
            </w:r>
            <w:r w:rsidR="009E0756" w:rsidRPr="009E0756">
              <w:rPr>
                <w:rFonts w:ascii="Arial" w:eastAsia="Times New Roman" w:hAnsi="Arial" w:cs="Arial"/>
                <w:b/>
                <w:sz w:val="24"/>
                <w:szCs w:val="24"/>
                <w:lang w:eastAsia="en-GB"/>
              </w:rPr>
              <w:t>Member of Pensions Committee</w:t>
            </w:r>
          </w:p>
          <w:p w14:paraId="4B8BD49B" w14:textId="77777777" w:rsidR="001D0501" w:rsidRPr="005B75CF" w:rsidRDefault="001D0501" w:rsidP="009102CD">
            <w:pPr>
              <w:spacing w:after="0" w:line="240" w:lineRule="auto"/>
              <w:rPr>
                <w:rFonts w:ascii="Arial" w:eastAsia="Times New Roman" w:hAnsi="Arial" w:cs="Arial"/>
                <w:sz w:val="24"/>
                <w:szCs w:val="24"/>
                <w:lang w:eastAsia="en-GB"/>
              </w:rPr>
            </w:pPr>
          </w:p>
        </w:tc>
      </w:tr>
    </w:tbl>
    <w:p w14:paraId="0DB4D5FA" w14:textId="77777777" w:rsidR="001D0501" w:rsidRPr="005B75CF" w:rsidRDefault="001D0501" w:rsidP="001D0501">
      <w:pPr>
        <w:spacing w:after="0" w:line="240" w:lineRule="auto"/>
        <w:rPr>
          <w:rFonts w:ascii="Arial" w:eastAsia="Times New Roman" w:hAnsi="Arial" w:cs="Arial"/>
          <w:sz w:val="24"/>
          <w:szCs w:val="24"/>
          <w:lang w:eastAsia="en-GB"/>
        </w:rPr>
      </w:pPr>
    </w:p>
    <w:tbl>
      <w:tblPr>
        <w:tblW w:w="10482" w:type="dxa"/>
        <w:tblInd w:w="-7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9"/>
        <w:gridCol w:w="3960"/>
        <w:gridCol w:w="4253"/>
      </w:tblGrid>
      <w:tr w:rsidR="001D0501" w:rsidRPr="005B75CF" w14:paraId="7927C2CA" w14:textId="77777777" w:rsidTr="001D0501">
        <w:tc>
          <w:tcPr>
            <w:tcW w:w="2269" w:type="dxa"/>
            <w:shd w:val="clear" w:color="auto" w:fill="FFFFFF" w:themeFill="background1"/>
          </w:tcPr>
          <w:p w14:paraId="6D818500" w14:textId="77777777" w:rsidR="001D0501" w:rsidRPr="005B75CF" w:rsidRDefault="001D0501" w:rsidP="009102CD">
            <w:pPr>
              <w:spacing w:after="0" w:line="240" w:lineRule="auto"/>
              <w:rPr>
                <w:rFonts w:ascii="Arial" w:eastAsia="Times New Roman" w:hAnsi="Arial" w:cs="Arial"/>
                <w:b/>
                <w:sz w:val="24"/>
                <w:szCs w:val="24"/>
                <w:lang w:eastAsia="en-GB"/>
              </w:rPr>
            </w:pPr>
            <w:r w:rsidRPr="005B75CF">
              <w:rPr>
                <w:rFonts w:ascii="Arial" w:eastAsia="Times New Roman" w:hAnsi="Arial" w:cs="Arial"/>
                <w:b/>
                <w:sz w:val="24"/>
                <w:szCs w:val="24"/>
                <w:lang w:eastAsia="en-GB"/>
              </w:rPr>
              <w:t>Requirements</w:t>
            </w:r>
          </w:p>
        </w:tc>
        <w:tc>
          <w:tcPr>
            <w:tcW w:w="3960" w:type="dxa"/>
            <w:shd w:val="clear" w:color="auto" w:fill="FFFFFF" w:themeFill="background1"/>
          </w:tcPr>
          <w:p w14:paraId="1CD83F26" w14:textId="77777777" w:rsidR="001D0501" w:rsidRPr="005B75CF" w:rsidRDefault="001D0501" w:rsidP="009102CD">
            <w:pPr>
              <w:keepNext/>
              <w:spacing w:after="0" w:line="240" w:lineRule="auto"/>
              <w:jc w:val="center"/>
              <w:outlineLvl w:val="2"/>
              <w:rPr>
                <w:rFonts w:ascii="Arial" w:eastAsia="Times New Roman" w:hAnsi="Arial" w:cs="Arial"/>
                <w:b/>
                <w:sz w:val="24"/>
                <w:szCs w:val="24"/>
                <w:lang w:eastAsia="en-GB"/>
              </w:rPr>
            </w:pPr>
            <w:r w:rsidRPr="005B75CF">
              <w:rPr>
                <w:rFonts w:ascii="Arial" w:eastAsia="Times New Roman" w:hAnsi="Arial" w:cs="Arial"/>
                <w:b/>
                <w:sz w:val="24"/>
                <w:szCs w:val="24"/>
                <w:lang w:eastAsia="en-GB"/>
              </w:rPr>
              <w:t>Essential</w:t>
            </w:r>
          </w:p>
        </w:tc>
        <w:tc>
          <w:tcPr>
            <w:tcW w:w="4253" w:type="dxa"/>
            <w:shd w:val="clear" w:color="auto" w:fill="FFFFFF" w:themeFill="background1"/>
          </w:tcPr>
          <w:p w14:paraId="2EFB48E2" w14:textId="77777777" w:rsidR="001D0501" w:rsidRPr="005B75CF" w:rsidRDefault="001D0501" w:rsidP="009102CD">
            <w:pPr>
              <w:keepNext/>
              <w:spacing w:after="0" w:line="240" w:lineRule="auto"/>
              <w:jc w:val="center"/>
              <w:outlineLvl w:val="2"/>
              <w:rPr>
                <w:rFonts w:ascii="Arial" w:eastAsia="Times New Roman" w:hAnsi="Arial" w:cs="Arial"/>
                <w:b/>
                <w:sz w:val="24"/>
                <w:szCs w:val="24"/>
                <w:lang w:eastAsia="en-GB"/>
              </w:rPr>
            </w:pPr>
            <w:r w:rsidRPr="005B75CF">
              <w:rPr>
                <w:rFonts w:ascii="Arial" w:eastAsia="Times New Roman" w:hAnsi="Arial" w:cs="Arial"/>
                <w:b/>
                <w:sz w:val="24"/>
                <w:szCs w:val="24"/>
                <w:lang w:eastAsia="en-GB"/>
              </w:rPr>
              <w:t>Desirable</w:t>
            </w:r>
          </w:p>
        </w:tc>
      </w:tr>
      <w:tr w:rsidR="001D0501" w:rsidRPr="005B75CF" w14:paraId="15535DC0" w14:textId="77777777" w:rsidTr="001D3436">
        <w:trPr>
          <w:trHeight w:val="1018"/>
        </w:trPr>
        <w:tc>
          <w:tcPr>
            <w:tcW w:w="2269" w:type="dxa"/>
          </w:tcPr>
          <w:p w14:paraId="0568C489" w14:textId="19A15791" w:rsidR="001D0501" w:rsidRPr="005B75CF" w:rsidRDefault="001D0501" w:rsidP="009102CD">
            <w:pPr>
              <w:spacing w:after="0" w:line="240" w:lineRule="auto"/>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Experience and </w:t>
            </w:r>
            <w:proofErr w:type="gramStart"/>
            <w:r>
              <w:rPr>
                <w:rFonts w:ascii="Arial" w:eastAsia="Times New Roman" w:hAnsi="Arial" w:cs="Arial"/>
                <w:sz w:val="24"/>
                <w:szCs w:val="24"/>
                <w:lang w:eastAsia="en-GB"/>
              </w:rPr>
              <w:t>k</w:t>
            </w:r>
            <w:r w:rsidRPr="005B75CF">
              <w:rPr>
                <w:rFonts w:ascii="Arial" w:eastAsia="Times New Roman" w:hAnsi="Arial" w:cs="Arial"/>
                <w:sz w:val="24"/>
                <w:szCs w:val="24"/>
                <w:lang w:eastAsia="en-GB"/>
              </w:rPr>
              <w:t>nowledge</w:t>
            </w:r>
            <w:proofErr w:type="gramEnd"/>
          </w:p>
          <w:p w14:paraId="1F4866B5" w14:textId="77777777" w:rsidR="001D0501" w:rsidRPr="005B75CF" w:rsidRDefault="001D0501" w:rsidP="009102CD">
            <w:pPr>
              <w:spacing w:after="0" w:line="240" w:lineRule="auto"/>
              <w:rPr>
                <w:rFonts w:ascii="Arial" w:eastAsia="Times New Roman" w:hAnsi="Arial" w:cs="Arial"/>
                <w:sz w:val="24"/>
                <w:szCs w:val="24"/>
                <w:lang w:eastAsia="en-GB"/>
              </w:rPr>
            </w:pPr>
          </w:p>
          <w:p w14:paraId="3798E44D" w14:textId="77777777" w:rsidR="001D0501" w:rsidRPr="005B75CF" w:rsidRDefault="001D0501" w:rsidP="009102CD">
            <w:pPr>
              <w:spacing w:after="0" w:line="240" w:lineRule="auto"/>
              <w:rPr>
                <w:rFonts w:ascii="Arial" w:eastAsia="Times New Roman" w:hAnsi="Arial" w:cs="Arial"/>
                <w:sz w:val="24"/>
                <w:szCs w:val="24"/>
                <w:lang w:eastAsia="en-GB"/>
              </w:rPr>
            </w:pPr>
          </w:p>
          <w:p w14:paraId="7F7B40CD" w14:textId="77777777" w:rsidR="001D0501" w:rsidRPr="005B75CF" w:rsidRDefault="001D0501" w:rsidP="009102CD">
            <w:pPr>
              <w:spacing w:after="0" w:line="240" w:lineRule="auto"/>
              <w:rPr>
                <w:rFonts w:ascii="Arial" w:eastAsia="Times New Roman" w:hAnsi="Arial" w:cs="Arial"/>
                <w:sz w:val="24"/>
                <w:szCs w:val="24"/>
                <w:lang w:eastAsia="en-GB"/>
              </w:rPr>
            </w:pPr>
          </w:p>
        </w:tc>
        <w:tc>
          <w:tcPr>
            <w:tcW w:w="3960" w:type="dxa"/>
          </w:tcPr>
          <w:p w14:paraId="1686B4D0" w14:textId="77777777" w:rsidR="001D3436" w:rsidRPr="007A5198" w:rsidRDefault="007A5198" w:rsidP="001D3436">
            <w:pPr>
              <w:numPr>
                <w:ilvl w:val="0"/>
                <w:numId w:val="11"/>
              </w:numPr>
              <w:suppressAutoHyphens/>
              <w:spacing w:after="0" w:line="240" w:lineRule="auto"/>
              <w:rPr>
                <w:rFonts w:ascii="Arial" w:eastAsia="Times New Roman" w:hAnsi="Arial" w:cs="Arial"/>
                <w:sz w:val="24"/>
                <w:szCs w:val="24"/>
                <w:lang w:eastAsia="en-GB"/>
              </w:rPr>
            </w:pPr>
            <w:r w:rsidRPr="007A5198">
              <w:rPr>
                <w:rFonts w:ascii="Arial" w:hAnsi="Arial" w:cs="Arial"/>
                <w:color w:val="000000"/>
                <w:sz w:val="24"/>
                <w:szCs w:val="24"/>
                <w14:textOutline w14:w="0" w14:cap="flat" w14:cmpd="sng" w14:algn="ctr">
                  <w14:noFill/>
                  <w14:prstDash w14:val="solid"/>
                  <w14:bevel/>
                </w14:textOutline>
              </w:rPr>
              <w:t>Experience of working in the finance sector</w:t>
            </w:r>
            <w:r w:rsidR="001D0501">
              <w:rPr>
                <w:rFonts w:ascii="Arial" w:hAnsi="Arial" w:cs="Arial"/>
                <w:color w:val="000000"/>
                <w:sz w:val="24"/>
                <w:szCs w:val="24"/>
                <w14:textOutline w14:w="0" w14:cap="flat" w14:cmpd="sng" w14:algn="ctr">
                  <w14:noFill/>
                  <w14:prstDash w14:val="solid"/>
                  <w14:bevel/>
                </w14:textOutline>
              </w:rPr>
              <w:t>.</w:t>
            </w:r>
          </w:p>
          <w:p w14:paraId="6F0F2F43" w14:textId="77777777" w:rsidR="007A5198" w:rsidRPr="007A5198" w:rsidRDefault="007A5198" w:rsidP="007A5198">
            <w:pPr>
              <w:suppressAutoHyphens/>
              <w:spacing w:after="0" w:line="240" w:lineRule="auto"/>
              <w:ind w:left="567"/>
              <w:rPr>
                <w:rFonts w:ascii="Arial" w:eastAsia="Times New Roman" w:hAnsi="Arial" w:cs="Arial"/>
                <w:sz w:val="24"/>
                <w:szCs w:val="24"/>
                <w:lang w:eastAsia="en-GB"/>
              </w:rPr>
            </w:pPr>
          </w:p>
          <w:p w14:paraId="3671E8B7" w14:textId="6C5DDF46" w:rsidR="007A5198" w:rsidRPr="001D3436" w:rsidRDefault="007A5198" w:rsidP="001D3436">
            <w:pPr>
              <w:numPr>
                <w:ilvl w:val="0"/>
                <w:numId w:val="11"/>
              </w:numPr>
              <w:suppressAutoHyphens/>
              <w:spacing w:after="0" w:line="240" w:lineRule="auto"/>
              <w:rPr>
                <w:rFonts w:ascii="Arial" w:eastAsia="Times New Roman" w:hAnsi="Arial" w:cs="Arial"/>
                <w:sz w:val="24"/>
                <w:szCs w:val="24"/>
                <w:lang w:eastAsia="en-GB"/>
              </w:rPr>
            </w:pPr>
            <w:r w:rsidRPr="007A5198">
              <w:rPr>
                <w:rFonts w:ascii="Arial" w:eastAsia="Times New Roman" w:hAnsi="Arial" w:cs="Arial"/>
                <w:sz w:val="24"/>
                <w:szCs w:val="24"/>
                <w:lang w:eastAsia="en-GB"/>
              </w:rPr>
              <w:t>Some expertise in the field of workplace pension</w:t>
            </w:r>
            <w:r>
              <w:rPr>
                <w:rFonts w:ascii="Arial" w:eastAsia="Times New Roman" w:hAnsi="Arial" w:cs="Arial"/>
                <w:sz w:val="24"/>
                <w:szCs w:val="24"/>
                <w:lang w:eastAsia="en-GB"/>
              </w:rPr>
              <w:t>.</w:t>
            </w:r>
            <w:r>
              <w:rPr>
                <w:rFonts w:ascii="Arial" w:eastAsia="Times New Roman" w:hAnsi="Arial" w:cs="Arial"/>
                <w:sz w:val="24"/>
                <w:szCs w:val="24"/>
                <w:lang w:eastAsia="en-GB"/>
              </w:rPr>
              <w:br/>
            </w:r>
          </w:p>
        </w:tc>
        <w:tc>
          <w:tcPr>
            <w:tcW w:w="4253" w:type="dxa"/>
          </w:tcPr>
          <w:p w14:paraId="383D9AD3" w14:textId="77777777" w:rsidR="007A5198" w:rsidRPr="007A5198" w:rsidRDefault="007A5198" w:rsidP="007A5198">
            <w:pPr>
              <w:pStyle w:val="ListParagraph"/>
              <w:numPr>
                <w:ilvl w:val="0"/>
                <w:numId w:val="10"/>
              </w:numPr>
              <w:rPr>
                <w:rFonts w:ascii="Arial" w:eastAsia="Times New Roman" w:hAnsi="Arial" w:cs="Arial"/>
                <w:sz w:val="24"/>
                <w:szCs w:val="24"/>
                <w:lang w:eastAsia="en-GB"/>
              </w:rPr>
            </w:pPr>
            <w:r w:rsidRPr="007A5198">
              <w:rPr>
                <w:rFonts w:ascii="Arial" w:eastAsia="Times New Roman" w:hAnsi="Arial" w:cs="Arial"/>
                <w:sz w:val="24"/>
                <w:szCs w:val="24"/>
                <w:lang w:eastAsia="en-GB"/>
              </w:rPr>
              <w:t>Knowledge of URC governance structures or a willingness to learn.</w:t>
            </w:r>
          </w:p>
          <w:p w14:paraId="21535793" w14:textId="61CC697E" w:rsidR="001D0501" w:rsidRPr="005B75CF" w:rsidRDefault="007A5198" w:rsidP="007A5198">
            <w:pPr>
              <w:pStyle w:val="ListParagraph"/>
              <w:numPr>
                <w:ilvl w:val="0"/>
                <w:numId w:val="10"/>
              </w:numPr>
              <w:rPr>
                <w:rFonts w:ascii="Arial" w:eastAsia="Times New Roman" w:hAnsi="Arial" w:cs="Arial"/>
                <w:sz w:val="24"/>
                <w:szCs w:val="24"/>
                <w:lang w:eastAsia="en-GB"/>
              </w:rPr>
            </w:pPr>
            <w:r w:rsidRPr="007A5198">
              <w:rPr>
                <w:rFonts w:ascii="Arial" w:eastAsia="Times New Roman" w:hAnsi="Arial" w:cs="Arial"/>
                <w:sz w:val="24"/>
                <w:szCs w:val="24"/>
                <w:lang w:eastAsia="en-GB"/>
              </w:rPr>
              <w:t xml:space="preserve"> Actuarial experience</w:t>
            </w:r>
          </w:p>
        </w:tc>
      </w:tr>
      <w:tr w:rsidR="001D0501" w:rsidRPr="005B75CF" w14:paraId="5EF44AE5" w14:textId="77777777" w:rsidTr="007A5198">
        <w:trPr>
          <w:trHeight w:val="2304"/>
        </w:trPr>
        <w:tc>
          <w:tcPr>
            <w:tcW w:w="2269" w:type="dxa"/>
          </w:tcPr>
          <w:p w14:paraId="3A403CD5" w14:textId="77777777" w:rsidR="001D0501" w:rsidRPr="005B75CF" w:rsidRDefault="001D0501" w:rsidP="009102CD">
            <w:pPr>
              <w:spacing w:after="0" w:line="240" w:lineRule="auto"/>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Skills and </w:t>
            </w:r>
          </w:p>
          <w:p w14:paraId="4D6A860E" w14:textId="38EACDAD" w:rsidR="001D0501" w:rsidRPr="005B75CF" w:rsidRDefault="001D0501" w:rsidP="009102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5B75CF">
              <w:rPr>
                <w:rFonts w:ascii="Arial" w:eastAsia="Times New Roman" w:hAnsi="Arial" w:cs="Arial"/>
                <w:sz w:val="24"/>
                <w:szCs w:val="24"/>
                <w:lang w:eastAsia="en-GB"/>
              </w:rPr>
              <w:t>bilities</w:t>
            </w:r>
          </w:p>
          <w:p w14:paraId="0AA5964A" w14:textId="77777777" w:rsidR="001D0501" w:rsidRPr="005B75CF" w:rsidRDefault="001D0501" w:rsidP="009102CD">
            <w:pPr>
              <w:spacing w:after="0" w:line="240" w:lineRule="auto"/>
              <w:rPr>
                <w:rFonts w:ascii="Arial" w:eastAsia="Times New Roman" w:hAnsi="Arial" w:cs="Arial"/>
                <w:sz w:val="24"/>
                <w:szCs w:val="24"/>
                <w:lang w:eastAsia="en-GB"/>
              </w:rPr>
            </w:pPr>
          </w:p>
          <w:p w14:paraId="0D834823" w14:textId="77777777" w:rsidR="001D0501" w:rsidRPr="005B75CF" w:rsidRDefault="001D0501" w:rsidP="009102CD">
            <w:pPr>
              <w:spacing w:after="0" w:line="240" w:lineRule="auto"/>
              <w:rPr>
                <w:rFonts w:ascii="Arial" w:eastAsia="Times New Roman" w:hAnsi="Arial" w:cs="Arial"/>
                <w:sz w:val="24"/>
                <w:szCs w:val="24"/>
                <w:lang w:eastAsia="en-GB"/>
              </w:rPr>
            </w:pPr>
          </w:p>
          <w:p w14:paraId="0073237C" w14:textId="77777777" w:rsidR="001D0501" w:rsidRPr="005B75CF" w:rsidRDefault="001D0501" w:rsidP="009102CD">
            <w:pPr>
              <w:spacing w:after="0" w:line="240" w:lineRule="auto"/>
              <w:rPr>
                <w:rFonts w:ascii="Arial" w:eastAsia="Times New Roman" w:hAnsi="Arial" w:cs="Arial"/>
                <w:sz w:val="24"/>
                <w:szCs w:val="24"/>
                <w:lang w:eastAsia="en-GB"/>
              </w:rPr>
            </w:pPr>
          </w:p>
          <w:p w14:paraId="5C250B6F" w14:textId="77777777" w:rsidR="001D0501" w:rsidRPr="005B75CF" w:rsidRDefault="001D0501" w:rsidP="009102CD">
            <w:pPr>
              <w:spacing w:after="0" w:line="240" w:lineRule="auto"/>
              <w:rPr>
                <w:rFonts w:ascii="Arial" w:eastAsia="Times New Roman" w:hAnsi="Arial" w:cs="Arial"/>
                <w:sz w:val="24"/>
                <w:szCs w:val="24"/>
                <w:lang w:eastAsia="en-GB"/>
              </w:rPr>
            </w:pPr>
          </w:p>
        </w:tc>
        <w:tc>
          <w:tcPr>
            <w:tcW w:w="3960" w:type="dxa"/>
          </w:tcPr>
          <w:p w14:paraId="6D69E701" w14:textId="77777777" w:rsidR="001D0501" w:rsidRDefault="007A5198" w:rsidP="007A5198">
            <w:pPr>
              <w:numPr>
                <w:ilvl w:val="0"/>
                <w:numId w:val="14"/>
              </w:numPr>
              <w:suppressAutoHyphens/>
              <w:spacing w:after="0" w:line="240" w:lineRule="auto"/>
              <w:rPr>
                <w:rFonts w:ascii="Arial" w:eastAsia="Times New Roman" w:hAnsi="Arial" w:cs="Arial"/>
                <w:sz w:val="24"/>
                <w:szCs w:val="24"/>
                <w:lang w:eastAsia="en-GB"/>
              </w:rPr>
            </w:pPr>
            <w:r>
              <w:rPr>
                <w:rFonts w:ascii="Arial" w:hAnsi="Arial" w:cs="Arial"/>
                <w:color w:val="000000"/>
                <w:sz w:val="24"/>
                <w:szCs w:val="24"/>
                <w14:textOutline w14:w="0" w14:cap="flat" w14:cmpd="sng" w14:algn="ctr">
                  <w14:noFill/>
                  <w14:prstDash w14:val="solid"/>
                  <w14:bevel/>
                </w14:textOutline>
              </w:rPr>
              <w:t xml:space="preserve">Work </w:t>
            </w:r>
            <w:r w:rsidRPr="007A5198">
              <w:rPr>
                <w:rFonts w:ascii="Arial" w:hAnsi="Arial" w:cs="Arial"/>
                <w:color w:val="000000"/>
                <w:sz w:val="24"/>
                <w:szCs w:val="24"/>
                <w14:textOutline w14:w="0" w14:cap="flat" w14:cmpd="sng" w14:algn="ctr">
                  <w14:noFill/>
                  <w14:prstDash w14:val="solid"/>
                  <w14:bevel/>
                </w14:textOutline>
              </w:rPr>
              <w:t>collaboratively with a diverse range of people</w:t>
            </w:r>
            <w:r>
              <w:rPr>
                <w:rFonts w:ascii="Arial" w:hAnsi="Arial" w:cs="Arial"/>
                <w:color w:val="000000"/>
                <w:sz w:val="24"/>
                <w:szCs w:val="24"/>
                <w14:textOutline w14:w="0" w14:cap="flat" w14:cmpd="sng" w14:algn="ctr">
                  <w14:noFill/>
                  <w14:prstDash w14:val="solid"/>
                  <w14:bevel/>
                </w14:textOutline>
              </w:rPr>
              <w:t>.</w:t>
            </w:r>
            <w:r>
              <w:rPr>
                <w:rFonts w:ascii="Arial" w:eastAsia="Times New Roman" w:hAnsi="Arial" w:cs="Arial"/>
                <w:sz w:val="24"/>
                <w:szCs w:val="24"/>
                <w:lang w:eastAsia="en-GB"/>
              </w:rPr>
              <w:br/>
            </w:r>
          </w:p>
          <w:p w14:paraId="7A766947" w14:textId="018BD458" w:rsidR="007A5198" w:rsidRPr="007A5198" w:rsidRDefault="007A5198" w:rsidP="007A5198">
            <w:pPr>
              <w:numPr>
                <w:ilvl w:val="0"/>
                <w:numId w:val="14"/>
              </w:numPr>
              <w:suppressAutoHyphen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Good IT skills including Microsoft Office, Zoom and email.</w:t>
            </w:r>
          </w:p>
        </w:tc>
        <w:tc>
          <w:tcPr>
            <w:tcW w:w="4253" w:type="dxa"/>
          </w:tcPr>
          <w:p w14:paraId="552F5A1D" w14:textId="77777777" w:rsidR="001D0501" w:rsidRDefault="007A5198" w:rsidP="007A5198">
            <w:pPr>
              <w:pStyle w:val="ListParagraph"/>
              <w:numPr>
                <w:ilvl w:val="0"/>
                <w:numId w:val="16"/>
              </w:numPr>
              <w:tabs>
                <w:tab w:val="num" w:pos="425"/>
              </w:tabs>
              <w:spacing w:line="240" w:lineRule="auto"/>
              <w:ind w:left="714" w:hanging="357"/>
              <w:rPr>
                <w:rFonts w:ascii="Arial" w:eastAsia="Times New Roman" w:hAnsi="Arial" w:cs="Arial"/>
                <w:sz w:val="24"/>
                <w:szCs w:val="24"/>
                <w:lang w:eastAsia="en-GB"/>
              </w:rPr>
            </w:pPr>
            <w:r w:rsidRPr="007A5198">
              <w:rPr>
                <w:rFonts w:ascii="Arial" w:eastAsia="Times New Roman" w:hAnsi="Arial" w:cs="Arial"/>
                <w:sz w:val="24"/>
                <w:szCs w:val="24"/>
                <w:lang w:eastAsia="en-GB"/>
              </w:rPr>
              <w:t xml:space="preserve">Good communication skills </w:t>
            </w:r>
          </w:p>
          <w:p w14:paraId="2BB1CC38" w14:textId="37C7C212" w:rsidR="007A5198" w:rsidRPr="007A5198" w:rsidRDefault="007A5198" w:rsidP="007A5198">
            <w:pPr>
              <w:pStyle w:val="ListParagraph"/>
              <w:numPr>
                <w:ilvl w:val="0"/>
                <w:numId w:val="16"/>
              </w:numPr>
              <w:tabs>
                <w:tab w:val="num" w:pos="425"/>
              </w:tabs>
              <w:spacing w:line="240" w:lineRule="auto"/>
              <w:ind w:left="714" w:hanging="357"/>
              <w:rPr>
                <w:rFonts w:ascii="Arial" w:eastAsia="Times New Roman" w:hAnsi="Arial" w:cs="Arial"/>
                <w:sz w:val="24"/>
                <w:szCs w:val="24"/>
                <w:lang w:eastAsia="en-GB"/>
              </w:rPr>
            </w:pPr>
            <w:r>
              <w:rPr>
                <w:rFonts w:ascii="Arial" w:eastAsia="Times New Roman" w:hAnsi="Arial" w:cs="Arial"/>
                <w:sz w:val="24"/>
                <w:szCs w:val="24"/>
                <w:lang w:eastAsia="en-GB"/>
              </w:rPr>
              <w:t xml:space="preserve">Ability to communicate technical issues effectively to non-specialists </w:t>
            </w:r>
          </w:p>
        </w:tc>
      </w:tr>
      <w:tr w:rsidR="001D0501" w:rsidRPr="005B75CF" w14:paraId="777B1222" w14:textId="77777777" w:rsidTr="007A5198">
        <w:trPr>
          <w:trHeight w:val="1415"/>
        </w:trPr>
        <w:tc>
          <w:tcPr>
            <w:tcW w:w="2269" w:type="dxa"/>
          </w:tcPr>
          <w:p w14:paraId="5CEA2921" w14:textId="77777777" w:rsidR="001D0501" w:rsidRPr="005B75CF" w:rsidRDefault="001D0501" w:rsidP="009102CD">
            <w:pPr>
              <w:spacing w:after="0" w:line="240" w:lineRule="auto"/>
              <w:rPr>
                <w:rFonts w:ascii="Arial" w:eastAsia="Times New Roman" w:hAnsi="Arial" w:cs="Arial"/>
                <w:sz w:val="24"/>
                <w:szCs w:val="24"/>
                <w:lang w:eastAsia="en-GB"/>
              </w:rPr>
            </w:pPr>
            <w:r w:rsidRPr="005B75CF">
              <w:rPr>
                <w:rFonts w:ascii="Arial" w:eastAsia="Times New Roman" w:hAnsi="Arial" w:cs="Arial"/>
                <w:sz w:val="24"/>
                <w:szCs w:val="24"/>
                <w:lang w:eastAsia="en-GB"/>
              </w:rPr>
              <w:t>Other</w:t>
            </w:r>
          </w:p>
          <w:p w14:paraId="7F54CD26" w14:textId="77777777" w:rsidR="001D0501" w:rsidRPr="005B75CF" w:rsidRDefault="001D0501" w:rsidP="009102CD">
            <w:pPr>
              <w:spacing w:after="0" w:line="240" w:lineRule="auto"/>
              <w:rPr>
                <w:rFonts w:ascii="Arial" w:eastAsia="Times New Roman" w:hAnsi="Arial" w:cs="Arial"/>
                <w:sz w:val="24"/>
                <w:szCs w:val="24"/>
                <w:lang w:eastAsia="en-GB"/>
              </w:rPr>
            </w:pPr>
          </w:p>
        </w:tc>
        <w:tc>
          <w:tcPr>
            <w:tcW w:w="3960" w:type="dxa"/>
          </w:tcPr>
          <w:p w14:paraId="64B1BF51" w14:textId="338164EA" w:rsidR="001D0501" w:rsidRPr="007A5198" w:rsidRDefault="007A5198" w:rsidP="007A5198">
            <w:pPr>
              <w:numPr>
                <w:ilvl w:val="0"/>
                <w:numId w:val="15"/>
              </w:numPr>
              <w:suppressAutoHyphens/>
              <w:spacing w:after="0" w:line="240" w:lineRule="auto"/>
              <w:rPr>
                <w:rFonts w:ascii="Arial" w:eastAsia="Times New Roman" w:hAnsi="Arial" w:cs="Arial"/>
                <w:sz w:val="24"/>
                <w:szCs w:val="24"/>
                <w:lang w:eastAsia="en-GB"/>
              </w:rPr>
            </w:pPr>
            <w:r>
              <w:rPr>
                <w:rFonts w:ascii="Arial" w:hAnsi="Arial" w:cs="Arial"/>
                <w:color w:val="000000"/>
                <w:sz w:val="24"/>
                <w:szCs w:val="24"/>
                <w14:textOutline w14:w="0" w14:cap="flat" w14:cmpd="sng" w14:algn="ctr">
                  <w14:noFill/>
                  <w14:prstDash w14:val="solid"/>
                  <w14:bevel/>
                </w14:textOutline>
              </w:rPr>
              <w:t>Member</w:t>
            </w:r>
            <w:r w:rsidRPr="007A5198">
              <w:rPr>
                <w:rFonts w:ascii="Arial" w:hAnsi="Arial" w:cs="Arial"/>
                <w:color w:val="000000"/>
                <w:sz w:val="24"/>
                <w:szCs w:val="24"/>
                <w14:textOutline w14:w="0" w14:cap="flat" w14:cmpd="sng" w14:algn="ctr">
                  <w14:noFill/>
                  <w14:prstDash w14:val="solid"/>
                  <w14:bevel/>
                </w14:textOutline>
              </w:rPr>
              <w:t xml:space="preserve"> of the </w:t>
            </w:r>
            <w:r>
              <w:rPr>
                <w:rFonts w:ascii="Arial" w:hAnsi="Arial" w:cs="Arial"/>
                <w:color w:val="000000"/>
                <w:sz w:val="24"/>
                <w:szCs w:val="24"/>
                <w14:textOutline w14:w="0" w14:cap="flat" w14:cmpd="sng" w14:algn="ctr">
                  <w14:noFill/>
                  <w14:prstDash w14:val="solid"/>
                  <w14:bevel/>
                </w14:textOutline>
              </w:rPr>
              <w:t>United Reformed Church.</w:t>
            </w:r>
          </w:p>
        </w:tc>
        <w:tc>
          <w:tcPr>
            <w:tcW w:w="4253" w:type="dxa"/>
          </w:tcPr>
          <w:p w14:paraId="12057C37" w14:textId="77777777" w:rsidR="001D0501" w:rsidRPr="005B75CF" w:rsidRDefault="001D0501" w:rsidP="009102CD">
            <w:pPr>
              <w:tabs>
                <w:tab w:val="num" w:pos="425"/>
              </w:tabs>
              <w:spacing w:after="0" w:line="240" w:lineRule="auto"/>
              <w:ind w:hanging="579"/>
              <w:rPr>
                <w:rFonts w:ascii="Arial" w:eastAsia="Times New Roman" w:hAnsi="Arial" w:cs="Arial"/>
                <w:sz w:val="24"/>
                <w:szCs w:val="24"/>
                <w:lang w:eastAsia="en-GB"/>
              </w:rPr>
            </w:pPr>
          </w:p>
        </w:tc>
      </w:tr>
    </w:tbl>
    <w:p w14:paraId="47739F7B" w14:textId="77777777" w:rsidR="001D0501" w:rsidRPr="005B75CF" w:rsidRDefault="001D0501" w:rsidP="001D0501">
      <w:pPr>
        <w:spacing w:after="0" w:line="240" w:lineRule="auto"/>
        <w:rPr>
          <w:rFonts w:ascii="Arial" w:eastAsia="Times New Roman" w:hAnsi="Arial" w:cs="Arial"/>
          <w:sz w:val="24"/>
          <w:szCs w:val="24"/>
          <w:lang w:eastAsia="en-GB"/>
        </w:rPr>
      </w:pPr>
    </w:p>
    <w:p w14:paraId="39BA18B6" w14:textId="77777777" w:rsidR="001D0501" w:rsidRPr="005B75CF" w:rsidRDefault="001D0501" w:rsidP="001D0501">
      <w:pPr>
        <w:rPr>
          <w:rFonts w:ascii="Arial" w:hAnsi="Arial" w:cs="Arial"/>
          <w:sz w:val="24"/>
          <w:szCs w:val="24"/>
        </w:rPr>
      </w:pPr>
    </w:p>
    <w:p w14:paraId="679F2EB0" w14:textId="77777777" w:rsidR="001D0501" w:rsidRDefault="001D0501"/>
    <w:sectPr w:rsidR="001D05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22FB8" w14:textId="77777777" w:rsidR="007E1614" w:rsidRDefault="007E1614" w:rsidP="001D0501">
      <w:pPr>
        <w:spacing w:after="0" w:line="240" w:lineRule="auto"/>
      </w:pPr>
      <w:r>
        <w:separator/>
      </w:r>
    </w:p>
  </w:endnote>
  <w:endnote w:type="continuationSeparator" w:id="0">
    <w:p w14:paraId="5CEB1A6B" w14:textId="77777777" w:rsidR="007E1614" w:rsidRDefault="007E1614" w:rsidP="001D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4396376"/>
      <w:docPartObj>
        <w:docPartGallery w:val="Page Numbers (Bottom of Page)"/>
        <w:docPartUnique/>
      </w:docPartObj>
    </w:sdtPr>
    <w:sdtEndPr>
      <w:rPr>
        <w:rFonts w:ascii="Arial" w:hAnsi="Arial" w:cs="Arial"/>
      </w:rPr>
    </w:sdtEndPr>
    <w:sdtContent>
      <w:p w14:paraId="548580AB" w14:textId="6C9B916F" w:rsidR="001D0501" w:rsidRPr="001D0501" w:rsidRDefault="001D0501">
        <w:pPr>
          <w:pStyle w:val="Footer"/>
          <w:jc w:val="center"/>
          <w:rPr>
            <w:rFonts w:ascii="Arial" w:hAnsi="Arial" w:cs="Arial"/>
          </w:rPr>
        </w:pPr>
        <w:r w:rsidRPr="001D0501">
          <w:rPr>
            <w:rFonts w:ascii="Arial" w:hAnsi="Arial" w:cs="Arial"/>
          </w:rPr>
          <w:fldChar w:fldCharType="begin"/>
        </w:r>
        <w:r w:rsidRPr="001D0501">
          <w:rPr>
            <w:rFonts w:ascii="Arial" w:hAnsi="Arial" w:cs="Arial"/>
          </w:rPr>
          <w:instrText>PAGE   \* MERGEFORMAT</w:instrText>
        </w:r>
        <w:r w:rsidRPr="001D0501">
          <w:rPr>
            <w:rFonts w:ascii="Arial" w:hAnsi="Arial" w:cs="Arial"/>
          </w:rPr>
          <w:fldChar w:fldCharType="separate"/>
        </w:r>
        <w:r w:rsidRPr="001D0501">
          <w:rPr>
            <w:rFonts w:ascii="Arial" w:hAnsi="Arial" w:cs="Arial"/>
          </w:rPr>
          <w:t>2</w:t>
        </w:r>
        <w:r w:rsidRPr="001D0501">
          <w:rPr>
            <w:rFonts w:ascii="Arial" w:hAnsi="Arial" w:cs="Arial"/>
          </w:rPr>
          <w:fldChar w:fldCharType="end"/>
        </w:r>
      </w:p>
    </w:sdtContent>
  </w:sdt>
  <w:p w14:paraId="62D00996" w14:textId="64329115" w:rsidR="001D0501" w:rsidRPr="001D0501" w:rsidRDefault="001D0501" w:rsidP="001D0501">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20C71F" w14:textId="77777777" w:rsidR="007E1614" w:rsidRDefault="007E1614" w:rsidP="001D0501">
      <w:pPr>
        <w:spacing w:after="0" w:line="240" w:lineRule="auto"/>
      </w:pPr>
      <w:r>
        <w:separator/>
      </w:r>
    </w:p>
  </w:footnote>
  <w:footnote w:type="continuationSeparator" w:id="0">
    <w:p w14:paraId="6BC763C7" w14:textId="77777777" w:rsidR="007E1614" w:rsidRDefault="007E1614" w:rsidP="001D0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15:restartNumberingAfterBreak="0">
    <w:nsid w:val="0E410CCC"/>
    <w:multiLevelType w:val="hybridMultilevel"/>
    <w:tmpl w:val="EB2ED3E4"/>
    <w:numStyleLink w:val="ImportedStyle4"/>
  </w:abstractNum>
  <w:abstractNum w:abstractNumId="2" w15:restartNumberingAfterBreak="0">
    <w:nsid w:val="133C2AB2"/>
    <w:multiLevelType w:val="hybridMultilevel"/>
    <w:tmpl w:val="E6FCCD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FF1F93"/>
    <w:multiLevelType w:val="hybridMultilevel"/>
    <w:tmpl w:val="0BA28412"/>
    <w:lvl w:ilvl="0" w:tplc="FFFFFFFF">
      <w:start w:val="1"/>
      <w:numFmt w:val="decimal"/>
      <w:lvlText w:val="%1."/>
      <w:lvlJc w:val="left"/>
      <w:pPr>
        <w:ind w:left="56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FFFFFFF">
      <w:start w:val="1"/>
      <w:numFmt w:val="lowerLetter"/>
      <w:lvlText w:val="%2."/>
      <w:lvlJc w:val="left"/>
      <w:pPr>
        <w:ind w:left="128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FFFFFFF">
      <w:start w:val="1"/>
      <w:numFmt w:val="lowerRoman"/>
      <w:lvlText w:val="%3."/>
      <w:lvlJc w:val="left"/>
      <w:pPr>
        <w:ind w:left="2007" w:hanging="3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FFFFFFF">
      <w:start w:val="1"/>
      <w:numFmt w:val="decimal"/>
      <w:lvlText w:val="%4."/>
      <w:lvlJc w:val="left"/>
      <w:pPr>
        <w:ind w:left="272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FFFFFFF">
      <w:start w:val="1"/>
      <w:numFmt w:val="lowerLetter"/>
      <w:lvlText w:val="%5."/>
      <w:lvlJc w:val="left"/>
      <w:pPr>
        <w:ind w:left="344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FFFFFFF">
      <w:start w:val="1"/>
      <w:numFmt w:val="lowerRoman"/>
      <w:lvlText w:val="%6."/>
      <w:lvlJc w:val="left"/>
      <w:pPr>
        <w:ind w:left="4167" w:hanging="3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FFFFFFF">
      <w:start w:val="1"/>
      <w:numFmt w:val="decimal"/>
      <w:lvlText w:val="%7."/>
      <w:lvlJc w:val="left"/>
      <w:pPr>
        <w:ind w:left="488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FFFFFFF">
      <w:start w:val="1"/>
      <w:numFmt w:val="lowerLetter"/>
      <w:lvlText w:val="%8."/>
      <w:lvlJc w:val="left"/>
      <w:pPr>
        <w:ind w:left="560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FFFFFFF">
      <w:start w:val="1"/>
      <w:numFmt w:val="lowerRoman"/>
      <w:lvlText w:val="%9."/>
      <w:lvlJc w:val="left"/>
      <w:pPr>
        <w:ind w:left="6327" w:hanging="3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E642977"/>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27238"/>
    <w:multiLevelType w:val="hybridMultilevel"/>
    <w:tmpl w:val="18BE86B8"/>
    <w:lvl w:ilvl="0" w:tplc="FFFFFFFF">
      <w:start w:val="1"/>
      <w:numFmt w:val="decimal"/>
      <w:lvlText w:val="%1."/>
      <w:lvlJc w:val="left"/>
      <w:pPr>
        <w:ind w:left="64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36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2083"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280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352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243"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496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568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403"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B0D11E8"/>
    <w:multiLevelType w:val="hybridMultilevel"/>
    <w:tmpl w:val="18BE86B8"/>
    <w:numStyleLink w:val="ImportedStyle2"/>
  </w:abstractNum>
  <w:abstractNum w:abstractNumId="7" w15:restartNumberingAfterBreak="0">
    <w:nsid w:val="3FB40DE3"/>
    <w:multiLevelType w:val="hybridMultilevel"/>
    <w:tmpl w:val="DE983124"/>
    <w:lvl w:ilvl="0" w:tplc="7CAA1BAC">
      <w:start w:val="1"/>
      <w:numFmt w:val="decimal"/>
      <w:lvlText w:val="%1."/>
      <w:lvlJc w:val="left"/>
      <w:pPr>
        <w:ind w:left="360" w:hanging="360"/>
      </w:pPr>
      <w:rPr>
        <w:rFonts w:hAnsi="Arial Unicode MS"/>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57B04D55"/>
    <w:multiLevelType w:val="hybridMultilevel"/>
    <w:tmpl w:val="18BE86B8"/>
    <w:styleLink w:val="ImportedStyle2"/>
    <w:lvl w:ilvl="0" w:tplc="BE6494E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27F9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B6CC66">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CC5E0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1802A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26AA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A58A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3212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96E794">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8CD5C3B"/>
    <w:multiLevelType w:val="hybridMultilevel"/>
    <w:tmpl w:val="0BA28412"/>
    <w:lvl w:ilvl="0" w:tplc="2068B140">
      <w:start w:val="1"/>
      <w:numFmt w:val="decimal"/>
      <w:lvlText w:val="%1."/>
      <w:lvlJc w:val="left"/>
      <w:pPr>
        <w:ind w:left="56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886421A">
      <w:start w:val="1"/>
      <w:numFmt w:val="lowerLetter"/>
      <w:lvlText w:val="%2."/>
      <w:lvlJc w:val="left"/>
      <w:pPr>
        <w:ind w:left="128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49CF3FA">
      <w:start w:val="1"/>
      <w:numFmt w:val="lowerRoman"/>
      <w:lvlText w:val="%3."/>
      <w:lvlJc w:val="left"/>
      <w:pPr>
        <w:ind w:left="2007" w:hanging="3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D4AA516">
      <w:start w:val="1"/>
      <w:numFmt w:val="decimal"/>
      <w:lvlText w:val="%4."/>
      <w:lvlJc w:val="left"/>
      <w:pPr>
        <w:ind w:left="272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D6ED5A">
      <w:start w:val="1"/>
      <w:numFmt w:val="lowerLetter"/>
      <w:lvlText w:val="%5."/>
      <w:lvlJc w:val="left"/>
      <w:pPr>
        <w:ind w:left="344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82679CE">
      <w:start w:val="1"/>
      <w:numFmt w:val="lowerRoman"/>
      <w:lvlText w:val="%6."/>
      <w:lvlJc w:val="left"/>
      <w:pPr>
        <w:ind w:left="4167" w:hanging="3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210CF5E">
      <w:start w:val="1"/>
      <w:numFmt w:val="decimal"/>
      <w:lvlText w:val="%7."/>
      <w:lvlJc w:val="left"/>
      <w:pPr>
        <w:ind w:left="488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716F6A4">
      <w:start w:val="1"/>
      <w:numFmt w:val="lowerLetter"/>
      <w:lvlText w:val="%8."/>
      <w:lvlJc w:val="left"/>
      <w:pPr>
        <w:ind w:left="560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FDC7A1A">
      <w:start w:val="1"/>
      <w:numFmt w:val="lowerRoman"/>
      <w:lvlText w:val="%9."/>
      <w:lvlJc w:val="left"/>
      <w:pPr>
        <w:ind w:left="6327" w:hanging="3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6D1E5A0F"/>
    <w:multiLevelType w:val="hybridMultilevel"/>
    <w:tmpl w:val="0BA28412"/>
    <w:lvl w:ilvl="0" w:tplc="FFFFFFFF">
      <w:start w:val="1"/>
      <w:numFmt w:val="decimal"/>
      <w:lvlText w:val="%1."/>
      <w:lvlJc w:val="left"/>
      <w:pPr>
        <w:ind w:left="56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FFFFFFF">
      <w:start w:val="1"/>
      <w:numFmt w:val="lowerLetter"/>
      <w:lvlText w:val="%2."/>
      <w:lvlJc w:val="left"/>
      <w:pPr>
        <w:ind w:left="128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FFFFFFF">
      <w:start w:val="1"/>
      <w:numFmt w:val="lowerRoman"/>
      <w:lvlText w:val="%3."/>
      <w:lvlJc w:val="left"/>
      <w:pPr>
        <w:ind w:left="2007" w:hanging="3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FFFFFFF">
      <w:start w:val="1"/>
      <w:numFmt w:val="decimal"/>
      <w:lvlText w:val="%4."/>
      <w:lvlJc w:val="left"/>
      <w:pPr>
        <w:ind w:left="272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FFFFFFF">
      <w:start w:val="1"/>
      <w:numFmt w:val="lowerLetter"/>
      <w:lvlText w:val="%5."/>
      <w:lvlJc w:val="left"/>
      <w:pPr>
        <w:ind w:left="344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FFFFFFF">
      <w:start w:val="1"/>
      <w:numFmt w:val="lowerRoman"/>
      <w:lvlText w:val="%6."/>
      <w:lvlJc w:val="left"/>
      <w:pPr>
        <w:ind w:left="4167" w:hanging="3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FFFFFFF">
      <w:start w:val="1"/>
      <w:numFmt w:val="decimal"/>
      <w:lvlText w:val="%7."/>
      <w:lvlJc w:val="left"/>
      <w:pPr>
        <w:ind w:left="488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FFFFFFF">
      <w:start w:val="1"/>
      <w:numFmt w:val="lowerLetter"/>
      <w:lvlText w:val="%8."/>
      <w:lvlJc w:val="left"/>
      <w:pPr>
        <w:ind w:left="560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FFFFFFF">
      <w:start w:val="1"/>
      <w:numFmt w:val="lowerRoman"/>
      <w:lvlText w:val="%9."/>
      <w:lvlJc w:val="left"/>
      <w:pPr>
        <w:ind w:left="6327" w:hanging="3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6D2E4179"/>
    <w:multiLevelType w:val="hybridMultilevel"/>
    <w:tmpl w:val="EB2ED3E4"/>
    <w:styleLink w:val="ImportedStyle4"/>
    <w:lvl w:ilvl="0" w:tplc="6E3A3A16">
      <w:start w:val="1"/>
      <w:numFmt w:val="decimal"/>
      <w:lvlText w:val="%1."/>
      <w:lvlJc w:val="left"/>
      <w:pPr>
        <w:ind w:left="1380" w:hanging="6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D488EA36">
      <w:start w:val="1"/>
      <w:numFmt w:val="lowerLetter"/>
      <w:lvlText w:val="%2."/>
      <w:lvlJc w:val="left"/>
      <w:pPr>
        <w:ind w:left="1770" w:hanging="33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2" w:tplc="A2CCEA7A">
      <w:start w:val="1"/>
      <w:numFmt w:val="lowerRoman"/>
      <w:lvlText w:val="%3."/>
      <w:lvlJc w:val="left"/>
      <w:pPr>
        <w:ind w:left="2495" w:hanging="277"/>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3" w:tplc="06ECF232">
      <w:start w:val="1"/>
      <w:numFmt w:val="decimal"/>
      <w:lvlText w:val="%4."/>
      <w:lvlJc w:val="left"/>
      <w:pPr>
        <w:ind w:left="3210" w:hanging="33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4" w:tplc="313052FA">
      <w:start w:val="1"/>
      <w:numFmt w:val="lowerLetter"/>
      <w:lvlText w:val="%5."/>
      <w:lvlJc w:val="left"/>
      <w:pPr>
        <w:ind w:left="3930" w:hanging="33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5" w:tplc="9C3050AA">
      <w:start w:val="1"/>
      <w:numFmt w:val="lowerRoman"/>
      <w:lvlText w:val="%6."/>
      <w:lvlJc w:val="left"/>
      <w:pPr>
        <w:ind w:left="4655" w:hanging="277"/>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6" w:tplc="DBDE59F2">
      <w:start w:val="1"/>
      <w:numFmt w:val="decimal"/>
      <w:lvlText w:val="%7."/>
      <w:lvlJc w:val="left"/>
      <w:pPr>
        <w:ind w:left="5370" w:hanging="33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7" w:tplc="1B027CEA">
      <w:start w:val="1"/>
      <w:numFmt w:val="lowerLetter"/>
      <w:lvlText w:val="%8."/>
      <w:lvlJc w:val="left"/>
      <w:pPr>
        <w:ind w:left="6090" w:hanging="33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8" w:tplc="BD841898">
      <w:start w:val="1"/>
      <w:numFmt w:val="lowerRoman"/>
      <w:lvlText w:val="%9."/>
      <w:lvlJc w:val="left"/>
      <w:pPr>
        <w:ind w:left="6815" w:hanging="277"/>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abstractNum>
  <w:abstractNum w:abstractNumId="12" w15:restartNumberingAfterBreak="0">
    <w:nsid w:val="7B3B578C"/>
    <w:multiLevelType w:val="hybridMultilevel"/>
    <w:tmpl w:val="E6FCC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82671E"/>
    <w:multiLevelType w:val="hybridMultilevel"/>
    <w:tmpl w:val="500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357353">
    <w:abstractNumId w:val="4"/>
  </w:num>
  <w:num w:numId="2" w16cid:durableId="259262317">
    <w:abstractNumId w:val="12"/>
  </w:num>
  <w:num w:numId="3" w16cid:durableId="12730520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4105920">
    <w:abstractNumId w:val="8"/>
  </w:num>
  <w:num w:numId="5" w16cid:durableId="465703685">
    <w:abstractNumId w:val="5"/>
  </w:num>
  <w:num w:numId="6" w16cid:durableId="1844859467">
    <w:abstractNumId w:val="7"/>
  </w:num>
  <w:num w:numId="7" w16cid:durableId="1596943062">
    <w:abstractNumId w:val="1"/>
    <w:lvlOverride w:ilvl="0">
      <w:startOverride w:val="1"/>
      <w:lvl w:ilvl="0" w:tplc="E5CC7B36">
        <w:start w:val="1"/>
        <w:numFmt w:val="decimal"/>
        <w:lvlText w:val="%1."/>
        <w:lvlJc w:val="left"/>
        <w:pPr>
          <w:ind w:left="660" w:hanging="660"/>
        </w:pPr>
        <w:rPr>
          <w:rFonts w:ascii="Arial" w:eastAsia="Calibri" w:hAnsi="Arial" w:cs="Arial" w:hint="default"/>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startOverride w:val="1"/>
      <w:lvl w:ilvl="1" w:tplc="58ECA6CE">
        <w:start w:val="1"/>
        <w:numFmt w:val="decimal"/>
        <w:lvlText w:val=""/>
        <w:lvlJc w:val="left"/>
      </w:lvl>
    </w:lvlOverride>
    <w:lvlOverride w:ilvl="2">
      <w:startOverride w:val="1"/>
      <w:lvl w:ilvl="2" w:tplc="C76297AE">
        <w:start w:val="1"/>
        <w:numFmt w:val="decimal"/>
        <w:lvlText w:val=""/>
        <w:lvlJc w:val="left"/>
      </w:lvl>
    </w:lvlOverride>
    <w:lvlOverride w:ilvl="3">
      <w:startOverride w:val="1"/>
      <w:lvl w:ilvl="3" w:tplc="9198DEE2">
        <w:start w:val="1"/>
        <w:numFmt w:val="decimal"/>
        <w:lvlText w:val=""/>
        <w:lvlJc w:val="left"/>
      </w:lvl>
    </w:lvlOverride>
    <w:lvlOverride w:ilvl="4">
      <w:startOverride w:val="1"/>
      <w:lvl w:ilvl="4" w:tplc="16DEAB22">
        <w:start w:val="1"/>
        <w:numFmt w:val="decimal"/>
        <w:lvlText w:val=""/>
        <w:lvlJc w:val="left"/>
      </w:lvl>
    </w:lvlOverride>
    <w:lvlOverride w:ilvl="5">
      <w:startOverride w:val="1"/>
      <w:lvl w:ilvl="5" w:tplc="C974DE66">
        <w:start w:val="1"/>
        <w:numFmt w:val="decimal"/>
        <w:lvlText w:val=""/>
        <w:lvlJc w:val="left"/>
      </w:lvl>
    </w:lvlOverride>
    <w:lvlOverride w:ilvl="6">
      <w:startOverride w:val="1"/>
      <w:lvl w:ilvl="6" w:tplc="A7AA9E10">
        <w:start w:val="1"/>
        <w:numFmt w:val="decimal"/>
        <w:lvlText w:val=""/>
        <w:lvlJc w:val="left"/>
      </w:lvl>
    </w:lvlOverride>
    <w:lvlOverride w:ilvl="7">
      <w:startOverride w:val="1"/>
      <w:lvl w:ilvl="7" w:tplc="4CB4EB9C">
        <w:start w:val="1"/>
        <w:numFmt w:val="decimal"/>
        <w:lvlText w:val=""/>
        <w:lvlJc w:val="left"/>
      </w:lvl>
    </w:lvlOverride>
    <w:lvlOverride w:ilvl="8">
      <w:startOverride w:val="1"/>
      <w:lvl w:ilvl="8" w:tplc="4742089A">
        <w:start w:val="1"/>
        <w:numFmt w:val="decimal"/>
        <w:lvlText w:val=""/>
        <w:lvlJc w:val="left"/>
      </w:lvl>
    </w:lvlOverride>
  </w:num>
  <w:num w:numId="8" w16cid:durableId="1611355140">
    <w:abstractNumId w:val="1"/>
    <w:lvlOverride w:ilvl="0">
      <w:lvl w:ilvl="0" w:tplc="E5CC7B36">
        <w:start w:val="1"/>
        <w:numFmt w:val="decimal"/>
        <w:lvlText w:val="%1."/>
        <w:lvlJc w:val="left"/>
        <w:pPr>
          <w:ind w:left="720" w:hanging="720"/>
        </w:pPr>
        <w:rPr>
          <w:rFonts w:ascii="Arial" w:eastAsia="Calibri" w:hAnsi="Arial" w:cs="Arial" w:hint="default"/>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lvl w:ilvl="1" w:tplc="58ECA6CE">
        <w:start w:val="1"/>
        <w:numFmt w:val="decimal"/>
        <w:lvlText w:val="%2."/>
        <w:lvlJc w:val="left"/>
        <w:pPr>
          <w:ind w:left="180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2">
      <w:lvl w:ilvl="2" w:tplc="C76297AE">
        <w:start w:val="1"/>
        <w:numFmt w:val="decimal"/>
        <w:lvlText w:val="%3."/>
        <w:lvlJc w:val="left"/>
        <w:pPr>
          <w:ind w:left="2520" w:hanging="302"/>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3">
      <w:lvl w:ilvl="3" w:tplc="9198DEE2">
        <w:start w:val="1"/>
        <w:numFmt w:val="decimal"/>
        <w:lvlText w:val="%4."/>
        <w:lvlJc w:val="left"/>
        <w:pPr>
          <w:ind w:left="324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4">
      <w:lvl w:ilvl="4" w:tplc="16DEAB22">
        <w:start w:val="1"/>
        <w:numFmt w:val="decimal"/>
        <w:lvlText w:val="%5."/>
        <w:lvlJc w:val="left"/>
        <w:pPr>
          <w:ind w:left="396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5">
      <w:lvl w:ilvl="5" w:tplc="C974DE66">
        <w:start w:val="1"/>
        <w:numFmt w:val="decimal"/>
        <w:lvlText w:val="%6."/>
        <w:lvlJc w:val="left"/>
        <w:pPr>
          <w:ind w:left="4680" w:hanging="302"/>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6">
      <w:lvl w:ilvl="6" w:tplc="A7AA9E10">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7">
      <w:lvl w:ilvl="7" w:tplc="4CB4EB9C">
        <w:start w:val="1"/>
        <w:numFmt w:val="decimal"/>
        <w:lvlText w:val="%8."/>
        <w:lvlJc w:val="left"/>
        <w:pPr>
          <w:ind w:left="612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8">
      <w:lvl w:ilvl="8" w:tplc="4742089A">
        <w:start w:val="1"/>
        <w:numFmt w:val="decimal"/>
        <w:lvlText w:val="%9."/>
        <w:lvlJc w:val="left"/>
        <w:pPr>
          <w:ind w:left="6840" w:hanging="302"/>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num>
  <w:num w:numId="9" w16cid:durableId="344945243">
    <w:abstractNumId w:val="11"/>
  </w:num>
  <w:num w:numId="10" w16cid:durableId="1110316816">
    <w:abstractNumId w:val="0"/>
  </w:num>
  <w:num w:numId="11" w16cid:durableId="98451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957413">
    <w:abstractNumId w:val="2"/>
  </w:num>
  <w:num w:numId="13" w16cid:durableId="427969074">
    <w:abstractNumId w:val="9"/>
  </w:num>
  <w:num w:numId="14" w16cid:durableId="257642594">
    <w:abstractNumId w:val="3"/>
  </w:num>
  <w:num w:numId="15" w16cid:durableId="1094671297">
    <w:abstractNumId w:val="10"/>
  </w:num>
  <w:num w:numId="16" w16cid:durableId="13415414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01"/>
    <w:rsid w:val="00047154"/>
    <w:rsid w:val="001D0501"/>
    <w:rsid w:val="001D3436"/>
    <w:rsid w:val="00214D9D"/>
    <w:rsid w:val="00430069"/>
    <w:rsid w:val="007A5198"/>
    <w:rsid w:val="007E1614"/>
    <w:rsid w:val="00804798"/>
    <w:rsid w:val="008C2C26"/>
    <w:rsid w:val="009E0756"/>
    <w:rsid w:val="00E7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C2054"/>
  <w15:chartTrackingRefBased/>
  <w15:docId w15:val="{003BAA86-BCFA-423A-A7A4-A142EF79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501"/>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501"/>
    <w:pPr>
      <w:ind w:left="720"/>
      <w:contextualSpacing/>
    </w:pPr>
  </w:style>
  <w:style w:type="numbering" w:customStyle="1" w:styleId="ImportedStyle2">
    <w:name w:val="Imported Style 2"/>
    <w:rsid w:val="001D0501"/>
    <w:pPr>
      <w:numPr>
        <w:numId w:val="4"/>
      </w:numPr>
    </w:pPr>
  </w:style>
  <w:style w:type="paragraph" w:customStyle="1" w:styleId="Body">
    <w:name w:val="Body"/>
    <w:rsid w:val="001D0501"/>
    <w:pPr>
      <w:spacing w:after="0" w:line="240" w:lineRule="auto"/>
    </w:pPr>
    <w:rPr>
      <w:rFonts w:ascii="Helvetica Neue" w:eastAsia="Arial Unicode MS" w:hAnsi="Helvetica Neue" w:cs="Arial Unicode MS"/>
      <w:color w:val="000000"/>
      <w:kern w:val="0"/>
      <w:lang w:eastAsia="en-GB"/>
      <w14:textOutline w14:w="0" w14:cap="flat" w14:cmpd="sng" w14:algn="ctr">
        <w14:noFill/>
        <w14:prstDash w14:val="solid"/>
        <w14:bevel/>
      </w14:textOutline>
      <w14:ligatures w14:val="none"/>
    </w:rPr>
  </w:style>
  <w:style w:type="numbering" w:customStyle="1" w:styleId="ImportedStyle4">
    <w:name w:val="Imported Style 4"/>
    <w:rsid w:val="001D0501"/>
    <w:pPr>
      <w:numPr>
        <w:numId w:val="9"/>
      </w:numPr>
    </w:pPr>
  </w:style>
  <w:style w:type="character" w:customStyle="1" w:styleId="normaltextrun">
    <w:name w:val="normaltextrun"/>
    <w:basedOn w:val="DefaultParagraphFont"/>
    <w:rsid w:val="001D0501"/>
  </w:style>
  <w:style w:type="paragraph" w:styleId="Header">
    <w:name w:val="header"/>
    <w:basedOn w:val="Normal"/>
    <w:link w:val="HeaderChar"/>
    <w:uiPriority w:val="99"/>
    <w:unhideWhenUsed/>
    <w:rsid w:val="001D0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01"/>
    <w:rPr>
      <w:rFonts w:ascii="Calibri" w:eastAsia="Calibri" w:hAnsi="Calibri" w:cs="Times New Roman"/>
      <w:kern w:val="0"/>
      <w14:ligatures w14:val="none"/>
    </w:rPr>
  </w:style>
  <w:style w:type="paragraph" w:styleId="Footer">
    <w:name w:val="footer"/>
    <w:basedOn w:val="Normal"/>
    <w:link w:val="FooterChar"/>
    <w:uiPriority w:val="99"/>
    <w:unhideWhenUsed/>
    <w:rsid w:val="001D0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0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613</Words>
  <Characters>3392</Characters>
  <Application>Microsoft Office Word</Application>
  <DocSecurity>0</DocSecurity>
  <Lines>128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Taylor</dc:creator>
  <cp:keywords/>
  <dc:description/>
  <cp:lastModifiedBy>Neil Hunter</cp:lastModifiedBy>
  <cp:revision>3</cp:revision>
  <dcterms:created xsi:type="dcterms:W3CDTF">2024-06-28T08:10:00Z</dcterms:created>
  <dcterms:modified xsi:type="dcterms:W3CDTF">2024-06-28T08:27:00Z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0319700744c7bfa32ceccb04e7ce82be81b1e7b003e85cf40b697e10ef63db39</vt:lpwstr>
  </property>
</Properties>
</file>