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F0A4F" w:rsidRPr="00CF0A4F" w14:paraId="0E952397" w14:textId="77777777" w:rsidTr="00CF0A4F">
        <w:trPr>
          <w:jc w:val="center"/>
        </w:trPr>
        <w:tc>
          <w:tcPr>
            <w:tcW w:w="1000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64AB6DEB"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CF0A4F" w:rsidRPr="00CF0A4F" w14:paraId="06CDCD95" w14:textId="77777777">
                    <w:trPr>
                      <w:trHeight w:val="495"/>
                    </w:trPr>
                    <w:tc>
                      <w:tcPr>
                        <w:tcW w:w="9900" w:type="dxa"/>
                        <w:hideMark/>
                      </w:tcPr>
                      <w:p w14:paraId="1B96E4A2" w14:textId="77777777" w:rsidR="00CF0A4F" w:rsidRPr="00CF0A4F" w:rsidRDefault="00CF0A4F" w:rsidP="00CF0A4F">
                        <w:pPr>
                          <w:spacing w:after="0" w:line="240" w:lineRule="auto"/>
                          <w:jc w:val="center"/>
                          <w:textAlignment w:val="baseline"/>
                          <w:rPr>
                            <w:rFonts w:ascii="Arial" w:eastAsia="Times New Roman" w:hAnsi="Arial" w:cs="Arial"/>
                            <w:kern w:val="0"/>
                            <w:sz w:val="24"/>
                            <w:szCs w:val="24"/>
                            <w:lang w:eastAsia="en-GB"/>
                            <w14:ligatures w14:val="none"/>
                          </w:rPr>
                        </w:pPr>
                      </w:p>
                    </w:tc>
                  </w:tr>
                </w:tbl>
                <w:p w14:paraId="20547F7C"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1FA4C137" w14:textId="77777777" w:rsidR="00CF0A4F" w:rsidRPr="00CF0A4F" w:rsidRDefault="00CF0A4F" w:rsidP="00CF0A4F">
            <w:pPr>
              <w:spacing w:after="0" w:line="240" w:lineRule="auto"/>
              <w:rPr>
                <w:rFonts w:ascii="Arial" w:eastAsia="Times New Roman" w:hAnsi="Arial" w:cs="Arial"/>
                <w:color w:val="242424"/>
                <w:kern w:val="0"/>
                <w:sz w:val="23"/>
                <w:szCs w:val="23"/>
                <w:lang w:eastAsia="en-GB"/>
                <w14:ligatures w14:val="none"/>
              </w:rPr>
            </w:pPr>
          </w:p>
        </w:tc>
      </w:tr>
      <w:tr w:rsidR="00CF0A4F" w:rsidRPr="00CF0A4F" w14:paraId="2B5FA8E7" w14:textId="77777777" w:rsidTr="00CF0A4F">
        <w:trPr>
          <w:jc w:val="center"/>
        </w:trPr>
        <w:tc>
          <w:tcPr>
            <w:tcW w:w="1000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24E67EA4"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CF0A4F" w:rsidRPr="00CF0A4F" w14:paraId="0A4447C3" w14:textId="77777777">
                    <w:trPr>
                      <w:trHeight w:val="3828"/>
                    </w:trPr>
                    <w:tc>
                      <w:tcPr>
                        <w:tcW w:w="9900" w:type="dxa"/>
                        <w:hideMark/>
                      </w:tcPr>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3B87538F" w14:textId="77777777">
                          <w:trPr>
                            <w:jc w:val="center"/>
                          </w:trPr>
                          <w:tc>
                            <w:tcPr>
                              <w:tcW w:w="0" w:type="auto"/>
                              <w:tcBorders>
                                <w:top w:val="nil"/>
                                <w:left w:val="nil"/>
                                <w:bottom w:val="nil"/>
                                <w:right w:val="nil"/>
                              </w:tcBorders>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65FDB6FE" w14:textId="77777777">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7C52D3B"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4F236D46"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6064ECE7" w14:textId="77777777">
                                                  <w:tc>
                                                    <w:tcPr>
                                                      <w:tcW w:w="0" w:type="auto"/>
                                                      <w:tcBorders>
                                                        <w:top w:val="nil"/>
                                                        <w:left w:val="nil"/>
                                                        <w:bottom w:val="nil"/>
                                                        <w:right w:val="nil"/>
                                                      </w:tcBorders>
                                                      <w:tcMar>
                                                        <w:top w:w="150" w:type="dxa"/>
                                                        <w:left w:w="150" w:type="dxa"/>
                                                        <w:bottom w:w="150" w:type="dxa"/>
                                                        <w:right w:w="150" w:type="dxa"/>
                                                      </w:tcMar>
                                                      <w:vAlign w:val="center"/>
                                                      <w:hideMark/>
                                                    </w:tcPr>
                                                    <w:p w14:paraId="0A830BB6"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533E7E4B" wp14:editId="1F7FE52E">
                                                            <wp:extent cx="2293620" cy="1592580"/>
                                                            <wp:effectExtent l="0" t="0" r="0" b="7620"/>
                                                            <wp:docPr id="1" name="Picture 1" descr="A cross and fish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oss and fish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3620" cy="1592580"/>
                                                                    </a:xfrm>
                                                                    <a:prstGeom prst="rect">
                                                                      <a:avLst/>
                                                                    </a:prstGeom>
                                                                    <a:noFill/>
                                                                    <a:ln>
                                                                      <a:noFill/>
                                                                    </a:ln>
                                                                  </pic:spPr>
                                                                </pic:pic>
                                                              </a:graphicData>
                                                            </a:graphic>
                                                          </wp:inline>
                                                        </w:drawing>
                                                      </w:r>
                                                    </w:p>
                                                  </w:tc>
                                                </w:tr>
                                              </w:tbl>
                                              <w:p w14:paraId="1AE14511"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1D23F6F1"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264F452"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516219DF"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519D5CBB"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shd w:val="clear" w:color="auto" w:fill="FFFFFF"/>
                          <w:tblCellMar>
                            <w:left w:w="0" w:type="dxa"/>
                            <w:right w:w="0" w:type="dxa"/>
                          </w:tblCellMar>
                          <w:tblLook w:val="04A0" w:firstRow="1" w:lastRow="0" w:firstColumn="1" w:lastColumn="0" w:noHBand="0" w:noVBand="1"/>
                        </w:tblPr>
                        <w:tblGrid>
                          <w:gridCol w:w="9900"/>
                        </w:tblGrid>
                        <w:tr w:rsidR="00CF0A4F" w:rsidRPr="00CF0A4F" w14:paraId="6FA7FBD3" w14:textId="77777777">
                          <w:trPr>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14:paraId="1CFB4C3A" w14:textId="77777777" w:rsidR="00CF0A4F" w:rsidRPr="00CF0A4F" w:rsidRDefault="00CF0A4F" w:rsidP="00CF0A4F">
                              <w:pPr>
                                <w:spacing w:after="0" w:line="330" w:lineRule="atLeast"/>
                                <w:textAlignment w:val="baseline"/>
                                <w:rPr>
                                  <w:rFonts w:ascii="inherit" w:eastAsia="Times New Roman" w:hAnsi="inherit" w:cs="Arial"/>
                                  <w:color w:val="000000"/>
                                  <w:kern w:val="0"/>
                                  <w:sz w:val="21"/>
                                  <w:szCs w:val="21"/>
                                  <w:lang w:eastAsia="en-GB"/>
                                  <w14:ligatures w14:val="none"/>
                                </w:rPr>
                              </w:pPr>
                              <w:r w:rsidRPr="00CF0A4F">
                                <w:rPr>
                                  <w:rFonts w:ascii="inherit" w:eastAsia="Times New Roman" w:hAnsi="inherit" w:cs="Arial"/>
                                  <w:color w:val="3EB0E4"/>
                                  <w:kern w:val="0"/>
                                  <w:sz w:val="45"/>
                                  <w:szCs w:val="45"/>
                                  <w:lang w:eastAsia="en-GB"/>
                                  <w14:ligatures w14:val="none"/>
                                </w:rPr>
                                <w:t>News</w:t>
                              </w:r>
                              <w:r w:rsidRPr="00CF0A4F">
                                <w:rPr>
                                  <w:rFonts w:ascii="inherit" w:eastAsia="Times New Roman" w:hAnsi="inherit" w:cs="Arial"/>
                                  <w:color w:val="000000"/>
                                  <w:kern w:val="0"/>
                                  <w:sz w:val="21"/>
                                  <w:szCs w:val="21"/>
                                  <w:lang w:eastAsia="en-GB"/>
                                  <w14:ligatures w14:val="none"/>
                                </w:rPr>
                                <w:t> </w:t>
                              </w:r>
                              <w:r w:rsidRPr="00CF0A4F">
                                <w:rPr>
                                  <w:rFonts w:ascii="inherit" w:eastAsia="Times New Roman" w:hAnsi="inherit" w:cs="Arial"/>
                                  <w:color w:val="000000"/>
                                  <w:kern w:val="0"/>
                                  <w:sz w:val="45"/>
                                  <w:szCs w:val="45"/>
                                  <w:lang w:eastAsia="en-GB"/>
                                  <w14:ligatures w14:val="none"/>
                                </w:rPr>
                                <w:t>Update                                </w:t>
                              </w:r>
                              <w:r w:rsidRPr="00CF0A4F">
                                <w:rPr>
                                  <w:rFonts w:ascii="inherit" w:eastAsia="Times New Roman" w:hAnsi="inherit" w:cs="Arial"/>
                                  <w:color w:val="000000"/>
                                  <w:kern w:val="0"/>
                                  <w:sz w:val="26"/>
                                  <w:szCs w:val="26"/>
                                  <w:lang w:eastAsia="en-GB"/>
                                  <w14:ligatures w14:val="none"/>
                                </w:rPr>
                                <w:t>      September 2023</w:t>
                              </w:r>
                            </w:p>
                          </w:tc>
                        </w:tr>
                      </w:tbl>
                      <w:p w14:paraId="1A74B4AE" w14:textId="77777777" w:rsidR="00CF0A4F" w:rsidRPr="00CF0A4F" w:rsidRDefault="00CF0A4F" w:rsidP="00CF0A4F">
                        <w:pPr>
                          <w:spacing w:after="0" w:line="240" w:lineRule="auto"/>
                          <w:jc w:val="center"/>
                          <w:textAlignment w:val="baseline"/>
                          <w:rPr>
                            <w:rFonts w:ascii="Arial" w:eastAsia="Times New Roman" w:hAnsi="Arial" w:cs="Arial"/>
                            <w:kern w:val="0"/>
                            <w:sz w:val="24"/>
                            <w:szCs w:val="24"/>
                            <w:lang w:eastAsia="en-GB"/>
                            <w14:ligatures w14:val="none"/>
                          </w:rPr>
                        </w:pPr>
                      </w:p>
                    </w:tc>
                  </w:tr>
                </w:tbl>
                <w:p w14:paraId="7881C16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9951FC9" w14:textId="77777777" w:rsidR="00CF0A4F" w:rsidRDefault="00CF0A4F" w:rsidP="00CF0A4F">
            <w:pPr>
              <w:spacing w:after="0" w:line="240" w:lineRule="auto"/>
              <w:rPr>
                <w:rFonts w:ascii="Arial" w:eastAsia="Times New Roman" w:hAnsi="Arial" w:cs="Arial"/>
                <w:color w:val="242424"/>
                <w:kern w:val="0"/>
                <w:sz w:val="23"/>
                <w:szCs w:val="23"/>
                <w:lang w:eastAsia="en-GB"/>
                <w14:ligatures w14:val="none"/>
              </w:rPr>
            </w:pPr>
          </w:p>
          <w:p w14:paraId="28F1436E" w14:textId="77777777" w:rsidR="00CF0A4F" w:rsidRDefault="00CF0A4F" w:rsidP="00CF0A4F">
            <w:pPr>
              <w:spacing w:after="0" w:line="240" w:lineRule="auto"/>
              <w:rPr>
                <w:rFonts w:ascii="Arial" w:eastAsia="Times New Roman" w:hAnsi="Arial" w:cs="Arial"/>
                <w:color w:val="242424"/>
                <w:kern w:val="0"/>
                <w:sz w:val="23"/>
                <w:szCs w:val="23"/>
                <w:lang w:eastAsia="en-GB"/>
                <w14:ligatures w14:val="none"/>
              </w:rPr>
            </w:pPr>
          </w:p>
          <w:p w14:paraId="4AB48B88"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r w:rsidRPr="00CF0A4F">
              <w:rPr>
                <w:rFonts w:ascii="Arial" w:eastAsia="Times New Roman" w:hAnsi="Arial" w:cs="Arial"/>
                <w:noProof/>
                <w:kern w:val="0"/>
                <w:sz w:val="21"/>
                <w:szCs w:val="21"/>
                <w:lang w:eastAsia="en-GB"/>
                <w14:ligatures w14:val="none"/>
              </w:rPr>
              <w:drawing>
                <wp:anchor distT="0" distB="0" distL="114300" distR="114300" simplePos="0" relativeHeight="251658240" behindDoc="0" locked="0" layoutInCell="1" allowOverlap="1" wp14:anchorId="0887D8B3" wp14:editId="5E910D56">
                  <wp:simplePos x="0" y="0"/>
                  <wp:positionH relativeFrom="column">
                    <wp:posOffset>1249680</wp:posOffset>
                  </wp:positionH>
                  <wp:positionV relativeFrom="paragraph">
                    <wp:posOffset>459105</wp:posOffset>
                  </wp:positionV>
                  <wp:extent cx="4161155" cy="2696210"/>
                  <wp:effectExtent l="0" t="0" r="0" b="8890"/>
                  <wp:wrapNone/>
                  <wp:docPr id="2" name="Picture 2"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pap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1155"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4F">
              <w:rPr>
                <w:rFonts w:ascii="inherit" w:eastAsia="Times New Roman" w:hAnsi="inherit" w:cs="Arial"/>
                <w:b/>
                <w:bCs/>
                <w:color w:val="000000"/>
                <w:kern w:val="0"/>
                <w:sz w:val="27"/>
                <w:szCs w:val="27"/>
                <w:lang w:eastAsia="en-GB"/>
                <w14:ligatures w14:val="none"/>
              </w:rPr>
              <w:t xml:space="preserve">Lay pioneers graduate from </w:t>
            </w:r>
            <w:proofErr w:type="spellStart"/>
            <w:r w:rsidRPr="00CF0A4F">
              <w:rPr>
                <w:rFonts w:ascii="inherit" w:eastAsia="Times New Roman" w:hAnsi="inherit" w:cs="Arial"/>
                <w:b/>
                <w:bCs/>
                <w:color w:val="000000"/>
                <w:kern w:val="0"/>
                <w:sz w:val="27"/>
                <w:szCs w:val="27"/>
                <w:lang w:eastAsia="en-GB"/>
                <w14:ligatures w14:val="none"/>
              </w:rPr>
              <w:t>Newbigin</w:t>
            </w:r>
            <w:proofErr w:type="spellEnd"/>
            <w:r w:rsidRPr="00CF0A4F">
              <w:rPr>
                <w:rFonts w:ascii="inherit" w:eastAsia="Times New Roman" w:hAnsi="inherit" w:cs="Arial"/>
                <w:b/>
                <w:bCs/>
                <w:color w:val="000000"/>
                <w:kern w:val="0"/>
                <w:sz w:val="27"/>
                <w:szCs w:val="27"/>
                <w:lang w:eastAsia="en-GB"/>
                <w14:ligatures w14:val="none"/>
              </w:rPr>
              <w:t xml:space="preserve"> hub</w:t>
            </w:r>
          </w:p>
          <w:p w14:paraId="0B59BF92"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0D16EB61"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4350A993"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0886553B"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24807055"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6E6233AF"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4865B35D"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009EDB1E"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6948C9B0" w14:textId="77777777" w:rsidR="00CF0A4F" w:rsidRDefault="00CF0A4F" w:rsidP="00CF0A4F">
            <w:pPr>
              <w:spacing w:after="0" w:line="240" w:lineRule="auto"/>
              <w:jc w:val="center"/>
              <w:rPr>
                <w:rFonts w:ascii="inherit" w:eastAsia="Times New Roman" w:hAnsi="inherit" w:cs="Arial"/>
                <w:b/>
                <w:bCs/>
                <w:color w:val="000000"/>
                <w:kern w:val="0"/>
                <w:sz w:val="27"/>
                <w:szCs w:val="27"/>
                <w:lang w:eastAsia="en-GB"/>
                <w14:ligatures w14:val="none"/>
              </w:rPr>
            </w:pPr>
          </w:p>
          <w:p w14:paraId="286E6332"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2DE03694"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0D9A9533"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7E5A794D"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6FEC6C84"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5C0BF35F"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5184613F"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5E9390A4" w14:textId="77777777" w:rsidR="00CF0A4F" w:rsidRPr="00CF0A4F" w:rsidRDefault="00CF0A4F" w:rsidP="00CF0A4F">
            <w:pPr>
              <w:spacing w:after="0" w:line="240" w:lineRule="auto"/>
              <w:jc w:val="center"/>
              <w:rPr>
                <w:rFonts w:ascii="Arial" w:eastAsia="Times New Roman" w:hAnsi="Arial" w:cs="Arial"/>
                <w:b/>
                <w:bCs/>
                <w:color w:val="000000"/>
                <w:kern w:val="0"/>
                <w:lang w:eastAsia="en-GB"/>
                <w14:ligatures w14:val="none"/>
              </w:rPr>
            </w:pPr>
          </w:p>
          <w:p w14:paraId="5E20CCDA" w14:textId="77777777" w:rsidR="00CF0A4F" w:rsidRPr="00CF0A4F" w:rsidRDefault="00CF0A4F" w:rsidP="005C60DC">
            <w:pPr>
              <w:spacing w:after="400" w:line="240" w:lineRule="auto"/>
              <w:rPr>
                <w:rFonts w:ascii="Arial" w:eastAsia="Times New Roman" w:hAnsi="Arial" w:cs="Arial"/>
                <w:color w:val="242424"/>
                <w:kern w:val="0"/>
                <w:sz w:val="23"/>
                <w:szCs w:val="23"/>
                <w:lang w:eastAsia="en-GB"/>
                <w14:ligatures w14:val="none"/>
              </w:rPr>
            </w:pPr>
            <w:r w:rsidRPr="00CF0A4F">
              <w:rPr>
                <w:rFonts w:ascii="Arial" w:eastAsia="Times New Roman" w:hAnsi="Arial" w:cs="Arial"/>
                <w:color w:val="000000"/>
                <w:kern w:val="0"/>
                <w:lang w:eastAsia="en-GB"/>
                <w14:ligatures w14:val="none"/>
              </w:rPr>
              <w:t xml:space="preserve">Congratulations to the first cohort of lay pioneers who have graduated from the </w:t>
            </w:r>
            <w:proofErr w:type="spellStart"/>
            <w:r w:rsidRPr="00CF0A4F">
              <w:rPr>
                <w:rFonts w:ascii="Arial" w:eastAsia="Times New Roman" w:hAnsi="Arial" w:cs="Arial"/>
                <w:color w:val="000000"/>
                <w:kern w:val="0"/>
                <w:lang w:eastAsia="en-GB"/>
                <w14:ligatures w14:val="none"/>
              </w:rPr>
              <w:t>Newbigin</w:t>
            </w:r>
            <w:proofErr w:type="spellEnd"/>
            <w:r w:rsidRPr="00CF0A4F">
              <w:rPr>
                <w:rFonts w:ascii="Arial" w:eastAsia="Times New Roman" w:hAnsi="Arial" w:cs="Arial"/>
                <w:color w:val="000000"/>
                <w:kern w:val="0"/>
                <w:lang w:eastAsia="en-GB"/>
                <w14:ligatures w14:val="none"/>
              </w:rPr>
              <w:t xml:space="preserve"> Pioneering Hub. After a year of study, the graduates pitched their ideas for ministry in </w:t>
            </w:r>
            <w:r w:rsidRPr="00CF0A4F">
              <w:rPr>
                <w:rFonts w:ascii="Arial" w:eastAsia="Times New Roman" w:hAnsi="Arial" w:cs="Arial"/>
                <w:i/>
                <w:iCs/>
                <w:color w:val="000000"/>
                <w:kern w:val="0"/>
                <w:lang w:eastAsia="en-GB"/>
                <w14:ligatures w14:val="none"/>
              </w:rPr>
              <w:t>Dragon Den’s</w:t>
            </w:r>
            <w:r w:rsidRPr="00CF0A4F">
              <w:rPr>
                <w:rFonts w:ascii="Arial" w:eastAsia="Times New Roman" w:hAnsi="Arial" w:cs="Arial"/>
                <w:color w:val="000000"/>
                <w:kern w:val="0"/>
                <w:lang w:eastAsia="en-GB"/>
                <w14:ligatures w14:val="none"/>
              </w:rPr>
              <w:t> style at an event held at Lodge Road Community Church in Birmingham.</w:t>
            </w:r>
            <w:r w:rsidRPr="00CF0A4F">
              <w:rPr>
                <w:rFonts w:ascii="Arial" w:eastAsia="Times New Roman" w:hAnsi="Arial" w:cs="Arial"/>
                <w:color w:val="ABA8A4"/>
                <w:kern w:val="0"/>
                <w:lang w:eastAsia="en-GB"/>
                <w14:ligatures w14:val="none"/>
              </w:rPr>
              <w:t> </w:t>
            </w:r>
            <w:r w:rsidRPr="00CF0A4F">
              <w:rPr>
                <w:rFonts w:ascii="Arial" w:eastAsia="Times New Roman" w:hAnsi="Arial" w:cs="Arial"/>
                <w:color w:val="000000"/>
                <w:kern w:val="0"/>
                <w:lang w:eastAsia="en-GB"/>
                <w14:ligatures w14:val="none"/>
              </w:rPr>
              <w:t>"It was a day of joy and celebration as the cohort pitched ideas for local change and received recognition of their journeys," said the Revd Dr Ash Barker, who leads the hub. If you'd like to be part of the 2023-2024 cohort or feel inspired but uncertain about how to engage with your local community, or would like more information, </w:t>
            </w:r>
            <w:r w:rsidRPr="00CF0A4F">
              <w:rPr>
                <w:rFonts w:ascii="Arial" w:eastAsia="Times New Roman" w:hAnsi="Arial" w:cs="Arial"/>
                <w:b/>
                <w:bCs/>
                <w:color w:val="2822F4"/>
                <w:kern w:val="0"/>
                <w:u w:val="single"/>
                <w:lang w:eastAsia="en-GB"/>
                <w14:ligatures w14:val="none"/>
              </w:rPr>
              <w:t>l</w:t>
            </w:r>
            <w:hyperlink r:id="rId6" w:tgtFrame="_blank" w:tooltip="Original URL: https://urc-news.org.uk/2JB1-1YQC7-6ZACU1-1BJX73-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 xml:space="preserve">earn more about the </w:t>
              </w:r>
              <w:proofErr w:type="spellStart"/>
              <w:r w:rsidRPr="00CF0A4F">
                <w:rPr>
                  <w:rFonts w:ascii="Arial" w:eastAsia="Times New Roman" w:hAnsi="Arial" w:cs="Arial"/>
                  <w:b/>
                  <w:bCs/>
                  <w:color w:val="2822F4"/>
                  <w:kern w:val="0"/>
                  <w:u w:val="single"/>
                  <w:bdr w:val="none" w:sz="0" w:space="0" w:color="auto" w:frame="1"/>
                  <w:lang w:eastAsia="en-GB"/>
                  <w14:ligatures w14:val="none"/>
                </w:rPr>
                <w:t>Newbigin</w:t>
              </w:r>
              <w:proofErr w:type="spellEnd"/>
              <w:r w:rsidRPr="00CF0A4F">
                <w:rPr>
                  <w:rFonts w:ascii="Arial" w:eastAsia="Times New Roman" w:hAnsi="Arial" w:cs="Arial"/>
                  <w:b/>
                  <w:bCs/>
                  <w:color w:val="2822F4"/>
                  <w:kern w:val="0"/>
                  <w:u w:val="single"/>
                  <w:bdr w:val="none" w:sz="0" w:space="0" w:color="auto" w:frame="1"/>
                  <w:lang w:eastAsia="en-GB"/>
                  <w14:ligatures w14:val="none"/>
                </w:rPr>
                <w:t xml:space="preserve"> Pioneer Hub</w:t>
              </w:r>
            </w:hyperlink>
            <w:r w:rsidRPr="00CF0A4F">
              <w:rPr>
                <w:rFonts w:ascii="Arial" w:eastAsia="Times New Roman" w:hAnsi="Arial" w:cs="Arial"/>
                <w:b/>
                <w:bCs/>
                <w:color w:val="000000"/>
                <w:kern w:val="0"/>
                <w:lang w:eastAsia="en-GB"/>
                <w14:ligatures w14:val="none"/>
              </w:rPr>
              <w:t>.</w:t>
            </w:r>
          </w:p>
        </w:tc>
      </w:tr>
      <w:tr w:rsidR="00CF0A4F" w:rsidRPr="00CF0A4F" w14:paraId="6ED05145" w14:textId="77777777" w:rsidTr="00CF0A4F">
        <w:trPr>
          <w:jc w:val="center"/>
          <w:hidden/>
        </w:trPr>
        <w:tc>
          <w:tcPr>
            <w:tcW w:w="1000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6FEA3AB3"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CF0A4F" w:rsidRPr="00CF0A4F" w14:paraId="5A404B93" w14:textId="77777777">
                    <w:trPr>
                      <w:trHeight w:val="31680"/>
                      <w:hidden/>
                    </w:trPr>
                    <w:tc>
                      <w:tcPr>
                        <w:tcW w:w="9900" w:type="dxa"/>
                        <w:hideMark/>
                      </w:tcPr>
                      <w:p w14:paraId="0FDF7A5E"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6E2EC61A"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0904256" w14:textId="77777777" w:rsidTr="00CF0A4F">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27BAF068"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B9F1F2C" w14:textId="77777777" w:rsidTr="00CF0A4F">
                                            <w:trPr>
                                              <w:jc w:val="center"/>
                                            </w:trPr>
                                            <w:tc>
                                              <w:tcPr>
                                                <w:tcW w:w="0" w:type="auto"/>
                                                <w:tcBorders>
                                                  <w:top w:val="nil"/>
                                                  <w:left w:val="nil"/>
                                                  <w:bottom w:val="nil"/>
                                                  <w:right w:val="nil"/>
                                                </w:tcBorders>
                                                <w:vAlign w:val="center"/>
                                                <w:hideMark/>
                                              </w:tcPr>
                                              <w:tbl>
                                                <w:tblPr>
                                                  <w:tblpPr w:leftFromText="180" w:rightFromText="180" w:tblpY="-660"/>
                                                  <w:tblOverlap w:val="neve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65924E10" w14:textId="77777777" w:rsidTr="00CF0A4F">
                                                  <w:tc>
                                                    <w:tcPr>
                                                      <w:tcW w:w="0" w:type="auto"/>
                                                      <w:tcBorders>
                                                        <w:top w:val="nil"/>
                                                        <w:left w:val="nil"/>
                                                        <w:bottom w:val="nil"/>
                                                        <w:right w:val="nil"/>
                                                      </w:tcBorders>
                                                      <w:shd w:val="clear" w:color="auto" w:fill="3EB0E4"/>
                                                      <w:tcMar>
                                                        <w:top w:w="150" w:type="dxa"/>
                                                        <w:left w:w="150" w:type="dxa"/>
                                                        <w:bottom w:w="150" w:type="dxa"/>
                                                        <w:right w:w="150" w:type="dxa"/>
                                                      </w:tcMar>
                                                      <w:hideMark/>
                                                    </w:tcPr>
                                                    <w:p w14:paraId="0B661077" w14:textId="77777777" w:rsidR="00CF0A4F" w:rsidRPr="00CF0A4F" w:rsidRDefault="00CF0A4F" w:rsidP="00CF0A4F">
                                                      <w:pPr>
                                                        <w:spacing w:after="0" w:line="330" w:lineRule="atLeast"/>
                                                        <w:jc w:val="center"/>
                                                        <w:textAlignment w:val="baseline"/>
                                                        <w:rPr>
                                                          <w:rFonts w:ascii="inherit" w:eastAsia="Times New Roman" w:hAnsi="inherit" w:cs="Arial"/>
                                                          <w:color w:val="F0EDE8"/>
                                                          <w:kern w:val="0"/>
                                                          <w:sz w:val="33"/>
                                                          <w:szCs w:val="33"/>
                                                          <w:lang w:eastAsia="en-GB"/>
                                                          <w14:ligatures w14:val="none"/>
                                                        </w:rPr>
                                                      </w:pPr>
                                                      <w:r w:rsidRPr="00CF0A4F">
                                                        <w:rPr>
                                                          <w:rFonts w:ascii="inherit" w:eastAsia="Times New Roman" w:hAnsi="inherit" w:cs="Arial"/>
                                                          <w:b/>
                                                          <w:bCs/>
                                                          <w:color w:val="FFFFFF"/>
                                                          <w:kern w:val="0"/>
                                                          <w:sz w:val="24"/>
                                                          <w:szCs w:val="24"/>
                                                          <w:bdr w:val="none" w:sz="0" w:space="0" w:color="auto" w:frame="1"/>
                                                          <w:lang w:eastAsia="en-GB"/>
                                                          <w14:ligatures w14:val="none"/>
                                                        </w:rPr>
                                                        <w:t>Solidarity expressed with refugees</w:t>
                                                      </w:r>
                                                    </w:p>
                                                  </w:tc>
                                                </w:tr>
                                              </w:tbl>
                                              <w:p w14:paraId="38C9BBCA"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C30E257" w14:textId="77777777">
                                                  <w:tc>
                                                    <w:tcPr>
                                                      <w:tcW w:w="0" w:type="auto"/>
                                                      <w:tcBorders>
                                                        <w:top w:val="nil"/>
                                                        <w:left w:val="nil"/>
                                                        <w:bottom w:val="nil"/>
                                                        <w:right w:val="nil"/>
                                                      </w:tcBorders>
                                                      <w:tcMar>
                                                        <w:top w:w="150" w:type="dxa"/>
                                                        <w:left w:w="150" w:type="dxa"/>
                                                        <w:bottom w:w="150" w:type="dxa"/>
                                                        <w:right w:w="150" w:type="dxa"/>
                                                      </w:tcMar>
                                                      <w:vAlign w:val="center"/>
                                                      <w:hideMark/>
                                                    </w:tcPr>
                                                    <w:p w14:paraId="2E361784"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7DB992ED" wp14:editId="53468382">
                                                            <wp:extent cx="2240280" cy="1493520"/>
                                                            <wp:effectExtent l="0" t="0" r="7620" b="0"/>
                                                            <wp:docPr id="3" name="Picture 3"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boa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0280" cy="1493520"/>
                                                                    </a:xfrm>
                                                                    <a:prstGeom prst="rect">
                                                                      <a:avLst/>
                                                                    </a:prstGeom>
                                                                    <a:noFill/>
                                                                    <a:ln>
                                                                      <a:noFill/>
                                                                    </a:ln>
                                                                  </pic:spPr>
                                                                </pic:pic>
                                                              </a:graphicData>
                                                            </a:graphic>
                                                          </wp:inline>
                                                        </w:drawing>
                                                      </w:r>
                                                    </w:p>
                                                  </w:tc>
                                                </w:tr>
                                              </w:tbl>
                                              <w:p w14:paraId="2A68171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BBA0BDD" w14:textId="77777777">
                                                  <w:tc>
                                                    <w:tcPr>
                                                      <w:tcW w:w="0" w:type="auto"/>
                                                      <w:tcBorders>
                                                        <w:top w:val="nil"/>
                                                        <w:left w:val="nil"/>
                                                        <w:bottom w:val="nil"/>
                                                        <w:right w:val="nil"/>
                                                      </w:tcBorders>
                                                      <w:tcMar>
                                                        <w:top w:w="150" w:type="dxa"/>
                                                        <w:left w:w="150" w:type="dxa"/>
                                                        <w:bottom w:w="150" w:type="dxa"/>
                                                        <w:right w:w="150" w:type="dxa"/>
                                                      </w:tcMar>
                                                      <w:hideMark/>
                                                    </w:tcPr>
                                                    <w:p w14:paraId="7649E3EE"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On behalf of the URC, the Revd Dr Tessa Henry-Robinson, General Assembly Moderator, joined nearly 300 civil society groups and charities in expressing solidarity with refugees as the government’s controversial Illegal Migration Bill passed into in July. In a letter, the signatories accused the government of abandoning its legal and moral obligations towards refugees. </w:t>
                                                      </w:r>
                                                      <w:hyperlink r:id="rId8" w:tgtFrame="_blank" w:tooltip="Original URL: https://urc-news.org.uk/2JB1-1YQC7-6ZACU1-1BMRCV-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Read the letter</w:t>
                                                        </w:r>
                                                      </w:hyperlink>
                                                      <w:r w:rsidRPr="00CF0A4F">
                                                        <w:rPr>
                                                          <w:rFonts w:ascii="Arial" w:eastAsia="Times New Roman" w:hAnsi="Arial" w:cs="Arial"/>
                                                          <w:color w:val="000000"/>
                                                          <w:kern w:val="0"/>
                                                          <w:lang w:eastAsia="en-GB"/>
                                                          <w14:ligatures w14:val="none"/>
                                                        </w:rPr>
                                                        <w:t>.</w:t>
                                                      </w:r>
                                                    </w:p>
                                                  </w:tc>
                                                </w:tr>
                                              </w:tbl>
                                              <w:p w14:paraId="7B65CE0F"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2EE8CBFC"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08461FDB"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727B8910"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bdr w:val="none" w:sz="0" w:space="0" w:color="auto" w:frame="1"/>
                                                          <w:lang w:eastAsia="en-GB"/>
                                                          <w14:ligatures w14:val="none"/>
                                                        </w:rPr>
                                                        <w:t xml:space="preserve">Become a </w:t>
                                                      </w:r>
                                                      <w:proofErr w:type="gramStart"/>
                                                      <w:r w:rsidRPr="00CF0A4F">
                                                        <w:rPr>
                                                          <w:rFonts w:ascii="inherit" w:eastAsia="Times New Roman" w:hAnsi="inherit" w:cs="Arial"/>
                                                          <w:b/>
                                                          <w:bCs/>
                                                          <w:color w:val="FFFFFF"/>
                                                          <w:kern w:val="0"/>
                                                          <w:sz w:val="24"/>
                                                          <w:szCs w:val="24"/>
                                                          <w:bdr w:val="none" w:sz="0" w:space="0" w:color="auto" w:frame="1"/>
                                                          <w:lang w:eastAsia="en-GB"/>
                                                          <w14:ligatures w14:val="none"/>
                                                        </w:rPr>
                                                        <w:t>URC minister</w:t>
                                                      </w:r>
                                                      <w:proofErr w:type="gramEnd"/>
                                                    </w:p>
                                                  </w:tc>
                                                </w:tr>
                                              </w:tbl>
                                              <w:p w14:paraId="0540BD8C"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695583F" w14:textId="77777777">
                                                  <w:tc>
                                                    <w:tcPr>
                                                      <w:tcW w:w="0" w:type="auto"/>
                                                      <w:tcBorders>
                                                        <w:top w:val="nil"/>
                                                        <w:left w:val="nil"/>
                                                        <w:bottom w:val="nil"/>
                                                        <w:right w:val="nil"/>
                                                      </w:tcBorders>
                                                      <w:tcMar>
                                                        <w:top w:w="150" w:type="dxa"/>
                                                        <w:left w:w="150" w:type="dxa"/>
                                                        <w:bottom w:w="150" w:type="dxa"/>
                                                        <w:right w:w="150" w:type="dxa"/>
                                                      </w:tcMar>
                                                      <w:vAlign w:val="center"/>
                                                      <w:hideMark/>
                                                    </w:tcPr>
                                                    <w:p w14:paraId="1FB4650D"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53300457" wp14:editId="74236FF1">
                                                            <wp:extent cx="1973580" cy="1478280"/>
                                                            <wp:effectExtent l="0" t="0" r="7620" b="7620"/>
                                                            <wp:docPr id="4" name="Picture 4"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smil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1478280"/>
                                                                    </a:xfrm>
                                                                    <a:prstGeom prst="rect">
                                                                      <a:avLst/>
                                                                    </a:prstGeom>
                                                                    <a:noFill/>
                                                                    <a:ln>
                                                                      <a:noFill/>
                                                                    </a:ln>
                                                                  </pic:spPr>
                                                                </pic:pic>
                                                              </a:graphicData>
                                                            </a:graphic>
                                                          </wp:inline>
                                                        </w:drawing>
                                                      </w:r>
                                                    </w:p>
                                                  </w:tc>
                                                </w:tr>
                                              </w:tbl>
                                              <w:p w14:paraId="0A674F64"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46D2A6F" w14:textId="77777777">
                                                  <w:tc>
                                                    <w:tcPr>
                                                      <w:tcW w:w="0" w:type="auto"/>
                                                      <w:tcBorders>
                                                        <w:top w:val="nil"/>
                                                        <w:left w:val="nil"/>
                                                        <w:bottom w:val="nil"/>
                                                        <w:right w:val="nil"/>
                                                      </w:tcBorders>
                                                      <w:tcMar>
                                                        <w:top w:w="150" w:type="dxa"/>
                                                        <w:left w:w="150" w:type="dxa"/>
                                                        <w:bottom w:w="150" w:type="dxa"/>
                                                        <w:right w:w="150" w:type="dxa"/>
                                                      </w:tcMar>
                                                      <w:hideMark/>
                                                    </w:tcPr>
                                                    <w:p w14:paraId="385D7563"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The submissions window for applications from ministers who would like to transfer to the United Reformed Church is open. Applications for a Certificate of Eligibility are welcome from ministers who are members of churches that belong to certain organisations. For full details, </w:t>
                                                      </w:r>
                                                      <w:hyperlink r:id="rId10" w:tgtFrame="_blank" w:tooltip="Original URL: https://urc-news.org.uk/2JB1-1YQC7-6ZACU1-1BMRCW-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how to apply for a Certificate of Eligibility</w:t>
                                                        </w:r>
                                                      </w:hyperlink>
                                                      <w:r w:rsidRPr="00CF0A4F">
                                                        <w:rPr>
                                                          <w:rFonts w:ascii="Arial" w:eastAsia="Times New Roman" w:hAnsi="Arial" w:cs="Arial"/>
                                                          <w:color w:val="000000"/>
                                                          <w:kern w:val="0"/>
                                                          <w:lang w:eastAsia="en-GB"/>
                                                          <w14:ligatures w14:val="none"/>
                                                        </w:rPr>
                                                        <w:t>.</w:t>
                                                      </w:r>
                                                    </w:p>
                                                  </w:tc>
                                                </w:tr>
                                              </w:tbl>
                                              <w:p w14:paraId="1B01CB81"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3E65E43"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49A584DF"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5A2698BF"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6DE7369A"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URC visual identity resources</w:t>
                                          </w:r>
                                        </w:p>
                                      </w:tc>
                                    </w:tr>
                                  </w:tbl>
                                  <w:p w14:paraId="15BEB95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1360319C" w14:textId="77777777">
                                      <w:tc>
                                        <w:tcPr>
                                          <w:tcW w:w="0" w:type="auto"/>
                                          <w:tcBorders>
                                            <w:top w:val="nil"/>
                                            <w:left w:val="nil"/>
                                            <w:bottom w:val="nil"/>
                                            <w:right w:val="nil"/>
                                          </w:tcBorders>
                                          <w:tcMar>
                                            <w:top w:w="150" w:type="dxa"/>
                                            <w:left w:w="150" w:type="dxa"/>
                                            <w:bottom w:w="150" w:type="dxa"/>
                                            <w:right w:w="150" w:type="dxa"/>
                                          </w:tcMar>
                                          <w:hideMark/>
                                        </w:tcPr>
                                        <w:p w14:paraId="50D841C6"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 xml:space="preserve">Find a range of downloads, resources and links associated with the visual identity and branding of the URC. The contents will help you with any print or online materials that you put together. You'll find a range of templates, letterheads, banners, </w:t>
                                          </w:r>
                                          <w:proofErr w:type="gramStart"/>
                                          <w:r w:rsidRPr="00CF0A4F">
                                            <w:rPr>
                                              <w:rFonts w:ascii="Arial" w:eastAsia="Times New Roman" w:hAnsi="Arial" w:cs="Arial"/>
                                              <w:color w:val="000000"/>
                                              <w:kern w:val="0"/>
                                              <w:lang w:eastAsia="en-GB"/>
                                              <w14:ligatures w14:val="none"/>
                                            </w:rPr>
                                            <w:t>postcards</w:t>
                                          </w:r>
                                          <w:proofErr w:type="gramEnd"/>
                                          <w:r w:rsidRPr="00CF0A4F">
                                            <w:rPr>
                                              <w:rFonts w:ascii="Arial" w:eastAsia="Times New Roman" w:hAnsi="Arial" w:cs="Arial"/>
                                              <w:color w:val="000000"/>
                                              <w:kern w:val="0"/>
                                              <w:lang w:eastAsia="en-GB"/>
                                              <w14:ligatures w14:val="none"/>
                                            </w:rPr>
                                            <w:t xml:space="preserve"> and bookmarks, including a range of welcoming and safeguarding posters and much more. You can download the posters and resources from the URC's website. </w:t>
                                          </w:r>
                                          <w:hyperlink r:id="rId11" w:tgtFrame="_blank" w:tooltip="Original URL: https://urc-news.org.uk/2JB1-1YQC7-6ZACU1-1BJNPE-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Access the URC's visual identity downloads</w:t>
                                            </w:r>
                                          </w:hyperlink>
                                          <w:r w:rsidRPr="00CF0A4F">
                                            <w:rPr>
                                              <w:rFonts w:ascii="Arial" w:eastAsia="Times New Roman" w:hAnsi="Arial" w:cs="Arial"/>
                                              <w:color w:val="000000"/>
                                              <w:kern w:val="0"/>
                                              <w:lang w:eastAsia="en-GB"/>
                                              <w14:ligatures w14:val="none"/>
                                            </w:rPr>
                                            <w:t>. </w:t>
                                          </w:r>
                                        </w:p>
                                      </w:tc>
                                    </w:tr>
                                  </w:tbl>
                                  <w:p w14:paraId="6C5BD7A1"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55E2929D"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7B28FABF"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439CD9AC" w14:textId="77777777">
                                                  <w:tc>
                                                    <w:tcPr>
                                                      <w:tcW w:w="0" w:type="auto"/>
                                                      <w:tcBorders>
                                                        <w:top w:val="nil"/>
                                                        <w:left w:val="nil"/>
                                                        <w:bottom w:val="nil"/>
                                                        <w:right w:val="nil"/>
                                                      </w:tcBorders>
                                                      <w:tcMar>
                                                        <w:top w:w="150" w:type="dxa"/>
                                                        <w:left w:w="150" w:type="dxa"/>
                                                        <w:bottom w:w="150" w:type="dxa"/>
                                                        <w:right w:w="150" w:type="dxa"/>
                                                      </w:tcMar>
                                                      <w:vAlign w:val="center"/>
                                                      <w:hideMark/>
                                                    </w:tcPr>
                                                    <w:p w14:paraId="1A6C30E7"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lastRenderedPageBreak/>
                                                        <w:drawing>
                                                          <wp:anchor distT="0" distB="0" distL="114300" distR="114300" simplePos="0" relativeHeight="251660288" behindDoc="0" locked="0" layoutInCell="1" allowOverlap="1" wp14:anchorId="0E8A77CD" wp14:editId="7122A1B3">
                                                            <wp:simplePos x="0" y="0"/>
                                                            <wp:positionH relativeFrom="column">
                                                              <wp:posOffset>4095115</wp:posOffset>
                                                            </wp:positionH>
                                                            <wp:positionV relativeFrom="paragraph">
                                                              <wp:posOffset>12065</wp:posOffset>
                                                            </wp:positionV>
                                                            <wp:extent cx="1805940" cy="2602230"/>
                                                            <wp:effectExtent l="0" t="0" r="3810" b="7620"/>
                                                            <wp:wrapNone/>
                                                            <wp:docPr id="7" name="Picture 7" descr="A colorful text on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orful text on a cell phone scre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4F">
                                                        <w:rPr>
                                                          <w:rFonts w:ascii="Arial" w:eastAsia="Times New Roman" w:hAnsi="Arial" w:cs="Arial"/>
                                                          <w:noProof/>
                                                          <w:kern w:val="0"/>
                                                          <w:sz w:val="2"/>
                                                          <w:szCs w:val="2"/>
                                                          <w:lang w:eastAsia="en-GB"/>
                                                          <w14:ligatures w14:val="none"/>
                                                        </w:rPr>
                                                        <w:drawing>
                                                          <wp:anchor distT="0" distB="0" distL="114300" distR="114300" simplePos="0" relativeHeight="251659264" behindDoc="0" locked="0" layoutInCell="1" allowOverlap="1" wp14:anchorId="58A25300" wp14:editId="66571452">
                                                            <wp:simplePos x="0" y="0"/>
                                                            <wp:positionH relativeFrom="column">
                                                              <wp:posOffset>2030095</wp:posOffset>
                                                            </wp:positionH>
                                                            <wp:positionV relativeFrom="paragraph">
                                                              <wp:posOffset>21590</wp:posOffset>
                                                            </wp:positionV>
                                                            <wp:extent cx="1835785" cy="2573655"/>
                                                            <wp:effectExtent l="0" t="0" r="0" b="0"/>
                                                            <wp:wrapNone/>
                                                            <wp:docPr id="6" name="Picture 6" descr="A close-up of hands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hands holding each oth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785"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4F">
                                                        <w:rPr>
                                                          <w:rFonts w:ascii="Arial" w:eastAsia="Times New Roman" w:hAnsi="Arial" w:cs="Arial"/>
                                                          <w:noProof/>
                                                          <w:kern w:val="0"/>
                                                          <w:sz w:val="2"/>
                                                          <w:szCs w:val="2"/>
                                                          <w:lang w:eastAsia="en-GB"/>
                                                          <w14:ligatures w14:val="none"/>
                                                        </w:rPr>
                                                        <w:drawing>
                                                          <wp:inline distT="0" distB="0" distL="0" distR="0" wp14:anchorId="35B36827" wp14:editId="3EAF7C41">
                                                            <wp:extent cx="1836420" cy="2598420"/>
                                                            <wp:effectExtent l="0" t="0" r="0" b="0"/>
                                                            <wp:docPr id="5" name="Picture 5" descr="A blue purple and white strip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purple and white striped background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420" cy="2598420"/>
                                                                    </a:xfrm>
                                                                    <a:prstGeom prst="rect">
                                                                      <a:avLst/>
                                                                    </a:prstGeom>
                                                                    <a:noFill/>
                                                                    <a:ln>
                                                                      <a:noFill/>
                                                                    </a:ln>
                                                                  </pic:spPr>
                                                                </pic:pic>
                                                              </a:graphicData>
                                                            </a:graphic>
                                                          </wp:inline>
                                                        </w:drawing>
                                                      </w:r>
                                                    </w:p>
                                                  </w:tc>
                                                </w:tr>
                                              </w:tbl>
                                              <w:p w14:paraId="73576775"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5095C71E"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1FD148A8" w14:textId="77777777">
                                                  <w:tc>
                                                    <w:tcPr>
                                                      <w:tcW w:w="0" w:type="auto"/>
                                                      <w:tcBorders>
                                                        <w:top w:val="nil"/>
                                                        <w:left w:val="nil"/>
                                                        <w:bottom w:val="nil"/>
                                                        <w:right w:val="nil"/>
                                                      </w:tcBorders>
                                                      <w:tcMar>
                                                        <w:top w:w="150" w:type="dxa"/>
                                                        <w:left w:w="150" w:type="dxa"/>
                                                        <w:bottom w:w="150" w:type="dxa"/>
                                                        <w:right w:w="150" w:type="dxa"/>
                                                      </w:tcMar>
                                                      <w:vAlign w:val="center"/>
                                                      <w:hideMark/>
                                                    </w:tcPr>
                                                    <w:p w14:paraId="6E286C57"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p>
                                                  </w:tc>
                                                </w:tr>
                                              </w:tbl>
                                              <w:p w14:paraId="3ADD2308"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1D04A23E" w14:textId="77777777" w:rsidR="00CF0A4F" w:rsidRPr="00CF0A4F" w:rsidRDefault="00CF0A4F" w:rsidP="00CF0A4F">
                                          <w:pPr>
                                            <w:spacing w:after="0" w:line="240" w:lineRule="auto"/>
                                            <w:jc w:val="center"/>
                                            <w:textAlignment w:val="top"/>
                                            <w:rPr>
                                              <w:rFonts w:ascii="Arial" w:eastAsia="Times New Roman" w:hAnsi="Arial" w:cs="Arial"/>
                                              <w:vanish/>
                                              <w:kern w:val="0"/>
                                              <w:sz w:val="2"/>
                                              <w:szCs w:val="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388E339F"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48DE5F74" w14:textId="77777777">
                                                  <w:tc>
                                                    <w:tcPr>
                                                      <w:tcW w:w="0" w:type="auto"/>
                                                      <w:tcBorders>
                                                        <w:top w:val="nil"/>
                                                        <w:left w:val="nil"/>
                                                        <w:bottom w:val="nil"/>
                                                        <w:right w:val="nil"/>
                                                      </w:tcBorders>
                                                      <w:tcMar>
                                                        <w:top w:w="150" w:type="dxa"/>
                                                        <w:left w:w="150" w:type="dxa"/>
                                                        <w:bottom w:w="150" w:type="dxa"/>
                                                        <w:right w:w="150" w:type="dxa"/>
                                                      </w:tcMar>
                                                      <w:vAlign w:val="center"/>
                                                      <w:hideMark/>
                                                    </w:tcPr>
                                                    <w:p w14:paraId="55D0DDEB"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p>
                                                  </w:tc>
                                                </w:tr>
                                              </w:tbl>
                                              <w:p w14:paraId="1600D23D"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425F1CD9"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701F6C72"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94D8687"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1372CFAE"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547B28AE"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36967769" w14:textId="77777777" w:rsidTr="00CF0A4F">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338A1BBF"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3695FFFB"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Download or print News Update</w:t>
                                          </w:r>
                                        </w:p>
                                      </w:tc>
                                    </w:tr>
                                  </w:tbl>
                                  <w:p w14:paraId="545746E0"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4301A262" w14:textId="77777777">
                                      <w:tc>
                                        <w:tcPr>
                                          <w:tcW w:w="0" w:type="auto"/>
                                          <w:tcBorders>
                                            <w:top w:val="nil"/>
                                            <w:left w:val="nil"/>
                                            <w:bottom w:val="nil"/>
                                            <w:right w:val="nil"/>
                                          </w:tcBorders>
                                          <w:tcMar>
                                            <w:top w:w="150" w:type="dxa"/>
                                            <w:left w:w="150" w:type="dxa"/>
                                            <w:bottom w:w="150" w:type="dxa"/>
                                            <w:right w:w="150" w:type="dxa"/>
                                          </w:tcMar>
                                          <w:hideMark/>
                                        </w:tcPr>
                                        <w:p w14:paraId="3346ED12"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A downloadable version of News Update, formatted for print, and for churches to copy and paste into church newsletters or magazines will be available within a week of this edition being published. </w:t>
                                          </w:r>
                                          <w:hyperlink r:id="rId15" w:tgtFrame="_blank" w:tooltip="Original URL: https://urc-news.org.uk/2JB1-1YQC7-6ZACU1-1BOT8Z-1/c.aspx. Click or tap if you trust this link." w:history="1">
                                            <w:r w:rsidRPr="00CF0A4F">
                                              <w:rPr>
                                                <w:rFonts w:ascii="Arial" w:eastAsia="Times New Roman" w:hAnsi="Arial" w:cs="Arial"/>
                                                <w:b/>
                                                <w:bCs/>
                                                <w:color w:val="301CE3"/>
                                                <w:kern w:val="0"/>
                                                <w:u w:val="single"/>
                                                <w:bdr w:val="none" w:sz="0" w:space="0" w:color="auto" w:frame="1"/>
                                                <w:lang w:eastAsia="en-GB"/>
                                                <w14:ligatures w14:val="none"/>
                                              </w:rPr>
                                              <w:t>Download News Update</w:t>
                                            </w:r>
                                          </w:hyperlink>
                                          <w:r w:rsidRPr="00CF0A4F">
                                            <w:rPr>
                                              <w:rFonts w:ascii="Arial" w:eastAsia="Times New Roman" w:hAnsi="Arial" w:cs="Arial"/>
                                              <w:color w:val="000000"/>
                                              <w:kern w:val="0"/>
                                              <w:lang w:eastAsia="en-GB"/>
                                              <w14:ligatures w14:val="none"/>
                                            </w:rPr>
                                            <w:t>. </w:t>
                                          </w:r>
                                        </w:p>
                                      </w:tc>
                                    </w:tr>
                                  </w:tbl>
                                  <w:p w14:paraId="30BF5116"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02B0BA07"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69B4B321"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56FB662"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Share your good news</w:t>
                                          </w:r>
                                        </w:p>
                                      </w:tc>
                                    </w:tr>
                                  </w:tbl>
                                  <w:p w14:paraId="5448D78C"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5A28A870" w14:textId="77777777">
                                      <w:tc>
                                        <w:tcPr>
                                          <w:tcW w:w="0" w:type="auto"/>
                                          <w:tcBorders>
                                            <w:top w:val="nil"/>
                                            <w:left w:val="nil"/>
                                            <w:bottom w:val="nil"/>
                                            <w:right w:val="nil"/>
                                          </w:tcBorders>
                                          <w:tcMar>
                                            <w:top w:w="150" w:type="dxa"/>
                                            <w:left w:w="150" w:type="dxa"/>
                                            <w:bottom w:w="150" w:type="dxa"/>
                                            <w:right w:w="150" w:type="dxa"/>
                                          </w:tcMar>
                                          <w:hideMark/>
                                        </w:tcPr>
                                        <w:p w14:paraId="0981F88B"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 xml:space="preserve">If you have a good news story that can inspire, raise </w:t>
                                          </w:r>
                                          <w:proofErr w:type="gramStart"/>
                                          <w:r w:rsidRPr="00CF0A4F">
                                            <w:rPr>
                                              <w:rFonts w:ascii="Arial" w:eastAsia="Times New Roman" w:hAnsi="Arial" w:cs="Arial"/>
                                              <w:color w:val="000000"/>
                                              <w:kern w:val="0"/>
                                              <w:lang w:eastAsia="en-GB"/>
                                              <w14:ligatures w14:val="none"/>
                                            </w:rPr>
                                            <w:t>hope</w:t>
                                          </w:r>
                                          <w:proofErr w:type="gramEnd"/>
                                          <w:r w:rsidRPr="00CF0A4F">
                                            <w:rPr>
                                              <w:rFonts w:ascii="Arial" w:eastAsia="Times New Roman" w:hAnsi="Arial" w:cs="Arial"/>
                                              <w:color w:val="000000"/>
                                              <w:kern w:val="0"/>
                                              <w:lang w:eastAsia="en-GB"/>
                                              <w14:ligatures w14:val="none"/>
                                            </w:rPr>
                                            <w:t xml:space="preserve"> or show God's work in action then please let URC Communications know. We would love to help share your news across the denomination and in local news outlets. </w:t>
                                          </w:r>
                                          <w:hyperlink r:id="rId16" w:tooltip="share stories pressoffice email" w:history="1">
                                            <w:r w:rsidRPr="00CF0A4F">
                                              <w:rPr>
                                                <w:rFonts w:ascii="Arial" w:eastAsia="Times New Roman" w:hAnsi="Arial" w:cs="Arial"/>
                                                <w:b/>
                                                <w:bCs/>
                                                <w:color w:val="301CE3"/>
                                                <w:kern w:val="0"/>
                                                <w:u w:val="single"/>
                                                <w:bdr w:val="none" w:sz="0" w:space="0" w:color="auto" w:frame="1"/>
                                                <w:lang w:eastAsia="en-GB"/>
                                                <w14:ligatures w14:val="none"/>
                                              </w:rPr>
                                              <w:t>Email the team here</w:t>
                                            </w:r>
                                          </w:hyperlink>
                                          <w:r w:rsidRPr="00CF0A4F">
                                            <w:rPr>
                                              <w:rFonts w:ascii="Arial" w:eastAsia="Times New Roman" w:hAnsi="Arial" w:cs="Arial"/>
                                              <w:b/>
                                              <w:bCs/>
                                              <w:color w:val="000000"/>
                                              <w:kern w:val="0"/>
                                              <w:lang w:eastAsia="en-GB"/>
                                              <w14:ligatures w14:val="none"/>
                                            </w:rPr>
                                            <w:t> </w:t>
                                          </w:r>
                                          <w:r w:rsidRPr="00CF0A4F">
                                            <w:rPr>
                                              <w:rFonts w:ascii="Arial" w:eastAsia="Times New Roman" w:hAnsi="Arial" w:cs="Arial"/>
                                              <w:color w:val="000000"/>
                                              <w:kern w:val="0"/>
                                              <w:bdr w:val="none" w:sz="0" w:space="0" w:color="auto" w:frame="1"/>
                                              <w:lang w:eastAsia="en-GB"/>
                                              <w14:ligatures w14:val="none"/>
                                            </w:rPr>
                                            <w:t>or call 07976 753 250.</w:t>
                                          </w:r>
                                        </w:p>
                                      </w:tc>
                                    </w:tr>
                                  </w:tbl>
                                  <w:p w14:paraId="64D2B683"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50DD4A60"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13D489F5"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0681F934"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A1BCB07" w14:textId="77777777" w:rsidTr="00CF0A4F">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067F7494"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5BBD4150"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The Revd Alan Gaunt, 1935-2023</w:t>
                                          </w:r>
                                        </w:p>
                                      </w:tc>
                                    </w:tr>
                                  </w:tbl>
                                  <w:p w14:paraId="62A8156D"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24AC8F1" w14:textId="77777777">
                                      <w:tc>
                                        <w:tcPr>
                                          <w:tcW w:w="0" w:type="auto"/>
                                          <w:tcBorders>
                                            <w:top w:val="nil"/>
                                            <w:left w:val="nil"/>
                                            <w:bottom w:val="nil"/>
                                            <w:right w:val="nil"/>
                                          </w:tcBorders>
                                          <w:tcMar>
                                            <w:top w:w="150" w:type="dxa"/>
                                            <w:left w:w="150" w:type="dxa"/>
                                            <w:bottom w:w="150" w:type="dxa"/>
                                            <w:right w:w="150" w:type="dxa"/>
                                          </w:tcMar>
                                          <w:vAlign w:val="center"/>
                                          <w:hideMark/>
                                        </w:tcPr>
                                        <w:p w14:paraId="654AD142"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6D3EAC84" wp14:editId="186D3B2B">
                                                <wp:extent cx="1615440" cy="1600200"/>
                                                <wp:effectExtent l="0" t="0" r="3810" b="0"/>
                                                <wp:docPr id="8" name="Picture 8"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440" cy="1600200"/>
                                                        </a:xfrm>
                                                        <a:prstGeom prst="rect">
                                                          <a:avLst/>
                                                        </a:prstGeom>
                                                        <a:noFill/>
                                                        <a:ln>
                                                          <a:noFill/>
                                                        </a:ln>
                                                      </pic:spPr>
                                                    </pic:pic>
                                                  </a:graphicData>
                                                </a:graphic>
                                              </wp:inline>
                                            </w:drawing>
                                          </w:r>
                                        </w:p>
                                      </w:tc>
                                    </w:tr>
                                  </w:tbl>
                                  <w:p w14:paraId="0A0B719D"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50A82906" w14:textId="77777777">
                                      <w:tc>
                                        <w:tcPr>
                                          <w:tcW w:w="0" w:type="auto"/>
                                          <w:tcBorders>
                                            <w:top w:val="nil"/>
                                            <w:left w:val="nil"/>
                                            <w:bottom w:val="nil"/>
                                            <w:right w:val="nil"/>
                                          </w:tcBorders>
                                          <w:tcMar>
                                            <w:top w:w="150" w:type="dxa"/>
                                            <w:left w:w="150" w:type="dxa"/>
                                            <w:bottom w:w="150" w:type="dxa"/>
                                            <w:right w:w="150" w:type="dxa"/>
                                          </w:tcMar>
                                          <w:hideMark/>
                                        </w:tcPr>
                                        <w:p w14:paraId="74124004"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 xml:space="preserve">The Revd Alan Gaunt, a </w:t>
                                          </w:r>
                                          <w:proofErr w:type="gramStart"/>
                                          <w:r w:rsidRPr="00CF0A4F">
                                            <w:rPr>
                                              <w:rFonts w:ascii="Arial" w:eastAsia="Times New Roman" w:hAnsi="Arial" w:cs="Arial"/>
                                              <w:color w:val="000000"/>
                                              <w:kern w:val="0"/>
                                              <w:lang w:eastAsia="en-GB"/>
                                              <w14:ligatures w14:val="none"/>
                                            </w:rPr>
                                            <w:t>URC minister</w:t>
                                          </w:r>
                                          <w:proofErr w:type="gramEnd"/>
                                          <w:r w:rsidRPr="00CF0A4F">
                                            <w:rPr>
                                              <w:rFonts w:ascii="Arial" w:eastAsia="Times New Roman" w:hAnsi="Arial" w:cs="Arial"/>
                                              <w:color w:val="000000"/>
                                              <w:kern w:val="0"/>
                                              <w:lang w:eastAsia="en-GB"/>
                                              <w14:ligatures w14:val="none"/>
                                            </w:rPr>
                                            <w:t xml:space="preserve"> and an internationally renowned hymn writer, has died at the age of 88. His hymns, 18 of which are in </w:t>
                                          </w:r>
                                          <w:r w:rsidRPr="00CF0A4F">
                                            <w:rPr>
                                              <w:rFonts w:ascii="Arial" w:eastAsia="Times New Roman" w:hAnsi="Arial" w:cs="Arial"/>
                                              <w:i/>
                                              <w:iCs/>
                                              <w:color w:val="000000"/>
                                              <w:kern w:val="0"/>
                                              <w:lang w:eastAsia="en-GB"/>
                                              <w14:ligatures w14:val="none"/>
                                            </w:rPr>
                                            <w:t>Rejoice and Sing</w:t>
                                          </w:r>
                                          <w:r w:rsidRPr="00CF0A4F">
                                            <w:rPr>
                                              <w:rFonts w:ascii="Arial" w:eastAsia="Times New Roman" w:hAnsi="Arial" w:cs="Arial"/>
                                              <w:color w:val="000000"/>
                                              <w:kern w:val="0"/>
                                              <w:lang w:eastAsia="en-GB"/>
                                              <w14:ligatures w14:val="none"/>
                                            </w:rPr>
                                            <w:t xml:space="preserve">, reached beyond the URC and many Christians sing his words. The Revd Dr Susan </w:t>
                                          </w:r>
                                          <w:proofErr w:type="spellStart"/>
                                          <w:r w:rsidRPr="00CF0A4F">
                                            <w:rPr>
                                              <w:rFonts w:ascii="Arial" w:eastAsia="Times New Roman" w:hAnsi="Arial" w:cs="Arial"/>
                                              <w:color w:val="000000"/>
                                              <w:kern w:val="0"/>
                                              <w:lang w:eastAsia="en-GB"/>
                                              <w14:ligatures w14:val="none"/>
                                            </w:rPr>
                                            <w:t>Durber</w:t>
                                          </w:r>
                                          <w:proofErr w:type="spellEnd"/>
                                          <w:r w:rsidRPr="00CF0A4F">
                                            <w:rPr>
                                              <w:rFonts w:ascii="Arial" w:eastAsia="Times New Roman" w:hAnsi="Arial" w:cs="Arial"/>
                                              <w:color w:val="000000"/>
                                              <w:kern w:val="0"/>
                                              <w:lang w:eastAsia="en-GB"/>
                                              <w14:ligatures w14:val="none"/>
                                            </w:rPr>
                                            <w:t>, World Council of Churches President for Europe, for whom Alan was a long-standing mentor and friend, said: “Alan was one of our deepest thinkers and finest poets, convinced that finding words to express faith should be difficult and demanding because God’s mystery cannot be contained." </w:t>
                                          </w:r>
                                          <w:hyperlink r:id="rId18" w:tgtFrame="_blank" w:tooltip="Original URL: https://urc-news.org.uk/2JB1-1YQC7-6ZACU1-1BMRRH-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more about Alan</w:t>
                                            </w:r>
                                          </w:hyperlink>
                                          <w:r w:rsidRPr="00CF0A4F">
                                            <w:rPr>
                                              <w:rFonts w:ascii="Arial" w:eastAsia="Times New Roman" w:hAnsi="Arial" w:cs="Arial"/>
                                              <w:color w:val="000000"/>
                                              <w:kern w:val="0"/>
                                              <w:lang w:eastAsia="en-GB"/>
                                              <w14:ligatures w14:val="none"/>
                                            </w:rPr>
                                            <w:t>.</w:t>
                                          </w:r>
                                        </w:p>
                                        <w:p w14:paraId="7B2EE22F" w14:textId="77777777" w:rsidR="00CF0A4F" w:rsidRPr="00CF0A4F" w:rsidRDefault="00CF0A4F" w:rsidP="00CF0A4F">
                                          <w:pPr>
                                            <w:spacing w:after="0" w:line="330" w:lineRule="atLeast"/>
                                            <w:textAlignment w:val="baseline"/>
                                            <w:rPr>
                                              <w:rFonts w:ascii="inherit" w:eastAsia="Times New Roman" w:hAnsi="inherit" w:cs="Arial"/>
                                              <w:color w:val="000000"/>
                                              <w:kern w:val="0"/>
                                              <w:sz w:val="21"/>
                                              <w:szCs w:val="21"/>
                                              <w:lang w:eastAsia="en-GB"/>
                                              <w14:ligatures w14:val="none"/>
                                            </w:rPr>
                                          </w:pPr>
                                        </w:p>
                                      </w:tc>
                                    </w:tr>
                                  </w:tbl>
                                  <w:p w14:paraId="5E3AA012"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5D5018EF"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63B0AF50"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67488204"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bdr w:val="none" w:sz="0" w:space="0" w:color="auto" w:frame="1"/>
                                              <w:lang w:eastAsia="en-GB"/>
                                              <w14:ligatures w14:val="none"/>
                                            </w:rPr>
                                            <w:lastRenderedPageBreak/>
                                            <w:t>EM2 summer retreat</w:t>
                                          </w:r>
                                        </w:p>
                                      </w:tc>
                                    </w:tr>
                                  </w:tbl>
                                  <w:p w14:paraId="0C42846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1E0AB8B" w14:textId="77777777">
                                      <w:tc>
                                        <w:tcPr>
                                          <w:tcW w:w="0" w:type="auto"/>
                                          <w:tcBorders>
                                            <w:top w:val="nil"/>
                                            <w:left w:val="nil"/>
                                            <w:bottom w:val="nil"/>
                                            <w:right w:val="nil"/>
                                          </w:tcBorders>
                                          <w:tcMar>
                                            <w:top w:w="150" w:type="dxa"/>
                                            <w:left w:w="150" w:type="dxa"/>
                                            <w:bottom w:w="150" w:type="dxa"/>
                                            <w:right w:w="150" w:type="dxa"/>
                                          </w:tcMar>
                                          <w:vAlign w:val="center"/>
                                          <w:hideMark/>
                                        </w:tcPr>
                                        <w:p w14:paraId="6EDF26CE"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318393CC" wp14:editId="1FC9D546">
                                                <wp:extent cx="2156460" cy="1607820"/>
                                                <wp:effectExtent l="0" t="0" r="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460" cy="1607820"/>
                                                        </a:xfrm>
                                                        <a:prstGeom prst="rect">
                                                          <a:avLst/>
                                                        </a:prstGeom>
                                                        <a:noFill/>
                                                        <a:ln>
                                                          <a:noFill/>
                                                        </a:ln>
                                                      </pic:spPr>
                                                    </pic:pic>
                                                  </a:graphicData>
                                                </a:graphic>
                                              </wp:inline>
                                            </w:drawing>
                                          </w:r>
                                        </w:p>
                                      </w:tc>
                                    </w:tr>
                                  </w:tbl>
                                  <w:p w14:paraId="2321ACF8"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A4EA9A3" w14:textId="77777777">
                                      <w:tc>
                                        <w:tcPr>
                                          <w:tcW w:w="0" w:type="auto"/>
                                          <w:tcBorders>
                                            <w:top w:val="nil"/>
                                            <w:left w:val="nil"/>
                                            <w:bottom w:val="nil"/>
                                            <w:right w:val="nil"/>
                                          </w:tcBorders>
                                          <w:tcMar>
                                            <w:top w:w="150" w:type="dxa"/>
                                            <w:left w:w="150" w:type="dxa"/>
                                            <w:bottom w:w="150" w:type="dxa"/>
                                            <w:right w:w="150" w:type="dxa"/>
                                          </w:tcMar>
                                          <w:hideMark/>
                                        </w:tcPr>
                                        <w:p w14:paraId="5DF565C9"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 xml:space="preserve">Education for Ministry Phase 2 (EM2) ministers and CRCWs enjoyed a summer retreat at Westminster College in Cambridge as part of the programme for their first three years of ministry. The focus of this year's retreat was on ‘vulnerability in ministry’, based on Psalm 32, and personal experiences. The aim of the retreat is to offer space for reflection and to </w:t>
                                          </w:r>
                                          <w:r>
                                            <w:rPr>
                                              <w:rFonts w:ascii="Arial" w:eastAsia="Times New Roman" w:hAnsi="Arial" w:cs="Arial"/>
                                              <w:color w:val="000000"/>
                                              <w:kern w:val="0"/>
                                              <w:lang w:eastAsia="en-GB"/>
                                              <w14:ligatures w14:val="none"/>
                                            </w:rPr>
                                            <w:br/>
                                          </w:r>
                                          <w:r w:rsidRPr="00CF0A4F">
                                            <w:rPr>
                                              <w:rFonts w:ascii="Arial" w:eastAsia="Times New Roman" w:hAnsi="Arial" w:cs="Arial"/>
                                              <w:color w:val="000000"/>
                                              <w:kern w:val="0"/>
                                              <w:lang w:eastAsia="en-GB"/>
                                              <w14:ligatures w14:val="none"/>
                                            </w:rPr>
                                            <w:t>provide time to build relationships and reconnect with friends. </w:t>
                                          </w:r>
                                          <w:hyperlink r:id="rId20" w:tgtFrame="_blank" w:tooltip="Original URL: https://urc-news.org.uk/2JB1-1YQC7-6ZACU1-1BN0VY-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more about Education for Ministry</w:t>
                                            </w:r>
                                          </w:hyperlink>
                                          <w:r w:rsidRPr="00CF0A4F">
                                            <w:rPr>
                                              <w:rFonts w:ascii="Arial" w:eastAsia="Times New Roman" w:hAnsi="Arial" w:cs="Arial"/>
                                              <w:color w:val="000000"/>
                                              <w:kern w:val="0"/>
                                              <w:lang w:eastAsia="en-GB"/>
                                              <w14:ligatures w14:val="none"/>
                                            </w:rPr>
                                            <w:t>.</w:t>
                                          </w:r>
                                        </w:p>
                                      </w:tc>
                                    </w:tr>
                                  </w:tbl>
                                  <w:p w14:paraId="26CE8EFC"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64D97C49"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4341FCF5"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16195943"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7D499C45" w14:textId="77777777" w:rsidTr="00CF0A4F">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619FF9AF"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55921E44"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Become a Pastoral Supervisor</w:t>
                                          </w:r>
                                        </w:p>
                                      </w:tc>
                                    </w:tr>
                                  </w:tbl>
                                  <w:p w14:paraId="513A8664"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B28BF0E" w14:textId="77777777">
                                      <w:tc>
                                        <w:tcPr>
                                          <w:tcW w:w="0" w:type="auto"/>
                                          <w:tcBorders>
                                            <w:top w:val="nil"/>
                                            <w:left w:val="nil"/>
                                            <w:bottom w:val="nil"/>
                                            <w:right w:val="nil"/>
                                          </w:tcBorders>
                                          <w:tcMar>
                                            <w:top w:w="150" w:type="dxa"/>
                                            <w:left w:w="150" w:type="dxa"/>
                                            <w:bottom w:w="150" w:type="dxa"/>
                                            <w:right w:w="150" w:type="dxa"/>
                                          </w:tcMar>
                                          <w:hideMark/>
                                        </w:tcPr>
                                        <w:p w14:paraId="4D427FAC"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More people, particularly ministers and lay people, are invited to train as pastoral supervisors. The Ministries Department is offering two opportunities to train for a certificate in pastoral supervision at Westminster College in Cambridge on 20-24 November or on 4-8 March. To apply, </w:t>
                                          </w:r>
                                          <w:hyperlink r:id="rId21" w:tooltip="ministries email" w:history="1">
                                            <w:r w:rsidRPr="00CF0A4F">
                                              <w:rPr>
                                                <w:rFonts w:ascii="Arial" w:eastAsia="Times New Roman" w:hAnsi="Arial" w:cs="Arial"/>
                                                <w:b/>
                                                <w:bCs/>
                                                <w:color w:val="2822F4"/>
                                                <w:kern w:val="0"/>
                                                <w:u w:val="single"/>
                                                <w:bdr w:val="none" w:sz="0" w:space="0" w:color="auto" w:frame="1"/>
                                                <w:lang w:eastAsia="en-GB"/>
                                                <w14:ligatures w14:val="none"/>
                                              </w:rPr>
                                              <w:t>please email Ministries</w:t>
                                            </w:r>
                                          </w:hyperlink>
                                          <w:r w:rsidRPr="00CF0A4F">
                                            <w:rPr>
                                              <w:rFonts w:ascii="Arial" w:eastAsia="Times New Roman" w:hAnsi="Arial" w:cs="Arial"/>
                                              <w:color w:val="000000"/>
                                              <w:kern w:val="0"/>
                                              <w:lang w:eastAsia="en-GB"/>
                                              <w14:ligatures w14:val="none"/>
                                            </w:rPr>
                                            <w:t>.</w:t>
                                          </w:r>
                                        </w:p>
                                      </w:tc>
                                    </w:tr>
                                  </w:tbl>
                                  <w:p w14:paraId="35364032"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7F45B802"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05423681"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0BFD08AB"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UCB Radio</w:t>
                                          </w:r>
                                        </w:p>
                                      </w:tc>
                                    </w:tr>
                                  </w:tbl>
                                  <w:p w14:paraId="5831B70C"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19DD9FCE" w14:textId="77777777">
                                      <w:tc>
                                        <w:tcPr>
                                          <w:tcW w:w="0" w:type="auto"/>
                                          <w:tcBorders>
                                            <w:top w:val="nil"/>
                                            <w:left w:val="nil"/>
                                            <w:bottom w:val="nil"/>
                                            <w:right w:val="nil"/>
                                          </w:tcBorders>
                                          <w:tcMar>
                                            <w:top w:w="150" w:type="dxa"/>
                                            <w:left w:w="150" w:type="dxa"/>
                                            <w:bottom w:w="150" w:type="dxa"/>
                                            <w:right w:w="150" w:type="dxa"/>
                                          </w:tcMar>
                                          <w:hideMark/>
                                        </w:tcPr>
                                        <w:p w14:paraId="06482C71"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The Revd Dr Tessa Henry-Robinson, General Assembly Moderator 2023-2024, recently appeared on </w:t>
                                          </w:r>
                                          <w:r w:rsidRPr="00CF0A4F">
                                            <w:rPr>
                                              <w:rFonts w:ascii="Arial" w:eastAsia="Times New Roman" w:hAnsi="Arial" w:cs="Arial"/>
                                              <w:i/>
                                              <w:iCs/>
                                              <w:color w:val="000000"/>
                                              <w:kern w:val="0"/>
                                              <w:lang w:eastAsia="en-GB"/>
                                              <w14:ligatures w14:val="none"/>
                                            </w:rPr>
                                            <w:t>UCB Radio</w:t>
                                          </w:r>
                                          <w:r w:rsidRPr="00CF0A4F">
                                            <w:rPr>
                                              <w:rFonts w:ascii="Arial" w:eastAsia="Times New Roman" w:hAnsi="Arial" w:cs="Arial"/>
                                              <w:color w:val="000000"/>
                                              <w:kern w:val="0"/>
                                              <w:lang w:eastAsia="en-GB"/>
                                              <w14:ligatures w14:val="none"/>
                                            </w:rPr>
                                            <w:t>'s 'My Story' to tell listeners about her faith journey and her role within the denomination. </w:t>
                                          </w:r>
                                          <w:hyperlink r:id="rId22" w:tgtFrame="_blank" w:tooltip="Original URL: https://urc-news.org.uk/2JB1-1YQC7-6ZACU1-1BNPGB-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Listen to the interview on the My Story catch up service</w:t>
                                            </w:r>
                                          </w:hyperlink>
                                          <w:r w:rsidRPr="00CF0A4F">
                                            <w:rPr>
                                              <w:rFonts w:ascii="Arial" w:eastAsia="Times New Roman" w:hAnsi="Arial" w:cs="Arial"/>
                                              <w:color w:val="000000"/>
                                              <w:kern w:val="0"/>
                                              <w:lang w:eastAsia="en-GB"/>
                                              <w14:ligatures w14:val="none"/>
                                            </w:rPr>
                                            <w:t> and scroll to the interview on 25 July.</w:t>
                                          </w:r>
                                        </w:p>
                                      </w:tc>
                                    </w:tr>
                                  </w:tbl>
                                  <w:p w14:paraId="66485084"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0B11FAF"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65822D43"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CF0A4F" w:rsidRPr="00CF0A4F" w14:paraId="294E2C4C"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3F79C6EE" w14:textId="77777777" w:rsidTr="00CF0A4F">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3EE0A360"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E0F5FF2"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2023 Advent resources</w:t>
                                          </w:r>
                                        </w:p>
                                      </w:tc>
                                    </w:tr>
                                  </w:tbl>
                                  <w:p w14:paraId="4AE8794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CA91E78" w14:textId="77777777">
                                      <w:tc>
                                        <w:tcPr>
                                          <w:tcW w:w="0" w:type="auto"/>
                                          <w:tcBorders>
                                            <w:top w:val="nil"/>
                                            <w:left w:val="nil"/>
                                            <w:bottom w:val="nil"/>
                                            <w:right w:val="nil"/>
                                          </w:tcBorders>
                                          <w:tcMar>
                                            <w:top w:w="150" w:type="dxa"/>
                                            <w:left w:w="150" w:type="dxa"/>
                                            <w:bottom w:w="150" w:type="dxa"/>
                                            <w:right w:w="150" w:type="dxa"/>
                                          </w:tcMar>
                                          <w:vAlign w:val="center"/>
                                          <w:hideMark/>
                                        </w:tcPr>
                                        <w:p w14:paraId="5380BB95"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1D07A1F1" wp14:editId="48DC6747">
                                                <wp:extent cx="3398520" cy="1783080"/>
                                                <wp:effectExtent l="0" t="0" r="0" b="7620"/>
                                                <wp:docPr id="10" name="Picture 10" descr="A group of animals arou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animals around a bab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8520" cy="1783080"/>
                                                        </a:xfrm>
                                                        <a:prstGeom prst="rect">
                                                          <a:avLst/>
                                                        </a:prstGeom>
                                                        <a:noFill/>
                                                        <a:ln>
                                                          <a:noFill/>
                                                        </a:ln>
                                                      </pic:spPr>
                                                    </pic:pic>
                                                  </a:graphicData>
                                                </a:graphic>
                                              </wp:inline>
                                            </w:drawing>
                                          </w:r>
                                        </w:p>
                                      </w:tc>
                                    </w:tr>
                                  </w:tbl>
                                  <w:p w14:paraId="4F02A52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67AD07F" w14:textId="77777777">
                                      <w:tc>
                                        <w:tcPr>
                                          <w:tcW w:w="0" w:type="auto"/>
                                          <w:tcBorders>
                                            <w:top w:val="nil"/>
                                            <w:left w:val="nil"/>
                                            <w:bottom w:val="nil"/>
                                            <w:right w:val="nil"/>
                                          </w:tcBorders>
                                          <w:tcMar>
                                            <w:top w:w="150" w:type="dxa"/>
                                            <w:left w:w="150" w:type="dxa"/>
                                            <w:bottom w:w="150" w:type="dxa"/>
                                            <w:right w:w="150" w:type="dxa"/>
                                          </w:tcMar>
                                          <w:hideMark/>
                                        </w:tcPr>
                                        <w:p w14:paraId="3387A968"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 xml:space="preserve">Coming soon – ‘God in the ordinary’ – the URC Advent resource for local churches to give away to families. Following the success of the 2022 resource, we are producing an Advent pack with a huge poster, four mini-books and things to make and do to help families find God in </w:t>
                                          </w:r>
                                          <w:r w:rsidRPr="00CF0A4F">
                                            <w:rPr>
                                              <w:rFonts w:ascii="Arial" w:eastAsia="Times New Roman" w:hAnsi="Arial" w:cs="Arial"/>
                                              <w:color w:val="000000"/>
                                              <w:kern w:val="0"/>
                                              <w:lang w:eastAsia="en-GB"/>
                                              <w14:ligatures w14:val="none"/>
                                            </w:rPr>
                                            <w:lastRenderedPageBreak/>
                                            <w:t>ordinary, everyday life. As previously, this will come in an unsealed envelope so churches can add an invitation to their Christmas services and events. </w:t>
                                          </w:r>
                                          <w:hyperlink r:id="rId24" w:tooltip="childrens and youth work team" w:history="1">
                                            <w:r w:rsidRPr="00CF0A4F">
                                              <w:rPr>
                                                <w:rFonts w:ascii="Arial" w:eastAsia="Times New Roman" w:hAnsi="Arial" w:cs="Arial"/>
                                                <w:b/>
                                                <w:bCs/>
                                                <w:color w:val="2822F4"/>
                                                <w:kern w:val="0"/>
                                                <w:u w:val="single"/>
                                                <w:bdr w:val="none" w:sz="0" w:space="0" w:color="auto" w:frame="1"/>
                                                <w:lang w:eastAsia="en-GB"/>
                                                <w14:ligatures w14:val="none"/>
                                              </w:rPr>
                                              <w:t>Please pre-order by emailing the Children's and youth Work Team</w:t>
                                            </w:r>
                                          </w:hyperlink>
                                          <w:r w:rsidRPr="00CF0A4F">
                                            <w:rPr>
                                              <w:rFonts w:ascii="Arial" w:eastAsia="Times New Roman" w:hAnsi="Arial" w:cs="Arial"/>
                                              <w:color w:val="000000"/>
                                              <w:kern w:val="0"/>
                                              <w:lang w:eastAsia="en-GB"/>
                                              <w14:ligatures w14:val="none"/>
                                            </w:rPr>
                                            <w:t> with the quantity you would like to ensure you don’t miss out. Cost £2.50 per pack +</w:t>
                                          </w:r>
                                          <w:proofErr w:type="spellStart"/>
                                          <w:r w:rsidRPr="00CF0A4F">
                                            <w:rPr>
                                              <w:rFonts w:ascii="Arial" w:eastAsia="Times New Roman" w:hAnsi="Arial" w:cs="Arial"/>
                                              <w:color w:val="000000"/>
                                              <w:kern w:val="0"/>
                                              <w:lang w:eastAsia="en-GB"/>
                                              <w14:ligatures w14:val="none"/>
                                            </w:rPr>
                                            <w:t>p&amp;p</w:t>
                                          </w:r>
                                          <w:proofErr w:type="spellEnd"/>
                                          <w:r w:rsidRPr="00CF0A4F">
                                            <w:rPr>
                                              <w:rFonts w:ascii="Arial" w:eastAsia="Times New Roman" w:hAnsi="Arial" w:cs="Arial"/>
                                              <w:color w:val="000000"/>
                                              <w:kern w:val="0"/>
                                              <w:lang w:eastAsia="en-GB"/>
                                              <w14:ligatures w14:val="none"/>
                                            </w:rPr>
                                            <w:t>.</w:t>
                                          </w:r>
                                        </w:p>
                                      </w:tc>
                                    </w:tr>
                                  </w:tbl>
                                  <w:p w14:paraId="609D908B"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6024C044"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AAEC8D2" w14:textId="77777777" w:rsidTr="00CF0A4F">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1A5A3F6D"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17BF20CE"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Digital church receives new members</w:t>
                                                      </w:r>
                                                    </w:p>
                                                  </w:tc>
                                                </w:tr>
                                              </w:tbl>
                                              <w:p w14:paraId="1340021B"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4A598AA5" w14:textId="77777777">
                                                  <w:tc>
                                                    <w:tcPr>
                                                      <w:tcW w:w="0" w:type="auto"/>
                                                      <w:vAlign w:val="center"/>
                                                      <w:hideMark/>
                                                    </w:tcPr>
                                                    <w:p w14:paraId="199D808E"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4A72E8A2" wp14:editId="35536086">
                                                            <wp:extent cx="7620" cy="281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281940"/>
                                                                    </a:xfrm>
                                                                    <a:prstGeom prst="rect">
                                                                      <a:avLst/>
                                                                    </a:prstGeom>
                                                                    <a:noFill/>
                                                                    <a:ln>
                                                                      <a:noFill/>
                                                                    </a:ln>
                                                                  </pic:spPr>
                                                                </pic:pic>
                                                              </a:graphicData>
                                                            </a:graphic>
                                                          </wp:inline>
                                                        </w:drawing>
                                                      </w:r>
                                                    </w:p>
                                                  </w:tc>
                                                </w:tr>
                                              </w:tbl>
                                              <w:p w14:paraId="6828CB95"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E424D17" w14:textId="77777777">
                                                  <w:tc>
                                                    <w:tcPr>
                                                      <w:tcW w:w="0" w:type="auto"/>
                                                      <w:tcBorders>
                                                        <w:top w:val="nil"/>
                                                        <w:left w:val="nil"/>
                                                        <w:bottom w:val="nil"/>
                                                        <w:right w:val="nil"/>
                                                      </w:tcBorders>
                                                      <w:tcMar>
                                                        <w:top w:w="150" w:type="dxa"/>
                                                        <w:left w:w="150" w:type="dxa"/>
                                                        <w:bottom w:w="150" w:type="dxa"/>
                                                        <w:right w:w="150" w:type="dxa"/>
                                                      </w:tcMar>
                                                      <w:vAlign w:val="center"/>
                                                      <w:hideMark/>
                                                    </w:tcPr>
                                                    <w:p w14:paraId="001705B3"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5AAACE11" wp14:editId="65B056C3">
                                                            <wp:extent cx="2857500" cy="1653540"/>
                                                            <wp:effectExtent l="0" t="0" r="0" b="3810"/>
                                                            <wp:docPr id="12" name="Picture 12"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mil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653540"/>
                                                                    </a:xfrm>
                                                                    <a:prstGeom prst="rect">
                                                                      <a:avLst/>
                                                                    </a:prstGeom>
                                                                    <a:noFill/>
                                                                    <a:ln>
                                                                      <a:noFill/>
                                                                    </a:ln>
                                                                  </pic:spPr>
                                                                </pic:pic>
                                                              </a:graphicData>
                                                            </a:graphic>
                                                          </wp:inline>
                                                        </w:drawing>
                                                      </w:r>
                                                    </w:p>
                                                  </w:tc>
                                                </w:tr>
                                              </w:tbl>
                                              <w:p w14:paraId="20943384"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54C50D59" w14:textId="77777777">
                                                  <w:tc>
                                                    <w:tcPr>
                                                      <w:tcW w:w="0" w:type="auto"/>
                                                      <w:vAlign w:val="center"/>
                                                      <w:hideMark/>
                                                    </w:tcPr>
                                                    <w:p w14:paraId="70890D03"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p>
                                                  </w:tc>
                                                </w:tr>
                                              </w:tbl>
                                              <w:p w14:paraId="269DE07B"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18E2211B" w14:textId="77777777">
                                                  <w:tc>
                                                    <w:tcPr>
                                                      <w:tcW w:w="0" w:type="auto"/>
                                                      <w:tcBorders>
                                                        <w:top w:val="nil"/>
                                                        <w:left w:val="nil"/>
                                                        <w:bottom w:val="nil"/>
                                                        <w:right w:val="nil"/>
                                                      </w:tcBorders>
                                                      <w:tcMar>
                                                        <w:top w:w="150" w:type="dxa"/>
                                                        <w:left w:w="150" w:type="dxa"/>
                                                        <w:bottom w:w="150" w:type="dxa"/>
                                                        <w:right w:w="150" w:type="dxa"/>
                                                      </w:tcMar>
                                                      <w:hideMark/>
                                                    </w:tcPr>
                                                    <w:p w14:paraId="11B99DA9"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proofErr w:type="spellStart"/>
                                                      <w:r w:rsidRPr="00CF0A4F">
                                                        <w:rPr>
                                                          <w:rFonts w:ascii="Arial" w:eastAsia="Times New Roman" w:hAnsi="Arial" w:cs="Arial"/>
                                                          <w:color w:val="000000"/>
                                                          <w:kern w:val="0"/>
                                                          <w:lang w:eastAsia="en-GB"/>
                                                          <w14:ligatures w14:val="none"/>
                                                        </w:rPr>
                                                        <w:t>yoURChurch</w:t>
                                                      </w:r>
                                                      <w:proofErr w:type="spellEnd"/>
                                                      <w:r w:rsidRPr="00CF0A4F">
                                                        <w:rPr>
                                                          <w:rFonts w:ascii="Arial" w:eastAsia="Times New Roman" w:hAnsi="Arial" w:cs="Arial"/>
                                                          <w:color w:val="000000"/>
                                                          <w:kern w:val="0"/>
                                                          <w:lang w:eastAsia="en-GB"/>
                                                          <w14:ligatures w14:val="none"/>
                                                        </w:rPr>
                                                        <w:t xml:space="preserve">, a digital URC congregation, received its first members at a Communion service in July. At the service, led by the Revd Clare Downing, Moderator of the </w:t>
                                                      </w:r>
                                                      <w:proofErr w:type="gramStart"/>
                                                      <w:r w:rsidRPr="00CF0A4F">
                                                        <w:rPr>
                                                          <w:rFonts w:ascii="Arial" w:eastAsia="Times New Roman" w:hAnsi="Arial" w:cs="Arial"/>
                                                          <w:color w:val="000000"/>
                                                          <w:kern w:val="0"/>
                                                          <w:lang w:eastAsia="en-GB"/>
                                                          <w14:ligatures w14:val="none"/>
                                                        </w:rPr>
                                                        <w:t>North Western</w:t>
                                                      </w:r>
                                                      <w:proofErr w:type="gramEnd"/>
                                                      <w:r w:rsidRPr="00CF0A4F">
                                                        <w:rPr>
                                                          <w:rFonts w:ascii="Arial" w:eastAsia="Times New Roman" w:hAnsi="Arial" w:cs="Arial"/>
                                                          <w:color w:val="000000"/>
                                                          <w:kern w:val="0"/>
                                                          <w:lang w:eastAsia="en-GB"/>
                                                          <w14:ligatures w14:val="none"/>
                                                        </w:rPr>
                                                        <w:t xml:space="preserve"> Synod, 11 members were received. General Assembly received </w:t>
                                                      </w:r>
                                                      <w:proofErr w:type="spellStart"/>
                                                      <w:r w:rsidRPr="00CF0A4F">
                                                        <w:rPr>
                                                          <w:rFonts w:ascii="Arial" w:eastAsia="Times New Roman" w:hAnsi="Arial" w:cs="Arial"/>
                                                          <w:color w:val="000000"/>
                                                          <w:kern w:val="0"/>
                                                          <w:lang w:eastAsia="en-GB"/>
                                                          <w14:ligatures w14:val="none"/>
                                                        </w:rPr>
                                                        <w:t>yoURChurch</w:t>
                                                      </w:r>
                                                      <w:proofErr w:type="spellEnd"/>
                                                      <w:r w:rsidRPr="00CF0A4F">
                                                        <w:rPr>
                                                          <w:rFonts w:ascii="Arial" w:eastAsia="Times New Roman" w:hAnsi="Arial" w:cs="Arial"/>
                                                          <w:color w:val="000000"/>
                                                          <w:kern w:val="0"/>
                                                          <w:lang w:eastAsia="en-GB"/>
                                                          <w14:ligatures w14:val="none"/>
                                                        </w:rPr>
                                                        <w:t xml:space="preserve"> as a local church at its 2023 meeting. Services takes place on Sundays at 6.30pm. </w:t>
                                                      </w:r>
                                                      <w:hyperlink r:id="rId27" w:tgtFrame="_blank" w:tooltip="Original URL: https://urc-news.org.uk/2JB1-1YQC7-6ZACU1-1BOM66-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 xml:space="preserve">Learn more about </w:t>
                                                        </w:r>
                                                        <w:proofErr w:type="spellStart"/>
                                                        <w:r w:rsidRPr="00CF0A4F">
                                                          <w:rPr>
                                                            <w:rFonts w:ascii="Arial" w:eastAsia="Times New Roman" w:hAnsi="Arial" w:cs="Arial"/>
                                                            <w:b/>
                                                            <w:bCs/>
                                                            <w:color w:val="2822F4"/>
                                                            <w:kern w:val="0"/>
                                                            <w:u w:val="single"/>
                                                            <w:bdr w:val="none" w:sz="0" w:space="0" w:color="auto" w:frame="1"/>
                                                            <w:lang w:eastAsia="en-GB"/>
                                                            <w14:ligatures w14:val="none"/>
                                                          </w:rPr>
                                                          <w:t>yoURChurch</w:t>
                                                        </w:r>
                                                        <w:proofErr w:type="spellEnd"/>
                                                      </w:hyperlink>
                                                      <w:r w:rsidRPr="00CF0A4F">
                                                        <w:rPr>
                                                          <w:rFonts w:ascii="Arial" w:eastAsia="Times New Roman" w:hAnsi="Arial" w:cs="Arial"/>
                                                          <w:color w:val="000000"/>
                                                          <w:kern w:val="0"/>
                                                          <w:lang w:eastAsia="en-GB"/>
                                                          <w14:ligatures w14:val="none"/>
                                                        </w:rPr>
                                                        <w:t>.</w:t>
                                                      </w:r>
                                                    </w:p>
                                                  </w:tc>
                                                </w:tr>
                                              </w:tbl>
                                              <w:p w14:paraId="361CD1F1"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03A8248E"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CF0A4F" w:rsidRPr="00CF0A4F" w14:paraId="2D277BA0"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6E5AD197"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t>Youth Moderator pilgrimage</w:t>
                                                      </w:r>
                                                    </w:p>
                                                  </w:tc>
                                                </w:tr>
                                              </w:tbl>
                                              <w:p w14:paraId="5EBE870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C3D11E8" w14:textId="77777777">
                                                  <w:tc>
                                                    <w:tcPr>
                                                      <w:tcW w:w="0" w:type="auto"/>
                                                      <w:tcBorders>
                                                        <w:top w:val="nil"/>
                                                        <w:left w:val="nil"/>
                                                        <w:bottom w:val="nil"/>
                                                        <w:right w:val="nil"/>
                                                      </w:tcBorders>
                                                      <w:tcMar>
                                                        <w:top w:w="150" w:type="dxa"/>
                                                        <w:left w:w="150" w:type="dxa"/>
                                                        <w:bottom w:w="150" w:type="dxa"/>
                                                        <w:right w:w="150" w:type="dxa"/>
                                                      </w:tcMar>
                                                      <w:vAlign w:val="center"/>
                                                      <w:hideMark/>
                                                    </w:tcPr>
                                                    <w:p w14:paraId="4E4E486B"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38FD68F5" wp14:editId="6CB04AFB">
                                                            <wp:extent cx="1798320" cy="2316480"/>
                                                            <wp:effectExtent l="0" t="0" r="0" b="7620"/>
                                                            <wp:docPr id="14" name="Picture 14"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 in front of a build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320" cy="2316480"/>
                                                                    </a:xfrm>
                                                                    <a:prstGeom prst="rect">
                                                                      <a:avLst/>
                                                                    </a:prstGeom>
                                                                    <a:noFill/>
                                                                    <a:ln>
                                                                      <a:noFill/>
                                                                    </a:ln>
                                                                  </pic:spPr>
                                                                </pic:pic>
                                                              </a:graphicData>
                                                            </a:graphic>
                                                          </wp:inline>
                                                        </w:drawing>
                                                      </w:r>
                                                    </w:p>
                                                  </w:tc>
                                                </w:tr>
                                              </w:tbl>
                                              <w:p w14:paraId="3DE4AD60"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6677AD8" w14:textId="77777777">
                                                  <w:tc>
                                                    <w:tcPr>
                                                      <w:tcW w:w="0" w:type="auto"/>
                                                      <w:tcBorders>
                                                        <w:top w:val="nil"/>
                                                        <w:left w:val="nil"/>
                                                        <w:bottom w:val="nil"/>
                                                        <w:right w:val="nil"/>
                                                      </w:tcBorders>
                                                      <w:tcMar>
                                                        <w:top w:w="150" w:type="dxa"/>
                                                        <w:left w:w="150" w:type="dxa"/>
                                                        <w:bottom w:w="150" w:type="dxa"/>
                                                        <w:right w:w="150" w:type="dxa"/>
                                                      </w:tcMar>
                                                      <w:hideMark/>
                                                    </w:tcPr>
                                                    <w:p w14:paraId="08DC0948"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URC Youth Moderator, Philippa Osei, recently joined a group of young leaders aged 18-35 from around the world at a conference in Jerusalem. Organised by Sabeel, the annual young adults conference was held from 18-27 July. The young leaders predominantly engaged with a group of young adult Palestinians on an “alternative pilgrimage” to gain a fuller understanding of the situation in Israel and Palestine. Philippa called the trip "life changing".</w:t>
                                                      </w:r>
                                                    </w:p>
                                                    <w:p w14:paraId="7C5CB49E"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p>
                                                    <w:p w14:paraId="0B8A0AB6"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p>
                                                    <w:p w14:paraId="49C99E97"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p>
                                                    <w:p w14:paraId="56D5E2B7"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p>
                                                  </w:tc>
                                                </w:tr>
                                              </w:tbl>
                                              <w:p w14:paraId="2AE08DA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648F14FB"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7CF0DDCC"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DD180FD"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70636E7"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2178F86E"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31A02E4E" w14:textId="77777777" w:rsidTr="00CF0A4F">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CF0A4F" w:rsidRPr="00CF0A4F" w14:paraId="18947EE3" w14:textId="77777777">
                                      <w:tc>
                                        <w:tcPr>
                                          <w:tcW w:w="0" w:type="auto"/>
                                          <w:tcBorders>
                                            <w:top w:val="nil"/>
                                            <w:left w:val="nil"/>
                                            <w:bottom w:val="nil"/>
                                            <w:right w:val="nil"/>
                                          </w:tcBorders>
                                          <w:shd w:val="clear" w:color="auto" w:fill="672AD5"/>
                                          <w:tcMar>
                                            <w:top w:w="150" w:type="dxa"/>
                                            <w:left w:w="150" w:type="dxa"/>
                                            <w:bottom w:w="150" w:type="dxa"/>
                                            <w:right w:w="150" w:type="dxa"/>
                                          </w:tcMar>
                                          <w:hideMark/>
                                        </w:tcPr>
                                        <w:p w14:paraId="047506DA" w14:textId="77777777" w:rsidR="00CF0A4F" w:rsidRPr="00CF0A4F" w:rsidRDefault="00CF0A4F" w:rsidP="00CF0A4F">
                                          <w:pPr>
                                            <w:spacing w:after="0" w:line="450" w:lineRule="atLeast"/>
                                            <w:jc w:val="center"/>
                                            <w:textAlignment w:val="baseline"/>
                                            <w:rPr>
                                              <w:rFonts w:ascii="inherit" w:eastAsia="Times New Roman" w:hAnsi="inherit" w:cs="Arial"/>
                                              <w:color w:val="F0EDE8"/>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lastRenderedPageBreak/>
                                            <w:t>This month in </w:t>
                                          </w:r>
                                          <w:r w:rsidRPr="00CF0A4F">
                                            <w:rPr>
                                              <w:rFonts w:ascii="inherit" w:eastAsia="Times New Roman" w:hAnsi="inherit" w:cs="Arial"/>
                                              <w:b/>
                                              <w:bCs/>
                                              <w:i/>
                                              <w:iCs/>
                                              <w:color w:val="FFFFFF"/>
                                              <w:kern w:val="0"/>
                                              <w:sz w:val="33"/>
                                              <w:szCs w:val="33"/>
                                              <w:lang w:eastAsia="en-GB"/>
                                              <w14:ligatures w14:val="none"/>
                                            </w:rPr>
                                            <w:t>Reform</w:t>
                                          </w:r>
                                          <w:r w:rsidRPr="00CF0A4F">
                                            <w:rPr>
                                              <w:rFonts w:ascii="inherit" w:eastAsia="Times New Roman" w:hAnsi="inherit" w:cs="Arial"/>
                                              <w:b/>
                                              <w:bCs/>
                                              <w:color w:val="FFFFFF"/>
                                              <w:kern w:val="0"/>
                                              <w:sz w:val="33"/>
                                              <w:szCs w:val="33"/>
                                              <w:lang w:eastAsia="en-GB"/>
                                              <w14:ligatures w14:val="none"/>
                                            </w:rPr>
                                            <w:t> magazine</w:t>
                                          </w:r>
                                        </w:p>
                                      </w:tc>
                                    </w:tr>
                                  </w:tbl>
                                  <w:p w14:paraId="13D48BF5"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1E4B5A8" w14:textId="77777777">
                                      <w:tc>
                                        <w:tcPr>
                                          <w:tcW w:w="0" w:type="auto"/>
                                          <w:tcBorders>
                                            <w:top w:val="nil"/>
                                            <w:left w:val="nil"/>
                                            <w:bottom w:val="nil"/>
                                            <w:right w:val="nil"/>
                                          </w:tcBorders>
                                          <w:tcMar>
                                            <w:top w:w="150" w:type="dxa"/>
                                            <w:left w:w="150" w:type="dxa"/>
                                            <w:bottom w:w="150" w:type="dxa"/>
                                            <w:right w:w="150" w:type="dxa"/>
                                          </w:tcMar>
                                          <w:vAlign w:val="center"/>
                                          <w:hideMark/>
                                        </w:tcPr>
                                        <w:p w14:paraId="5C09E00A"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42396011" wp14:editId="2E2740C5">
                                                <wp:extent cx="3429000" cy="2575560"/>
                                                <wp:effectExtent l="0" t="0" r="0" b="0"/>
                                                <wp:docPr id="15" name="Picture 15" descr="A magazine cover with a couple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gazine cover with a couple of people talk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575560"/>
                                                        </a:xfrm>
                                                        <a:prstGeom prst="rect">
                                                          <a:avLst/>
                                                        </a:prstGeom>
                                                        <a:noFill/>
                                                        <a:ln>
                                                          <a:noFill/>
                                                        </a:ln>
                                                      </pic:spPr>
                                                    </pic:pic>
                                                  </a:graphicData>
                                                </a:graphic>
                                              </wp:inline>
                                            </w:drawing>
                                          </w:r>
                                        </w:p>
                                      </w:tc>
                                    </w:tr>
                                  </w:tbl>
                                  <w:p w14:paraId="3E198F3A"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3127F9F" w14:textId="77777777">
                                      <w:tc>
                                        <w:tcPr>
                                          <w:tcW w:w="0" w:type="auto"/>
                                          <w:tcBorders>
                                            <w:top w:val="nil"/>
                                            <w:left w:val="nil"/>
                                            <w:bottom w:val="nil"/>
                                            <w:right w:val="nil"/>
                                          </w:tcBorders>
                                          <w:tcMar>
                                            <w:top w:w="150" w:type="dxa"/>
                                            <w:left w:w="150" w:type="dxa"/>
                                            <w:bottom w:w="150" w:type="dxa"/>
                                            <w:right w:w="150" w:type="dxa"/>
                                          </w:tcMar>
                                          <w:hideMark/>
                                        </w:tcPr>
                                        <w:p w14:paraId="75986974" w14:textId="77777777" w:rsidR="00CF0A4F" w:rsidRPr="00CF0A4F" w:rsidRDefault="00CF0A4F" w:rsidP="00CF0A4F">
                                          <w:pPr>
                                            <w:spacing w:after="0" w:line="330" w:lineRule="atLeast"/>
                                            <w:textAlignment w:val="baseline"/>
                                            <w:rPr>
                                              <w:rFonts w:ascii="Arial" w:eastAsia="Times New Roman" w:hAnsi="Arial" w:cs="Arial"/>
                                              <w:color w:val="ABA8A4"/>
                                              <w:kern w:val="0"/>
                                              <w:lang w:eastAsia="en-GB"/>
                                              <w14:ligatures w14:val="none"/>
                                            </w:rPr>
                                          </w:pPr>
                                          <w:r w:rsidRPr="00CF0A4F">
                                            <w:rPr>
                                              <w:rFonts w:ascii="Arial" w:eastAsia="Times New Roman" w:hAnsi="Arial" w:cs="Arial"/>
                                              <w:color w:val="000000"/>
                                              <w:kern w:val="0"/>
                                              <w:lang w:eastAsia="en-GB"/>
                                              <w14:ligatures w14:val="none"/>
                                            </w:rPr>
                                            <w:t>You can play 'Top Trumps' with the September edition of </w:t>
                                          </w:r>
                                          <w:r w:rsidRPr="00CF0A4F">
                                            <w:rPr>
                                              <w:rFonts w:ascii="Arial" w:eastAsia="Times New Roman" w:hAnsi="Arial" w:cs="Arial"/>
                                              <w:i/>
                                              <w:iCs/>
                                              <w:color w:val="000000"/>
                                              <w:kern w:val="0"/>
                                              <w:lang w:eastAsia="en-GB"/>
                                              <w14:ligatures w14:val="none"/>
                                            </w:rPr>
                                            <w:t>Reform</w:t>
                                          </w:r>
                                          <w:r w:rsidRPr="00CF0A4F">
                                            <w:rPr>
                                              <w:rFonts w:ascii="Arial" w:eastAsia="Times New Roman" w:hAnsi="Arial" w:cs="Arial"/>
                                              <w:color w:val="000000"/>
                                              <w:kern w:val="0"/>
                                              <w:lang w:eastAsia="en-GB"/>
                                              <w14:ligatures w14:val="none"/>
                                            </w:rPr>
                                            <w:t xml:space="preserve"> as A Good Question asks: ‘Who is your favourite disciple?’ Our four contributors come up with a surprising group of personal favourites. Who is yours? Elsewhere, Editor Steve Tomkins talks to therapist Kathryn Mannix about talking, and regular contributor Paul </w:t>
                                          </w:r>
                                          <w:proofErr w:type="spellStart"/>
                                          <w:r w:rsidRPr="00CF0A4F">
                                            <w:rPr>
                                              <w:rFonts w:ascii="Arial" w:eastAsia="Times New Roman" w:hAnsi="Arial" w:cs="Arial"/>
                                              <w:color w:val="000000"/>
                                              <w:kern w:val="0"/>
                                              <w:lang w:eastAsia="en-GB"/>
                                              <w14:ligatures w14:val="none"/>
                                            </w:rPr>
                                            <w:t>Kerensa</w:t>
                                          </w:r>
                                          <w:proofErr w:type="spellEnd"/>
                                          <w:r w:rsidRPr="00CF0A4F">
                                            <w:rPr>
                                              <w:rFonts w:ascii="Arial" w:eastAsia="Times New Roman" w:hAnsi="Arial" w:cs="Arial"/>
                                              <w:color w:val="000000"/>
                                              <w:kern w:val="0"/>
                                              <w:lang w:eastAsia="en-GB"/>
                                              <w14:ligatures w14:val="none"/>
                                            </w:rPr>
                                            <w:t xml:space="preserve"> wants to keep reading bedtime stories. The Revd Dr Susan </w:t>
                                          </w:r>
                                          <w:proofErr w:type="spellStart"/>
                                          <w:r w:rsidRPr="00CF0A4F">
                                            <w:rPr>
                                              <w:rFonts w:ascii="Arial" w:eastAsia="Times New Roman" w:hAnsi="Arial" w:cs="Arial"/>
                                              <w:color w:val="000000"/>
                                              <w:kern w:val="0"/>
                                              <w:lang w:eastAsia="en-GB"/>
                                              <w14:ligatures w14:val="none"/>
                                            </w:rPr>
                                            <w:t>Durber</w:t>
                                          </w:r>
                                          <w:proofErr w:type="spellEnd"/>
                                          <w:r w:rsidRPr="00CF0A4F">
                                            <w:rPr>
                                              <w:rFonts w:ascii="Arial" w:eastAsia="Times New Roman" w:hAnsi="Arial" w:cs="Arial"/>
                                              <w:color w:val="000000"/>
                                              <w:kern w:val="0"/>
                                              <w:lang w:eastAsia="en-GB"/>
                                              <w14:ligatures w14:val="none"/>
                                            </w:rPr>
                                            <w:t xml:space="preserve"> celebrates the 75th anniversary of the World Council of Churches and the Revd Pek Muan </w:t>
                                          </w:r>
                                          <w:proofErr w:type="spellStart"/>
                                          <w:r w:rsidRPr="00CF0A4F">
                                            <w:rPr>
                                              <w:rFonts w:ascii="Arial" w:eastAsia="Times New Roman" w:hAnsi="Arial" w:cs="Arial"/>
                                              <w:color w:val="000000"/>
                                              <w:kern w:val="0"/>
                                              <w:lang w:eastAsia="en-GB"/>
                                              <w14:ligatures w14:val="none"/>
                                            </w:rPr>
                                            <w:t>Cuang</w:t>
                                          </w:r>
                                          <w:proofErr w:type="spellEnd"/>
                                          <w:r w:rsidRPr="00CF0A4F">
                                            <w:rPr>
                                              <w:rFonts w:ascii="Arial" w:eastAsia="Times New Roman" w:hAnsi="Arial" w:cs="Arial"/>
                                              <w:color w:val="000000"/>
                                              <w:kern w:val="0"/>
                                              <w:lang w:eastAsia="en-GB"/>
                                              <w14:ligatures w14:val="none"/>
                                            </w:rPr>
                                            <w:t xml:space="preserve"> shares his firsthand experience of life for Christians in Myanmar. Alongside our other regular columns, Laurence Wareing introduces a local project supporting asylum seekers in Lancashire – the first of the 2023 URC Community Project Award winners. </w:t>
                                          </w:r>
                                          <w:hyperlink r:id="rId30" w:tgtFrame="_blank" w:tooltip="Original URL: https://urc-news.org.uk/2JB1-1YQC7-6ZACU1-1BO77U-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Subscribe to </w:t>
                                            </w:r>
                                            <w:r w:rsidRPr="00CF0A4F">
                                              <w:rPr>
                                                <w:rFonts w:ascii="Arial" w:eastAsia="Times New Roman" w:hAnsi="Arial" w:cs="Arial"/>
                                                <w:b/>
                                                <w:bCs/>
                                                <w:i/>
                                                <w:iCs/>
                                                <w:color w:val="2822F4"/>
                                                <w:kern w:val="0"/>
                                                <w:u w:val="single"/>
                                                <w:bdr w:val="none" w:sz="0" w:space="0" w:color="auto" w:frame="1"/>
                                                <w:lang w:eastAsia="en-GB"/>
                                                <w14:ligatures w14:val="none"/>
                                              </w:rPr>
                                              <w:t>Reform</w:t>
                                            </w:r>
                                          </w:hyperlink>
                                          <w:r w:rsidRPr="00CF0A4F">
                                            <w:rPr>
                                              <w:rFonts w:ascii="Arial" w:eastAsia="Times New Roman" w:hAnsi="Arial" w:cs="Arial"/>
                                              <w:color w:val="000000"/>
                                              <w:kern w:val="0"/>
                                              <w:lang w:eastAsia="en-GB"/>
                                              <w14:ligatures w14:val="none"/>
                                            </w:rPr>
                                            <w:t>, alternatively for a free sample copy, </w:t>
                                          </w:r>
                                          <w:hyperlink r:id="rId31" w:history="1">
                                            <w:r w:rsidRPr="00CF0A4F">
                                              <w:rPr>
                                                <w:rFonts w:ascii="Arial" w:eastAsia="Times New Roman" w:hAnsi="Arial" w:cs="Arial"/>
                                                <w:b/>
                                                <w:bCs/>
                                                <w:color w:val="2822F4"/>
                                                <w:kern w:val="0"/>
                                                <w:u w:val="single"/>
                                                <w:bdr w:val="none" w:sz="0" w:space="0" w:color="auto" w:frame="1"/>
                                                <w:lang w:eastAsia="en-GB"/>
                                                <w14:ligatures w14:val="none"/>
                                              </w:rPr>
                                              <w:t>please email the team</w:t>
                                            </w:r>
                                          </w:hyperlink>
                                          <w:r w:rsidRPr="00CF0A4F">
                                            <w:rPr>
                                              <w:rFonts w:ascii="Arial" w:eastAsia="Times New Roman" w:hAnsi="Arial" w:cs="Arial"/>
                                              <w:color w:val="000000"/>
                                              <w:kern w:val="0"/>
                                              <w:lang w:eastAsia="en-GB"/>
                                              <w14:ligatures w14:val="none"/>
                                            </w:rPr>
                                            <w:t>.</w:t>
                                          </w:r>
                                        </w:p>
                                      </w:tc>
                                    </w:tr>
                                  </w:tbl>
                                  <w:p w14:paraId="27B6F9F7"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691D3B4D"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8DF4650"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CF0A4F" w:rsidRPr="00CF0A4F" w14:paraId="017DBB3C"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2D6177C0"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5B511F73" w14:textId="77777777">
                                      <w:tc>
                                        <w:tcPr>
                                          <w:tcW w:w="0" w:type="auto"/>
                                          <w:tcBorders>
                                            <w:top w:val="nil"/>
                                            <w:left w:val="nil"/>
                                            <w:bottom w:val="nil"/>
                                            <w:right w:val="nil"/>
                                          </w:tcBorders>
                                          <w:tcMar>
                                            <w:top w:w="150" w:type="dxa"/>
                                            <w:left w:w="150" w:type="dxa"/>
                                            <w:bottom w:w="150" w:type="dxa"/>
                                            <w:right w:w="150" w:type="dxa"/>
                                          </w:tcMar>
                                          <w:vAlign w:val="center"/>
                                          <w:hideMark/>
                                        </w:tcPr>
                                        <w:p w14:paraId="6899474C"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32ECA22E" wp14:editId="3B1685AB">
                                                <wp:extent cx="2369820" cy="1173480"/>
                                                <wp:effectExtent l="0" t="0" r="0" b="7620"/>
                                                <wp:docPr id="16" name="Picture 16"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background with white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9820" cy="1173480"/>
                                                        </a:xfrm>
                                                        <a:prstGeom prst="rect">
                                                          <a:avLst/>
                                                        </a:prstGeom>
                                                        <a:noFill/>
                                                        <a:ln>
                                                          <a:noFill/>
                                                        </a:ln>
                                                      </pic:spPr>
                                                    </pic:pic>
                                                  </a:graphicData>
                                                </a:graphic>
                                              </wp:inline>
                                            </w:drawing>
                                          </w:r>
                                        </w:p>
                                      </w:tc>
                                    </w:tr>
                                  </w:tbl>
                                  <w:p w14:paraId="52306DBF"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3CA96C19" w14:textId="77777777">
                                      <w:tc>
                                        <w:tcPr>
                                          <w:tcW w:w="0" w:type="auto"/>
                                          <w:tcBorders>
                                            <w:top w:val="nil"/>
                                            <w:left w:val="nil"/>
                                            <w:bottom w:val="nil"/>
                                            <w:right w:val="nil"/>
                                          </w:tcBorders>
                                          <w:tcMar>
                                            <w:top w:w="150" w:type="dxa"/>
                                            <w:left w:w="150" w:type="dxa"/>
                                            <w:bottom w:w="150" w:type="dxa"/>
                                            <w:right w:w="150" w:type="dxa"/>
                                          </w:tcMar>
                                          <w:hideMark/>
                                        </w:tcPr>
                                        <w:p w14:paraId="26EF129A"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Please order online using the URC Bookshop’s easy-to-use website </w:t>
                                          </w:r>
                                          <w:hyperlink r:id="rId33" w:tgtFrame="_blank" w:history="1">
                                            <w:r w:rsidRPr="00CF0A4F">
                                              <w:rPr>
                                                <w:rFonts w:ascii="Arial" w:eastAsia="Times New Roman" w:hAnsi="Arial" w:cs="Arial"/>
                                                <w:b/>
                                                <w:bCs/>
                                                <w:color w:val="0000FF"/>
                                                <w:kern w:val="0"/>
                                                <w:u w:val="single"/>
                                                <w:bdr w:val="none" w:sz="0" w:space="0" w:color="auto" w:frame="1"/>
                                                <w:lang w:eastAsia="en-GB"/>
                                                <w14:ligatures w14:val="none"/>
                                              </w:rPr>
                                              <w:t>www.urcshop.co.uk</w:t>
                                            </w:r>
                                          </w:hyperlink>
                                          <w:r w:rsidRPr="00CF0A4F">
                                            <w:rPr>
                                              <w:rFonts w:ascii="Arial" w:eastAsia="Times New Roman" w:hAnsi="Arial" w:cs="Arial"/>
                                              <w:color w:val="000000"/>
                                              <w:kern w:val="0"/>
                                              <w:lang w:eastAsia="en-GB"/>
                                              <w14:ligatures w14:val="none"/>
                                            </w:rPr>
                                            <w:t> or by calling 020 7916 8629.</w:t>
                                          </w:r>
                                        </w:p>
                                      </w:tc>
                                    </w:tr>
                                  </w:tbl>
                                  <w:p w14:paraId="4AA4BFD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0F3BBAE6"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4F84B0AE"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6228467B"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21CDD812"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77C0B35A" w14:textId="77777777">
                                      <w:tc>
                                        <w:tcPr>
                                          <w:tcW w:w="0" w:type="auto"/>
                                          <w:tcBorders>
                                            <w:top w:val="nil"/>
                                            <w:left w:val="nil"/>
                                            <w:bottom w:val="nil"/>
                                            <w:right w:val="nil"/>
                                          </w:tcBorders>
                                          <w:tcMar>
                                            <w:top w:w="150" w:type="dxa"/>
                                            <w:left w:w="150" w:type="dxa"/>
                                            <w:bottom w:w="150" w:type="dxa"/>
                                            <w:right w:w="150" w:type="dxa"/>
                                          </w:tcMar>
                                          <w:vAlign w:val="center"/>
                                          <w:hideMark/>
                                        </w:tcPr>
                                        <w:p w14:paraId="307AF2C8"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lastRenderedPageBreak/>
                                            <w:drawing>
                                              <wp:inline distT="0" distB="0" distL="0" distR="0" wp14:anchorId="6A12CB7B" wp14:editId="6E153022">
                                                <wp:extent cx="2331720" cy="2331720"/>
                                                <wp:effectExtent l="0" t="0" r="0" b="0"/>
                                                <wp:docPr id="17" name="Picture 17" descr="A book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ok with a picture of a pers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tc>
                                    </w:tr>
                                  </w:tbl>
                                  <w:p w14:paraId="36AD7596"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E82E957" w14:textId="77777777">
                                      <w:tc>
                                        <w:tcPr>
                                          <w:tcW w:w="0" w:type="auto"/>
                                          <w:tcBorders>
                                            <w:top w:val="nil"/>
                                            <w:left w:val="nil"/>
                                            <w:bottom w:val="nil"/>
                                            <w:right w:val="nil"/>
                                          </w:tcBorders>
                                          <w:tcMar>
                                            <w:top w:w="150" w:type="dxa"/>
                                            <w:left w:w="150" w:type="dxa"/>
                                            <w:bottom w:w="150" w:type="dxa"/>
                                            <w:right w:w="150" w:type="dxa"/>
                                          </w:tcMar>
                                          <w:hideMark/>
                                        </w:tcPr>
                                        <w:p w14:paraId="3784D8EE" w14:textId="77777777" w:rsidR="00CF0A4F" w:rsidRPr="00CF0A4F" w:rsidRDefault="00000000" w:rsidP="00CF0A4F">
                                          <w:pPr>
                                            <w:spacing w:after="0" w:line="330" w:lineRule="atLeast"/>
                                            <w:textAlignment w:val="baseline"/>
                                            <w:rPr>
                                              <w:rFonts w:ascii="Arial" w:eastAsia="Times New Roman" w:hAnsi="Arial" w:cs="Arial"/>
                                              <w:color w:val="ABA8A4"/>
                                              <w:kern w:val="0"/>
                                              <w:lang w:eastAsia="en-GB"/>
                                              <w14:ligatures w14:val="none"/>
                                            </w:rPr>
                                          </w:pPr>
                                          <w:hyperlink r:id="rId35" w:tgtFrame="_blank" w:tooltip="Original URL: https://urc-news.org.uk/2JB1-1YQC7-6ZACU1-1BKZ0B-1/c.aspx. Click or tap if you trust this link." w:history="1">
                                            <w:r w:rsidR="00CF0A4F" w:rsidRPr="00CF0A4F">
                                              <w:rPr>
                                                <w:rFonts w:ascii="Arial" w:eastAsia="Times New Roman" w:hAnsi="Arial" w:cs="Arial"/>
                                                <w:b/>
                                                <w:bCs/>
                                                <w:color w:val="2822F4"/>
                                                <w:kern w:val="0"/>
                                                <w:u w:val="single"/>
                                                <w:bdr w:val="none" w:sz="0" w:space="0" w:color="auto" w:frame="1"/>
                                                <w:lang w:eastAsia="en-GB"/>
                                                <w14:ligatures w14:val="none"/>
                                              </w:rPr>
                                              <w:t xml:space="preserve">Free Theos Report – The URC: A Paradoxical Church </w:t>
                                            </w:r>
                                            <w:proofErr w:type="gramStart"/>
                                            <w:r w:rsidR="00CF0A4F" w:rsidRPr="00CF0A4F">
                                              <w:rPr>
                                                <w:rFonts w:ascii="Arial" w:eastAsia="Times New Roman" w:hAnsi="Arial" w:cs="Arial"/>
                                                <w:b/>
                                                <w:bCs/>
                                                <w:color w:val="2822F4"/>
                                                <w:kern w:val="0"/>
                                                <w:u w:val="single"/>
                                                <w:bdr w:val="none" w:sz="0" w:space="0" w:color="auto" w:frame="1"/>
                                                <w:lang w:eastAsia="en-GB"/>
                                                <w14:ligatures w14:val="none"/>
                                              </w:rPr>
                                              <w:t>At</w:t>
                                            </w:r>
                                            <w:proofErr w:type="gramEnd"/>
                                            <w:r w:rsidR="00CF0A4F" w:rsidRPr="00CF0A4F">
                                              <w:rPr>
                                                <w:rFonts w:ascii="Arial" w:eastAsia="Times New Roman" w:hAnsi="Arial" w:cs="Arial"/>
                                                <w:b/>
                                                <w:bCs/>
                                                <w:color w:val="2822F4"/>
                                                <w:kern w:val="0"/>
                                                <w:u w:val="single"/>
                                                <w:bdr w:val="none" w:sz="0" w:space="0" w:color="auto" w:frame="1"/>
                                                <w:lang w:eastAsia="en-GB"/>
                                                <w14:ligatures w14:val="none"/>
                                              </w:rPr>
                                              <w:t xml:space="preserve"> A Crossroads</w:t>
                                            </w:r>
                                          </w:hyperlink>
                                          <w:r w:rsidR="00CF0A4F" w:rsidRPr="00CF0A4F">
                                            <w:rPr>
                                              <w:rFonts w:ascii="Arial" w:eastAsia="Times New Roman" w:hAnsi="Arial" w:cs="Arial"/>
                                              <w:color w:val="000000"/>
                                              <w:kern w:val="0"/>
                                              <w:lang w:eastAsia="en-GB"/>
                                              <w14:ligatures w14:val="none"/>
                                            </w:rPr>
                                            <w:t> available from the URC Bookshop. In 2022, Theos and the URC entered a partnership to undertake an in-depth study. The hope is that this report will help inform and shape its discernment of how the URC's resources are best used to enable local flourishing. Free</w:t>
                                          </w:r>
                                        </w:p>
                                      </w:tc>
                                    </w:tr>
                                  </w:tbl>
                                  <w:p w14:paraId="7F3EA85C"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45DB9712"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663BB5F7" w14:textId="77777777">
                                      <w:tc>
                                        <w:tcPr>
                                          <w:tcW w:w="0" w:type="auto"/>
                                          <w:tcBorders>
                                            <w:top w:val="nil"/>
                                            <w:left w:val="nil"/>
                                            <w:bottom w:val="nil"/>
                                            <w:right w:val="nil"/>
                                          </w:tcBorders>
                                          <w:tcMar>
                                            <w:top w:w="150" w:type="dxa"/>
                                            <w:left w:w="150" w:type="dxa"/>
                                            <w:bottom w:w="150" w:type="dxa"/>
                                            <w:right w:w="150" w:type="dxa"/>
                                          </w:tcMar>
                                          <w:vAlign w:val="center"/>
                                          <w:hideMark/>
                                        </w:tcPr>
                                        <w:p w14:paraId="70E6EDBF"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3DE46B42" wp14:editId="7EF393D2">
                                                <wp:extent cx="2278380" cy="2278380"/>
                                                <wp:effectExtent l="0" t="0" r="7620" b="7620"/>
                                                <wp:docPr id="18" name="Picture 18" descr="A collage of images of wine an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images of wine and brea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p>
                                      </w:tc>
                                    </w:tr>
                                  </w:tbl>
                                  <w:p w14:paraId="1BC0AF0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4293D774" w14:textId="77777777">
                                      <w:tc>
                                        <w:tcPr>
                                          <w:tcW w:w="0" w:type="auto"/>
                                          <w:tcBorders>
                                            <w:top w:val="nil"/>
                                            <w:left w:val="nil"/>
                                            <w:bottom w:val="nil"/>
                                            <w:right w:val="nil"/>
                                          </w:tcBorders>
                                          <w:tcMar>
                                            <w:top w:w="150" w:type="dxa"/>
                                            <w:left w:w="150" w:type="dxa"/>
                                            <w:bottom w:w="150" w:type="dxa"/>
                                            <w:right w:w="150" w:type="dxa"/>
                                          </w:tcMar>
                                          <w:hideMark/>
                                        </w:tcPr>
                                        <w:p w14:paraId="4A087C42" w14:textId="77777777" w:rsidR="00CF0A4F" w:rsidRPr="00CF0A4F" w:rsidRDefault="00000000" w:rsidP="00CF0A4F">
                                          <w:pPr>
                                            <w:spacing w:after="0" w:line="330" w:lineRule="atLeast"/>
                                            <w:textAlignment w:val="baseline"/>
                                            <w:rPr>
                                              <w:rFonts w:ascii="Arial" w:eastAsia="Times New Roman" w:hAnsi="Arial" w:cs="Arial"/>
                                              <w:color w:val="000000"/>
                                              <w:kern w:val="0"/>
                                              <w:lang w:eastAsia="en-GB"/>
                                              <w14:ligatures w14:val="none"/>
                                            </w:rPr>
                                          </w:pPr>
                                          <w:hyperlink r:id="rId37" w:tgtFrame="_blank" w:tooltip="Original URL: https://urc-news.org.uk/2JB1-1YQC7-6ZACU1-1BQ9BY-1/c.aspx. Click or tap if you trust this link." w:history="1">
                                            <w:r w:rsidR="00CF0A4F" w:rsidRPr="00CF0A4F">
                                              <w:rPr>
                                                <w:rFonts w:ascii="Arial" w:eastAsia="Times New Roman" w:hAnsi="Arial" w:cs="Arial"/>
                                                <w:b/>
                                                <w:bCs/>
                                                <w:i/>
                                                <w:iCs/>
                                                <w:color w:val="2822F4"/>
                                                <w:kern w:val="0"/>
                                                <w:u w:val="single"/>
                                                <w:bdr w:val="none" w:sz="0" w:space="0" w:color="auto" w:frame="1"/>
                                                <w:lang w:eastAsia="en-GB"/>
                                                <w14:ligatures w14:val="none"/>
                                              </w:rPr>
                                              <w:t xml:space="preserve">Full To </w:t>
                                            </w:r>
                                            <w:proofErr w:type="gramStart"/>
                                            <w:r w:rsidR="00CF0A4F" w:rsidRPr="00CF0A4F">
                                              <w:rPr>
                                                <w:rFonts w:ascii="Arial" w:eastAsia="Times New Roman" w:hAnsi="Arial" w:cs="Arial"/>
                                                <w:b/>
                                                <w:bCs/>
                                                <w:i/>
                                                <w:iCs/>
                                                <w:color w:val="2822F4"/>
                                                <w:kern w:val="0"/>
                                                <w:u w:val="single"/>
                                                <w:bdr w:val="none" w:sz="0" w:space="0" w:color="auto" w:frame="1"/>
                                                <w:lang w:eastAsia="en-GB"/>
                                                <w14:ligatures w14:val="none"/>
                                              </w:rPr>
                                              <w:t>The</w:t>
                                            </w:r>
                                            <w:proofErr w:type="gramEnd"/>
                                            <w:r w:rsidR="00CF0A4F" w:rsidRPr="00CF0A4F">
                                              <w:rPr>
                                                <w:rFonts w:ascii="Arial" w:eastAsia="Times New Roman" w:hAnsi="Arial" w:cs="Arial"/>
                                                <w:b/>
                                                <w:bCs/>
                                                <w:i/>
                                                <w:iCs/>
                                                <w:color w:val="2822F4"/>
                                                <w:kern w:val="0"/>
                                                <w:u w:val="single"/>
                                                <w:bdr w:val="none" w:sz="0" w:space="0" w:color="auto" w:frame="1"/>
                                                <w:lang w:eastAsia="en-GB"/>
                                                <w14:ligatures w14:val="none"/>
                                              </w:rPr>
                                              <w:t xml:space="preserve"> Brim – The 2024 URC Prayer </w:t>
                                            </w:r>
                                            <w:proofErr w:type="spellStart"/>
                                            <w:r w:rsidR="00CF0A4F" w:rsidRPr="00CF0A4F">
                                              <w:rPr>
                                                <w:rFonts w:ascii="Arial" w:eastAsia="Times New Roman" w:hAnsi="Arial" w:cs="Arial"/>
                                                <w:b/>
                                                <w:bCs/>
                                                <w:i/>
                                                <w:iCs/>
                                                <w:color w:val="2822F4"/>
                                                <w:kern w:val="0"/>
                                                <w:u w:val="single"/>
                                                <w:bdr w:val="none" w:sz="0" w:space="0" w:color="auto" w:frame="1"/>
                                                <w:lang w:eastAsia="en-GB"/>
                                                <w14:ligatures w14:val="none"/>
                                              </w:rPr>
                                              <w:t>Handbook</w:t>
                                            </w:r>
                                          </w:hyperlink>
                                          <w:r w:rsidR="00CF0A4F" w:rsidRPr="00CF0A4F">
                                            <w:rPr>
                                              <w:rFonts w:ascii="Arial" w:eastAsia="Times New Roman" w:hAnsi="Arial" w:cs="Arial"/>
                                              <w:i/>
                                              <w:iCs/>
                                              <w:color w:val="000000"/>
                                              <w:kern w:val="0"/>
                                              <w:lang w:eastAsia="en-GB"/>
                                              <w14:ligatures w14:val="none"/>
                                            </w:rPr>
                                            <w:t>.</w:t>
                                          </w:r>
                                          <w:r w:rsidR="00CF0A4F" w:rsidRPr="00CF0A4F">
                                            <w:rPr>
                                              <w:rFonts w:ascii="Arial" w:eastAsia="Times New Roman" w:hAnsi="Arial" w:cs="Arial"/>
                                              <w:color w:val="000000"/>
                                              <w:kern w:val="0"/>
                                              <w:lang w:eastAsia="en-GB"/>
                                              <w14:ligatures w14:val="none"/>
                                            </w:rPr>
                                            <w:t>Themes</w:t>
                                          </w:r>
                                          <w:proofErr w:type="spellEnd"/>
                                          <w:r w:rsidR="00CF0A4F" w:rsidRPr="00CF0A4F">
                                            <w:rPr>
                                              <w:rFonts w:ascii="Arial" w:eastAsia="Times New Roman" w:hAnsi="Arial" w:cs="Arial"/>
                                              <w:color w:val="000000"/>
                                              <w:kern w:val="0"/>
                                              <w:lang w:eastAsia="en-GB"/>
                                              <w14:ligatures w14:val="none"/>
                                            </w:rPr>
                                            <w:t xml:space="preserve"> of fullness and emptiness run throughout the Bible. The prayers gathered in this book speak of different kinds of fullness – fullness of blessing, fullness of being too busy – and of the need, sometimes, to empty ourselves </w:t>
                                          </w:r>
                                          <w:proofErr w:type="gramStart"/>
                                          <w:r w:rsidR="00CF0A4F" w:rsidRPr="00CF0A4F">
                                            <w:rPr>
                                              <w:rFonts w:ascii="Arial" w:eastAsia="Times New Roman" w:hAnsi="Arial" w:cs="Arial"/>
                                              <w:color w:val="000000"/>
                                              <w:kern w:val="0"/>
                                              <w:lang w:eastAsia="en-GB"/>
                                              <w14:ligatures w14:val="none"/>
                                            </w:rPr>
                                            <w:t>in order to</w:t>
                                          </w:r>
                                          <w:proofErr w:type="gramEnd"/>
                                          <w:r w:rsidR="00CF0A4F" w:rsidRPr="00CF0A4F">
                                            <w:rPr>
                                              <w:rFonts w:ascii="Arial" w:eastAsia="Times New Roman" w:hAnsi="Arial" w:cs="Arial"/>
                                              <w:color w:val="000000"/>
                                              <w:kern w:val="0"/>
                                              <w:lang w:eastAsia="en-GB"/>
                                              <w14:ligatures w14:val="none"/>
                                            </w:rPr>
                                            <w:t xml:space="preserve"> be filled afresh. £5.99-£11.99 +</w:t>
                                          </w:r>
                                          <w:proofErr w:type="spellStart"/>
                                          <w:r w:rsidR="00CF0A4F" w:rsidRPr="00CF0A4F">
                                            <w:rPr>
                                              <w:rFonts w:ascii="Arial" w:eastAsia="Times New Roman" w:hAnsi="Arial" w:cs="Arial"/>
                                              <w:color w:val="000000"/>
                                              <w:kern w:val="0"/>
                                              <w:lang w:eastAsia="en-GB"/>
                                              <w14:ligatures w14:val="none"/>
                                            </w:rPr>
                                            <w:t>p&amp;p</w:t>
                                          </w:r>
                                          <w:proofErr w:type="spellEnd"/>
                                          <w:r w:rsidR="00CF0A4F" w:rsidRPr="00CF0A4F">
                                            <w:rPr>
                                              <w:rFonts w:ascii="Arial" w:eastAsia="Times New Roman" w:hAnsi="Arial" w:cs="Arial"/>
                                              <w:color w:val="000000"/>
                                              <w:kern w:val="0"/>
                                              <w:lang w:eastAsia="en-GB"/>
                                              <w14:ligatures w14:val="none"/>
                                            </w:rPr>
                                            <w:t>. </w:t>
                                          </w:r>
                                        </w:p>
                                      </w:tc>
                                    </w:tr>
                                  </w:tbl>
                                  <w:p w14:paraId="3CBD5110"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143F7997"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E24D877"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CF0A4F" w:rsidRPr="00CF0A4F" w14:paraId="71DC5FF7"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53038CEE"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29FC2A8F" w14:textId="77777777">
                                      <w:tc>
                                        <w:tcPr>
                                          <w:tcW w:w="0" w:type="auto"/>
                                          <w:tcBorders>
                                            <w:top w:val="nil"/>
                                            <w:left w:val="nil"/>
                                            <w:bottom w:val="nil"/>
                                            <w:right w:val="nil"/>
                                          </w:tcBorders>
                                          <w:tcMar>
                                            <w:top w:w="150" w:type="dxa"/>
                                            <w:left w:w="150" w:type="dxa"/>
                                            <w:bottom w:w="150" w:type="dxa"/>
                                            <w:right w:w="150" w:type="dxa"/>
                                          </w:tcMar>
                                          <w:vAlign w:val="center"/>
                                          <w:hideMark/>
                                        </w:tcPr>
                                        <w:p w14:paraId="269129C5" w14:textId="77777777" w:rsidR="00CF0A4F" w:rsidRPr="00CF0A4F" w:rsidRDefault="006648EE" w:rsidP="00CF0A4F">
                                          <w:pPr>
                                            <w:spacing w:after="0" w:line="240" w:lineRule="auto"/>
                                            <w:jc w:val="center"/>
                                            <w:rPr>
                                              <w:rFonts w:ascii="Arial" w:eastAsia="Times New Roman" w:hAnsi="Arial" w:cs="Arial"/>
                                              <w:kern w:val="0"/>
                                              <w:sz w:val="21"/>
                                              <w:szCs w:val="21"/>
                                              <w:lang w:eastAsia="en-GB"/>
                                              <w14:ligatures w14:val="none"/>
                                            </w:rPr>
                                          </w:pPr>
                                          <w:r>
                                            <w:rPr>
                                              <w:rFonts w:ascii="Arial" w:eastAsia="Times New Roman" w:hAnsi="Arial" w:cs="Arial"/>
                                              <w:noProof/>
                                              <w:kern w:val="0"/>
                                              <w:sz w:val="21"/>
                                              <w:szCs w:val="21"/>
                                              <w:lang w:eastAsia="en-GB"/>
                                            </w:rPr>
                                            <w:lastRenderedPageBreak/>
                                            <w:drawing>
                                              <wp:inline distT="0" distB="0" distL="0" distR="0" wp14:anchorId="617ADF1D" wp14:editId="41CE573E">
                                                <wp:extent cx="2720340" cy="2720340"/>
                                                <wp:effectExtent l="0" t="0" r="3810" b="3810"/>
                                                <wp:docPr id="30" name="Picture 30" descr="A group of colorful note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olorful notebook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0340" cy="2720340"/>
                                                        </a:xfrm>
                                                        <a:prstGeom prst="rect">
                                                          <a:avLst/>
                                                        </a:prstGeom>
                                                      </pic:spPr>
                                                    </pic:pic>
                                                  </a:graphicData>
                                                </a:graphic>
                                              </wp:inline>
                                            </w:drawing>
                                          </w:r>
                                        </w:p>
                                      </w:tc>
                                    </w:tr>
                                  </w:tbl>
                                  <w:p w14:paraId="49F9681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D6BBBAE" w14:textId="77777777">
                                      <w:tc>
                                        <w:tcPr>
                                          <w:tcW w:w="0" w:type="auto"/>
                                          <w:tcBorders>
                                            <w:top w:val="nil"/>
                                            <w:left w:val="nil"/>
                                            <w:bottom w:val="nil"/>
                                            <w:right w:val="nil"/>
                                          </w:tcBorders>
                                          <w:tcMar>
                                            <w:top w:w="150" w:type="dxa"/>
                                            <w:left w:w="150" w:type="dxa"/>
                                            <w:bottom w:w="150" w:type="dxa"/>
                                            <w:right w:w="150" w:type="dxa"/>
                                          </w:tcMar>
                                          <w:hideMark/>
                                        </w:tcPr>
                                        <w:p w14:paraId="001A5641" w14:textId="77777777" w:rsidR="00CF0A4F" w:rsidRPr="00CF0A4F" w:rsidRDefault="00000000" w:rsidP="00CF0A4F">
                                          <w:pPr>
                                            <w:spacing w:after="0" w:line="330" w:lineRule="atLeast"/>
                                            <w:textAlignment w:val="baseline"/>
                                            <w:rPr>
                                              <w:rFonts w:ascii="Arial" w:eastAsia="Times New Roman" w:hAnsi="Arial" w:cs="Arial"/>
                                              <w:color w:val="000000"/>
                                              <w:kern w:val="0"/>
                                              <w:lang w:eastAsia="en-GB"/>
                                              <w14:ligatures w14:val="none"/>
                                            </w:rPr>
                                          </w:pPr>
                                          <w:hyperlink r:id="rId39" w:tgtFrame="_blank" w:tooltip="Original URL: https://urc-news.org.uk/2JB1-1YQC7-6ZACU1-1BQ9D1-1/c.aspx. Click or tap if you trust this link." w:history="1">
                                            <w:r w:rsidR="00CF0A4F" w:rsidRPr="00CF0A4F">
                                              <w:rPr>
                                                <w:rFonts w:ascii="Arial" w:eastAsia="Times New Roman" w:hAnsi="Arial" w:cs="Arial"/>
                                                <w:b/>
                                                <w:bCs/>
                                                <w:color w:val="2822F4"/>
                                                <w:kern w:val="0"/>
                                                <w:u w:val="single"/>
                                                <w:bdr w:val="none" w:sz="0" w:space="0" w:color="auto" w:frame="1"/>
                                                <w:lang w:eastAsia="en-GB"/>
                                                <w14:ligatures w14:val="none"/>
                                              </w:rPr>
                                              <w:t>The 2024 URC Diary</w:t>
                                            </w:r>
                                          </w:hyperlink>
                                          <w:r w:rsidR="00CF0A4F" w:rsidRPr="00CF0A4F">
                                            <w:rPr>
                                              <w:rFonts w:ascii="Arial" w:eastAsia="Times New Roman" w:hAnsi="Arial" w:cs="Arial"/>
                                              <w:color w:val="000000"/>
                                              <w:kern w:val="0"/>
                                              <w:lang w:eastAsia="en-GB"/>
                                              <w14:ligatures w14:val="none"/>
                                            </w:rPr>
                                            <w:t> includes the following: calendars to 2026, year planners to 2026, notable dates for the URC and the wider Church, metric measures, Assembly officers and URC staff, useful addresses, Assembly committee details, Synod information, 2023 diary one week to a page, 2024 diary one week over two pages, 2025 diary one week to a page, year planner 2025-2026 for advanced engagement and various maps. Pocket and A5 sizes. £7.99 – £9.99 +</w:t>
                                          </w:r>
                                          <w:proofErr w:type="spellStart"/>
                                          <w:r w:rsidR="00CF0A4F" w:rsidRPr="00CF0A4F">
                                            <w:rPr>
                                              <w:rFonts w:ascii="Arial" w:eastAsia="Times New Roman" w:hAnsi="Arial" w:cs="Arial"/>
                                              <w:color w:val="000000"/>
                                              <w:kern w:val="0"/>
                                              <w:lang w:eastAsia="en-GB"/>
                                              <w14:ligatures w14:val="none"/>
                                            </w:rPr>
                                            <w:t>p&amp;p</w:t>
                                          </w:r>
                                          <w:proofErr w:type="spellEnd"/>
                                          <w:r w:rsidR="00CF0A4F" w:rsidRPr="00CF0A4F">
                                            <w:rPr>
                                              <w:rFonts w:ascii="Arial" w:eastAsia="Times New Roman" w:hAnsi="Arial" w:cs="Arial"/>
                                              <w:color w:val="000000"/>
                                              <w:kern w:val="0"/>
                                              <w:lang w:eastAsia="en-GB"/>
                                              <w14:ligatures w14:val="none"/>
                                            </w:rPr>
                                            <w:t>.</w:t>
                                          </w:r>
                                        </w:p>
                                      </w:tc>
                                    </w:tr>
                                  </w:tbl>
                                  <w:p w14:paraId="790BC14D"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4A427056"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2E5A86EF"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40A1935A"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42FF53A8"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67DAD165" w14:textId="77777777">
                                      <w:tc>
                                        <w:tcPr>
                                          <w:tcW w:w="0" w:type="auto"/>
                                          <w:tcBorders>
                                            <w:top w:val="nil"/>
                                            <w:left w:val="nil"/>
                                            <w:bottom w:val="nil"/>
                                            <w:right w:val="nil"/>
                                          </w:tcBorders>
                                          <w:tcMar>
                                            <w:top w:w="150" w:type="dxa"/>
                                            <w:left w:w="150" w:type="dxa"/>
                                            <w:bottom w:w="150" w:type="dxa"/>
                                            <w:right w:w="150" w:type="dxa"/>
                                          </w:tcMar>
                                          <w:vAlign w:val="center"/>
                                          <w:hideMark/>
                                        </w:tcPr>
                                        <w:p w14:paraId="61F75092"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23F5BB18" wp14:editId="25174BD5">
                                                <wp:extent cx="2499360" cy="2499360"/>
                                                <wp:effectExtent l="0" t="0" r="0" b="0"/>
                                                <wp:docPr id="20" name="Picture 20" descr="A group of pen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ns on a white su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inline>
                                            </w:drawing>
                                          </w:r>
                                        </w:p>
                                      </w:tc>
                                    </w:tr>
                                  </w:tbl>
                                  <w:p w14:paraId="50A00028"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89D4C56" w14:textId="77777777">
                                      <w:tc>
                                        <w:tcPr>
                                          <w:tcW w:w="0" w:type="auto"/>
                                          <w:tcBorders>
                                            <w:top w:val="nil"/>
                                            <w:left w:val="nil"/>
                                            <w:bottom w:val="nil"/>
                                            <w:right w:val="nil"/>
                                          </w:tcBorders>
                                          <w:tcMar>
                                            <w:top w:w="150" w:type="dxa"/>
                                            <w:left w:w="150" w:type="dxa"/>
                                            <w:bottom w:w="150" w:type="dxa"/>
                                            <w:right w:w="150" w:type="dxa"/>
                                          </w:tcMar>
                                          <w:hideMark/>
                                        </w:tcPr>
                                        <w:p w14:paraId="2532F106" w14:textId="2CFFAE0C" w:rsidR="00CF0A4F" w:rsidRDefault="00000000" w:rsidP="00CF0A4F">
                                          <w:pPr>
                                            <w:spacing w:after="0" w:line="330" w:lineRule="atLeast"/>
                                            <w:textAlignment w:val="baseline"/>
                                            <w:rPr>
                                              <w:rFonts w:ascii="Arial" w:eastAsia="Times New Roman" w:hAnsi="Arial" w:cs="Arial"/>
                                              <w:color w:val="333333"/>
                                              <w:kern w:val="0"/>
                                              <w:lang w:eastAsia="en-GB"/>
                                              <w14:ligatures w14:val="none"/>
                                            </w:rPr>
                                          </w:pPr>
                                          <w:hyperlink r:id="rId41" w:tgtFrame="_blank" w:tooltip="Original URL: https://urc-news.org.uk/2JB1-1YQC7-6ZACU1-1BNPMC-1/c.aspx. Click or tap if you trust this link." w:history="1">
                                            <w:r w:rsidR="00CF0A4F" w:rsidRPr="00CF0A4F">
                                              <w:rPr>
                                                <w:rFonts w:ascii="Arial" w:eastAsia="Times New Roman" w:hAnsi="Arial" w:cs="Arial"/>
                                                <w:b/>
                                                <w:bCs/>
                                                <w:color w:val="2822F4"/>
                                                <w:kern w:val="0"/>
                                                <w:u w:val="single"/>
                                                <w:bdr w:val="none" w:sz="0" w:space="0" w:color="auto" w:frame="1"/>
                                                <w:lang w:eastAsia="en-GB"/>
                                                <w14:ligatures w14:val="none"/>
                                              </w:rPr>
                                              <w:t>URC logo pen</w:t>
                                            </w:r>
                                          </w:hyperlink>
                                          <w:r w:rsidR="00CF0A4F" w:rsidRPr="00CF0A4F">
                                            <w:rPr>
                                              <w:rFonts w:ascii="Arial" w:eastAsia="Times New Roman" w:hAnsi="Arial" w:cs="Arial"/>
                                              <w:color w:val="333333"/>
                                              <w:kern w:val="0"/>
                                              <w:lang w:eastAsia="en-GB"/>
                                              <w14:ligatures w14:val="none"/>
                                            </w:rPr>
                                            <w:t xml:space="preserve"> in light blue, dark blue or orange pen with the URC logo and website address. </w:t>
                                          </w:r>
                                          <w:r w:rsidR="005C60DC">
                                            <w:rPr>
                                              <w:rFonts w:ascii="Arial" w:eastAsia="Times New Roman" w:hAnsi="Arial" w:cs="Arial"/>
                                              <w:color w:val="333333"/>
                                              <w:kern w:val="0"/>
                                              <w:lang w:eastAsia="en-GB"/>
                                              <w14:ligatures w14:val="none"/>
                                            </w:rPr>
                                            <w:br/>
                                          </w:r>
                                          <w:r w:rsidR="00CF0A4F" w:rsidRPr="00CF0A4F">
                                            <w:rPr>
                                              <w:rFonts w:ascii="Arial" w:eastAsia="Times New Roman" w:hAnsi="Arial" w:cs="Arial"/>
                                              <w:color w:val="333333"/>
                                              <w:kern w:val="0"/>
                                              <w:lang w:eastAsia="en-GB"/>
                                              <w14:ligatures w14:val="none"/>
                                            </w:rPr>
                                            <w:t>A perfect gift and resource for your church to give to anyone connected to the church and for meetings. 39p each +</w:t>
                                          </w:r>
                                          <w:proofErr w:type="spellStart"/>
                                          <w:r w:rsidR="00CF0A4F" w:rsidRPr="00CF0A4F">
                                            <w:rPr>
                                              <w:rFonts w:ascii="Arial" w:eastAsia="Times New Roman" w:hAnsi="Arial" w:cs="Arial"/>
                                              <w:color w:val="333333"/>
                                              <w:kern w:val="0"/>
                                              <w:lang w:eastAsia="en-GB"/>
                                              <w14:ligatures w14:val="none"/>
                                            </w:rPr>
                                            <w:t>p&amp;p</w:t>
                                          </w:r>
                                          <w:proofErr w:type="spellEnd"/>
                                          <w:r w:rsidR="00CF0A4F" w:rsidRPr="00CF0A4F">
                                            <w:rPr>
                                              <w:rFonts w:ascii="Arial" w:eastAsia="Times New Roman" w:hAnsi="Arial" w:cs="Arial"/>
                                              <w:color w:val="333333"/>
                                              <w:kern w:val="0"/>
                                              <w:lang w:eastAsia="en-GB"/>
                                              <w14:ligatures w14:val="none"/>
                                            </w:rPr>
                                            <w:t>.</w:t>
                                          </w:r>
                                        </w:p>
                                        <w:p w14:paraId="2E553BA3" w14:textId="77777777" w:rsidR="006648EE" w:rsidRDefault="006648EE" w:rsidP="00CF0A4F">
                                          <w:pPr>
                                            <w:spacing w:after="0" w:line="330" w:lineRule="atLeast"/>
                                            <w:textAlignment w:val="baseline"/>
                                            <w:rPr>
                                              <w:rFonts w:ascii="Arial" w:eastAsia="Times New Roman" w:hAnsi="Arial" w:cs="Arial"/>
                                              <w:color w:val="333333"/>
                                              <w:kern w:val="0"/>
                                              <w:lang w:eastAsia="en-GB"/>
                                              <w14:ligatures w14:val="none"/>
                                            </w:rPr>
                                          </w:pPr>
                                        </w:p>
                                        <w:p w14:paraId="16DDA87F" w14:textId="77777777" w:rsidR="006648EE" w:rsidRDefault="006648EE" w:rsidP="00CF0A4F">
                                          <w:pPr>
                                            <w:spacing w:after="0" w:line="330" w:lineRule="atLeast"/>
                                            <w:textAlignment w:val="baseline"/>
                                            <w:rPr>
                                              <w:rFonts w:ascii="Arial" w:eastAsia="Times New Roman" w:hAnsi="Arial" w:cs="Arial"/>
                                              <w:color w:val="333333"/>
                                              <w:kern w:val="0"/>
                                              <w:lang w:eastAsia="en-GB"/>
                                              <w14:ligatures w14:val="none"/>
                                            </w:rPr>
                                          </w:pPr>
                                        </w:p>
                                        <w:p w14:paraId="5095C02A" w14:textId="77777777" w:rsidR="006648EE" w:rsidRDefault="006648EE" w:rsidP="00CF0A4F">
                                          <w:pPr>
                                            <w:spacing w:after="0" w:line="330" w:lineRule="atLeast"/>
                                            <w:textAlignment w:val="baseline"/>
                                            <w:rPr>
                                              <w:rFonts w:ascii="Arial" w:eastAsia="Times New Roman" w:hAnsi="Arial" w:cs="Arial"/>
                                              <w:color w:val="333333"/>
                                              <w:kern w:val="0"/>
                                              <w:lang w:eastAsia="en-GB"/>
                                              <w14:ligatures w14:val="none"/>
                                            </w:rPr>
                                          </w:pPr>
                                        </w:p>
                                        <w:p w14:paraId="1BF9F5A9" w14:textId="77777777" w:rsidR="006648EE" w:rsidRDefault="006648EE" w:rsidP="00CF0A4F">
                                          <w:pPr>
                                            <w:spacing w:after="0" w:line="330" w:lineRule="atLeast"/>
                                            <w:textAlignment w:val="baseline"/>
                                            <w:rPr>
                                              <w:rFonts w:ascii="Arial" w:eastAsia="Times New Roman" w:hAnsi="Arial" w:cs="Arial"/>
                                              <w:color w:val="333333"/>
                                              <w:kern w:val="0"/>
                                              <w:lang w:eastAsia="en-GB"/>
                                              <w14:ligatures w14:val="none"/>
                                            </w:rPr>
                                          </w:pPr>
                                        </w:p>
                                        <w:p w14:paraId="5F52052C" w14:textId="77777777" w:rsidR="006648EE" w:rsidRPr="00CF0A4F" w:rsidRDefault="006648EE" w:rsidP="00CF0A4F">
                                          <w:pPr>
                                            <w:spacing w:after="0" w:line="330" w:lineRule="atLeast"/>
                                            <w:textAlignment w:val="baseline"/>
                                            <w:rPr>
                                              <w:rFonts w:ascii="Arial" w:eastAsia="Times New Roman" w:hAnsi="Arial" w:cs="Arial"/>
                                              <w:color w:val="333333"/>
                                              <w:kern w:val="0"/>
                                              <w:lang w:eastAsia="en-GB"/>
                                              <w14:ligatures w14:val="none"/>
                                            </w:rPr>
                                          </w:pPr>
                                        </w:p>
                                      </w:tc>
                                    </w:tr>
                                  </w:tbl>
                                  <w:p w14:paraId="758679E6"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0053242A"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244599D3" w14:textId="77777777">
                                      <w:tc>
                                        <w:tcPr>
                                          <w:tcW w:w="0" w:type="auto"/>
                                          <w:tcBorders>
                                            <w:top w:val="nil"/>
                                            <w:left w:val="nil"/>
                                            <w:bottom w:val="nil"/>
                                            <w:right w:val="nil"/>
                                          </w:tcBorders>
                                          <w:tcMar>
                                            <w:top w:w="150" w:type="dxa"/>
                                            <w:left w:w="150" w:type="dxa"/>
                                            <w:bottom w:w="150" w:type="dxa"/>
                                            <w:right w:w="150" w:type="dxa"/>
                                          </w:tcMar>
                                          <w:vAlign w:val="center"/>
                                          <w:hideMark/>
                                        </w:tcPr>
                                        <w:p w14:paraId="58392B79"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lastRenderedPageBreak/>
                                            <w:drawing>
                                              <wp:inline distT="0" distB="0" distL="0" distR="0" wp14:anchorId="09C4E221" wp14:editId="6123C4DB">
                                                <wp:extent cx="2506980" cy="1280160"/>
                                                <wp:effectExtent l="0" t="0" r="7620" b="0"/>
                                                <wp:docPr id="21" name="Picture 21" descr="A group of pencil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ncils in different colors&#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037" r="-305" b="27744"/>
                                                        <a:stretch/>
                                                      </pic:blipFill>
                                                      <pic:spPr bwMode="auto">
                                                        <a:xfrm>
                                                          <a:off x="0" y="0"/>
                                                          <a:ext cx="2506980"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2AF777"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47C4D373" w14:textId="77777777">
                                      <w:tc>
                                        <w:tcPr>
                                          <w:tcW w:w="0" w:type="auto"/>
                                          <w:tcBorders>
                                            <w:top w:val="nil"/>
                                            <w:left w:val="nil"/>
                                            <w:bottom w:val="nil"/>
                                            <w:right w:val="nil"/>
                                          </w:tcBorders>
                                          <w:tcMar>
                                            <w:top w:w="150" w:type="dxa"/>
                                            <w:left w:w="150" w:type="dxa"/>
                                            <w:bottom w:w="150" w:type="dxa"/>
                                            <w:right w:w="150" w:type="dxa"/>
                                          </w:tcMar>
                                          <w:hideMark/>
                                        </w:tcPr>
                                        <w:p w14:paraId="14645278" w14:textId="77777777" w:rsidR="00CF0A4F" w:rsidRPr="006648EE" w:rsidRDefault="00000000" w:rsidP="00CF0A4F">
                                          <w:pPr>
                                            <w:spacing w:after="0" w:line="330" w:lineRule="atLeast"/>
                                            <w:textAlignment w:val="baseline"/>
                                            <w:rPr>
                                              <w:rFonts w:ascii="Arial" w:eastAsia="Times New Roman" w:hAnsi="Arial" w:cs="Arial"/>
                                              <w:color w:val="000000"/>
                                              <w:kern w:val="0"/>
                                              <w:lang w:eastAsia="en-GB"/>
                                              <w14:ligatures w14:val="none"/>
                                            </w:rPr>
                                          </w:pPr>
                                          <w:hyperlink r:id="rId43" w:tgtFrame="_blank" w:tooltip="Original URL: https://urc-news.org.uk/2JB1-1YQC7-6ZACU1-1BNPMB-1/c.aspx. Click or tap if you trust this link." w:history="1">
                                            <w:r w:rsidR="00CF0A4F" w:rsidRPr="00CF0A4F">
                                              <w:rPr>
                                                <w:rFonts w:ascii="Arial" w:eastAsia="Times New Roman" w:hAnsi="Arial" w:cs="Arial"/>
                                                <w:b/>
                                                <w:bCs/>
                                                <w:color w:val="2822F4"/>
                                                <w:kern w:val="0"/>
                                                <w:u w:val="single"/>
                                                <w:bdr w:val="none" w:sz="0" w:space="0" w:color="auto" w:frame="1"/>
                                                <w:lang w:eastAsia="en-GB"/>
                                                <w14:ligatures w14:val="none"/>
                                              </w:rPr>
                                              <w:t>URC logo pencil</w:t>
                                            </w:r>
                                          </w:hyperlink>
                                          <w:r w:rsidR="00CF0A4F" w:rsidRPr="00CF0A4F">
                                            <w:rPr>
                                              <w:rFonts w:ascii="Arial" w:eastAsia="Times New Roman" w:hAnsi="Arial" w:cs="Arial"/>
                                              <w:color w:val="000000"/>
                                              <w:kern w:val="0"/>
                                              <w:lang w:eastAsia="en-GB"/>
                                              <w14:ligatures w14:val="none"/>
                                            </w:rPr>
                                            <w:t> with eraser made from recycled newspapers. An eco-friendly resource for your church and its groups. Available in four new colours – green, red, light blue and green. 25p each +</w:t>
                                          </w:r>
                                          <w:proofErr w:type="spellStart"/>
                                          <w:r w:rsidR="00CF0A4F" w:rsidRPr="00CF0A4F">
                                            <w:rPr>
                                              <w:rFonts w:ascii="Arial" w:eastAsia="Times New Roman" w:hAnsi="Arial" w:cs="Arial"/>
                                              <w:color w:val="000000"/>
                                              <w:kern w:val="0"/>
                                              <w:lang w:eastAsia="en-GB"/>
                                              <w14:ligatures w14:val="none"/>
                                            </w:rPr>
                                            <w:t>p&amp;p</w:t>
                                          </w:r>
                                          <w:proofErr w:type="spellEnd"/>
                                          <w:r w:rsidR="00CF0A4F" w:rsidRPr="00CF0A4F">
                                            <w:rPr>
                                              <w:rFonts w:ascii="Arial" w:eastAsia="Times New Roman" w:hAnsi="Arial" w:cs="Arial"/>
                                              <w:color w:val="000000"/>
                                              <w:kern w:val="0"/>
                                              <w:lang w:eastAsia="en-GB"/>
                                              <w14:ligatures w14:val="none"/>
                                            </w:rPr>
                                            <w:t>.</w:t>
                                          </w:r>
                                        </w:p>
                                        <w:p w14:paraId="67BC8EF2" w14:textId="77777777" w:rsidR="006648EE" w:rsidRPr="00CF0A4F" w:rsidRDefault="006648EE" w:rsidP="00CF0A4F">
                                          <w:pPr>
                                            <w:spacing w:after="0" w:line="330" w:lineRule="atLeast"/>
                                            <w:textAlignment w:val="baseline"/>
                                            <w:rPr>
                                              <w:rFonts w:ascii="inherit" w:eastAsia="Times New Roman" w:hAnsi="inherit" w:cs="Arial"/>
                                              <w:color w:val="000000"/>
                                              <w:kern w:val="0"/>
                                              <w:sz w:val="21"/>
                                              <w:szCs w:val="21"/>
                                              <w:lang w:eastAsia="en-GB"/>
                                              <w14:ligatures w14:val="none"/>
                                            </w:rPr>
                                          </w:pPr>
                                        </w:p>
                                      </w:tc>
                                    </w:tr>
                                  </w:tbl>
                                  <w:p w14:paraId="64F0AE14"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109F0C25"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119EB67A"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3B68277C"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EA35407" w14:textId="77777777" w:rsidTr="00CF0A4F">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CF0A4F" w:rsidRPr="00CF0A4F" w14:paraId="5A30BE36" w14:textId="77777777">
                                      <w:tc>
                                        <w:tcPr>
                                          <w:tcW w:w="0" w:type="auto"/>
                                          <w:tcBorders>
                                            <w:top w:val="nil"/>
                                            <w:left w:val="nil"/>
                                            <w:bottom w:val="nil"/>
                                            <w:right w:val="nil"/>
                                          </w:tcBorders>
                                          <w:shd w:val="clear" w:color="auto" w:fill="15CEB6"/>
                                          <w:tcMar>
                                            <w:top w:w="150" w:type="dxa"/>
                                            <w:left w:w="150" w:type="dxa"/>
                                            <w:bottom w:w="150" w:type="dxa"/>
                                            <w:right w:w="150" w:type="dxa"/>
                                          </w:tcMar>
                                          <w:hideMark/>
                                        </w:tcPr>
                                        <w:p w14:paraId="10CB16A7" w14:textId="77777777" w:rsidR="00CF0A4F" w:rsidRPr="00CF0A4F" w:rsidRDefault="00CF0A4F" w:rsidP="00CF0A4F">
                                          <w:pPr>
                                            <w:spacing w:after="0" w:line="450" w:lineRule="atLeast"/>
                                            <w:jc w:val="center"/>
                                            <w:textAlignment w:val="baseline"/>
                                            <w:rPr>
                                              <w:rFonts w:ascii="inherit" w:eastAsia="Times New Roman" w:hAnsi="inherit" w:cs="Arial"/>
                                              <w:color w:val="F0EDE8"/>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Synod news</w:t>
                                          </w:r>
                                        </w:p>
                                      </w:tc>
                                    </w:tr>
                                  </w:tbl>
                                  <w:p w14:paraId="1AFE0AA4"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58A8A149"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5D743CE2" w14:textId="77777777" w:rsidTr="00CF0A4F">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CF0A4F" w:rsidRPr="00CF0A4F" w14:paraId="36A21CBF"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1EEAF412" w14:textId="77777777" w:rsidR="00CF0A4F" w:rsidRPr="00CF0A4F" w:rsidRDefault="00CF0A4F" w:rsidP="00CF0A4F">
                                                      <w:pPr>
                                                        <w:spacing w:after="0" w:line="360" w:lineRule="atLeast"/>
                                                        <w:jc w:val="center"/>
                                                        <w:textAlignment w:val="baseline"/>
                                                        <w:rPr>
                                                          <w:rFonts w:ascii="inherit" w:eastAsia="Times New Roman" w:hAnsi="inherit" w:cs="Arial"/>
                                                          <w:color w:val="F0EDE8"/>
                                                          <w:kern w:val="0"/>
                                                          <w:sz w:val="27"/>
                                                          <w:szCs w:val="27"/>
                                                          <w:lang w:eastAsia="en-GB"/>
                                                          <w14:ligatures w14:val="none"/>
                                                        </w:rPr>
                                                      </w:pPr>
                                                      <w:r w:rsidRPr="00CF0A4F">
                                                        <w:rPr>
                                                          <w:rFonts w:ascii="inherit" w:eastAsia="Times New Roman" w:hAnsi="inherit" w:cs="Arial"/>
                                                          <w:b/>
                                                          <w:bCs/>
                                                          <w:color w:val="FFFFFF"/>
                                                          <w:kern w:val="0"/>
                                                          <w:sz w:val="27"/>
                                                          <w:szCs w:val="27"/>
                                                          <w:lang w:eastAsia="en-GB"/>
                                                          <w14:ligatures w14:val="none"/>
                                                        </w:rPr>
                                                        <w:t>West Midlands</w:t>
                                                      </w:r>
                                                    </w:p>
                                                  </w:tc>
                                                </w:tr>
                                              </w:tbl>
                                              <w:p w14:paraId="0435ACCC"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8FCE05F" w14:textId="77777777">
                                                  <w:tc>
                                                    <w:tcPr>
                                                      <w:tcW w:w="0" w:type="auto"/>
                                                      <w:vAlign w:val="center"/>
                                                      <w:hideMark/>
                                                    </w:tcPr>
                                                    <w:p w14:paraId="1A32C6AF"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34440098" wp14:editId="2FD78470">
                                                            <wp:extent cx="7620" cy="99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08386A37"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4020E940" w14:textId="77777777">
                                                  <w:tc>
                                                    <w:tcPr>
                                                      <w:tcW w:w="0" w:type="auto"/>
                                                      <w:tcBorders>
                                                        <w:top w:val="nil"/>
                                                        <w:left w:val="nil"/>
                                                        <w:bottom w:val="nil"/>
                                                        <w:right w:val="nil"/>
                                                      </w:tcBorders>
                                                      <w:tcMar>
                                                        <w:top w:w="150" w:type="dxa"/>
                                                        <w:left w:w="150" w:type="dxa"/>
                                                        <w:bottom w:w="150" w:type="dxa"/>
                                                        <w:right w:w="150" w:type="dxa"/>
                                                      </w:tcMar>
                                                      <w:vAlign w:val="center"/>
                                                      <w:hideMark/>
                                                    </w:tcPr>
                                                    <w:p w14:paraId="774F8151"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7A007F85" wp14:editId="0029126C">
                                                            <wp:extent cx="2407920" cy="1798320"/>
                                                            <wp:effectExtent l="0" t="0" r="0" b="0"/>
                                                            <wp:docPr id="23" name="Picture 23" descr="A group of people wearing reflective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earing reflective vest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7920" cy="1798320"/>
                                                                    </a:xfrm>
                                                                    <a:prstGeom prst="rect">
                                                                      <a:avLst/>
                                                                    </a:prstGeom>
                                                                    <a:noFill/>
                                                                    <a:ln>
                                                                      <a:noFill/>
                                                                    </a:ln>
                                                                  </pic:spPr>
                                                                </pic:pic>
                                                              </a:graphicData>
                                                            </a:graphic>
                                                          </wp:inline>
                                                        </w:drawing>
                                                      </w:r>
                                                    </w:p>
                                                  </w:tc>
                                                </w:tr>
                                              </w:tbl>
                                              <w:p w14:paraId="49A11A96"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5E36D897" w14:textId="77777777">
                                                  <w:tc>
                                                    <w:tcPr>
                                                      <w:tcW w:w="0" w:type="auto"/>
                                                      <w:tcBorders>
                                                        <w:top w:val="nil"/>
                                                        <w:left w:val="nil"/>
                                                        <w:bottom w:val="nil"/>
                                                        <w:right w:val="nil"/>
                                                      </w:tcBorders>
                                                      <w:tcMar>
                                                        <w:top w:w="150" w:type="dxa"/>
                                                        <w:left w:w="150" w:type="dxa"/>
                                                        <w:bottom w:w="150" w:type="dxa"/>
                                                        <w:right w:w="150" w:type="dxa"/>
                                                      </w:tcMar>
                                                      <w:hideMark/>
                                                    </w:tcPr>
                                                    <w:p w14:paraId="4485BA45"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An award-winning school uniform swap shop run from St Columba’s URC in Wolverhampton has for the third year helped cash-strapped parents save thousands of pounds. So successful is the swap shop which began in 2019 and won a URC Community Project Award last year, it teamed up with Wolverhampton Council over the summer to help even more families. </w:t>
                                                      </w:r>
                                                      <w:hyperlink r:id="rId45" w:tgtFrame="_blank" w:tooltip="Original URL: https://urc-news.org.uk/2JB1-1YQC7-6ZACU1-1BMT3H-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more about the swap shop</w:t>
                                                        </w:r>
                                                      </w:hyperlink>
                                                      <w:r w:rsidRPr="00CF0A4F">
                                                        <w:rPr>
                                                          <w:rFonts w:ascii="Arial" w:eastAsia="Times New Roman" w:hAnsi="Arial" w:cs="Arial"/>
                                                          <w:color w:val="000000"/>
                                                          <w:kern w:val="0"/>
                                                          <w:lang w:eastAsia="en-GB"/>
                                                          <w14:ligatures w14:val="none"/>
                                                        </w:rPr>
                                                        <w:t>.</w:t>
                                                      </w:r>
                                                    </w:p>
                                                    <w:p w14:paraId="5947B15F"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2E6C6E37"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10CD129E"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264FFAB0"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6550E9C2"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6C249DAD"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53C1ECC2"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51A4B281"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3660EB83"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3F37C29A"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06C1BC62" w14:textId="77777777" w:rsidR="005C60DC" w:rsidRDefault="005C60DC" w:rsidP="00CF0A4F">
                                                      <w:pPr>
                                                        <w:spacing w:after="0" w:line="330" w:lineRule="atLeast"/>
                                                        <w:textAlignment w:val="baseline"/>
                                                        <w:rPr>
                                                          <w:rFonts w:ascii="Arial" w:eastAsia="Times New Roman" w:hAnsi="Arial" w:cs="Arial"/>
                                                          <w:color w:val="ABA8A4"/>
                                                          <w:kern w:val="0"/>
                                                          <w:lang w:eastAsia="en-GB"/>
                                                          <w14:ligatures w14:val="none"/>
                                                        </w:rPr>
                                                      </w:pPr>
                                                    </w:p>
                                                    <w:p w14:paraId="1F8079B9" w14:textId="77777777" w:rsidR="005C60DC" w:rsidRDefault="005C60DC" w:rsidP="00CF0A4F">
                                                      <w:pPr>
                                                        <w:spacing w:after="0" w:line="330" w:lineRule="atLeast"/>
                                                        <w:textAlignment w:val="baseline"/>
                                                        <w:rPr>
                                                          <w:rFonts w:ascii="Arial" w:eastAsia="Times New Roman" w:hAnsi="Arial" w:cs="Arial"/>
                                                          <w:color w:val="ABA8A4"/>
                                                          <w:kern w:val="0"/>
                                                          <w:lang w:eastAsia="en-GB"/>
                                                          <w14:ligatures w14:val="none"/>
                                                        </w:rPr>
                                                      </w:pPr>
                                                    </w:p>
                                                    <w:p w14:paraId="593168C2"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578CBA02"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4CC8CF45" w14:textId="77777777" w:rsidR="006648EE" w:rsidRDefault="006648EE" w:rsidP="00CF0A4F">
                                                      <w:pPr>
                                                        <w:spacing w:after="0" w:line="330" w:lineRule="atLeast"/>
                                                        <w:textAlignment w:val="baseline"/>
                                                        <w:rPr>
                                                          <w:rFonts w:ascii="Arial" w:eastAsia="Times New Roman" w:hAnsi="Arial" w:cs="Arial"/>
                                                          <w:color w:val="ABA8A4"/>
                                                          <w:kern w:val="0"/>
                                                          <w:lang w:eastAsia="en-GB"/>
                                                          <w14:ligatures w14:val="none"/>
                                                        </w:rPr>
                                                      </w:pPr>
                                                    </w:p>
                                                    <w:p w14:paraId="4EC45D29" w14:textId="77777777" w:rsidR="006648EE" w:rsidRPr="00CF0A4F" w:rsidRDefault="006648EE" w:rsidP="00CF0A4F">
                                                      <w:pPr>
                                                        <w:spacing w:after="0" w:line="330" w:lineRule="atLeast"/>
                                                        <w:textAlignment w:val="baseline"/>
                                                        <w:rPr>
                                                          <w:rFonts w:ascii="Arial" w:eastAsia="Times New Roman" w:hAnsi="Arial" w:cs="Arial"/>
                                                          <w:color w:val="ABA8A4"/>
                                                          <w:kern w:val="0"/>
                                                          <w:lang w:eastAsia="en-GB"/>
                                                          <w14:ligatures w14:val="none"/>
                                                        </w:rPr>
                                                      </w:pPr>
                                                    </w:p>
                                                  </w:tc>
                                                </w:tr>
                                              </w:tbl>
                                              <w:p w14:paraId="79200BD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5E1A722E" w14:textId="7777777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CF0A4F" w:rsidRPr="00CF0A4F" w14:paraId="5E4D0CF2"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4F50800B" w14:textId="77777777" w:rsidR="00CF0A4F" w:rsidRPr="00CF0A4F" w:rsidRDefault="00CF0A4F" w:rsidP="00CF0A4F">
                                                      <w:pPr>
                                                        <w:spacing w:after="0" w:line="360" w:lineRule="atLeast"/>
                                                        <w:jc w:val="center"/>
                                                        <w:textAlignment w:val="baseline"/>
                                                        <w:rPr>
                                                          <w:rFonts w:ascii="inherit" w:eastAsia="Times New Roman" w:hAnsi="inherit" w:cs="Arial"/>
                                                          <w:color w:val="F0EDE8"/>
                                                          <w:kern w:val="0"/>
                                                          <w:sz w:val="27"/>
                                                          <w:szCs w:val="27"/>
                                                          <w:lang w:eastAsia="en-GB"/>
                                                          <w14:ligatures w14:val="none"/>
                                                        </w:rPr>
                                                      </w:pPr>
                                                      <w:r w:rsidRPr="00CF0A4F">
                                                        <w:rPr>
                                                          <w:rFonts w:ascii="inherit" w:eastAsia="Times New Roman" w:hAnsi="inherit" w:cs="Arial"/>
                                                          <w:b/>
                                                          <w:bCs/>
                                                          <w:color w:val="FFFFFF"/>
                                                          <w:kern w:val="0"/>
                                                          <w:sz w:val="27"/>
                                                          <w:szCs w:val="27"/>
                                                          <w:lang w:eastAsia="en-GB"/>
                                                          <w14:ligatures w14:val="none"/>
                                                        </w:rPr>
                                                        <w:lastRenderedPageBreak/>
                                                        <w:t>Mersey</w:t>
                                                      </w:r>
                                                    </w:p>
                                                  </w:tc>
                                                </w:tr>
                                              </w:tbl>
                                              <w:p w14:paraId="4CF68FC8"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C1A3E43" w14:textId="77777777">
                                                  <w:tc>
                                                    <w:tcPr>
                                                      <w:tcW w:w="0" w:type="auto"/>
                                                      <w:vAlign w:val="center"/>
                                                      <w:hideMark/>
                                                    </w:tcPr>
                                                    <w:p w14:paraId="29F6CCC4" w14:textId="77777777" w:rsidR="00CF0A4F" w:rsidRPr="00CF0A4F" w:rsidRDefault="00CF0A4F" w:rsidP="00CF0A4F">
                                                      <w:pPr>
                                                        <w:spacing w:after="0" w:line="15" w:lineRule="atLeast"/>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42B46B83" wp14:editId="1E8D55DD">
                                                            <wp:extent cx="7620" cy="99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15D37FFC"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698FEEB" w14:textId="77777777">
                                                  <w:tc>
                                                    <w:tcPr>
                                                      <w:tcW w:w="0" w:type="auto"/>
                                                      <w:tcBorders>
                                                        <w:top w:val="nil"/>
                                                        <w:left w:val="nil"/>
                                                        <w:bottom w:val="nil"/>
                                                        <w:right w:val="nil"/>
                                                      </w:tcBorders>
                                                      <w:tcMar>
                                                        <w:top w:w="150" w:type="dxa"/>
                                                        <w:left w:w="150" w:type="dxa"/>
                                                        <w:bottom w:w="150" w:type="dxa"/>
                                                        <w:right w:w="150" w:type="dxa"/>
                                                      </w:tcMar>
                                                      <w:vAlign w:val="center"/>
                                                      <w:hideMark/>
                                                    </w:tcPr>
                                                    <w:p w14:paraId="6DE1B2E5"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2F23B5E9" wp14:editId="08066F15">
                                                            <wp:extent cx="2392680" cy="1790700"/>
                                                            <wp:effectExtent l="0" t="0" r="7620" b="0"/>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2680" cy="1790700"/>
                                                                    </a:xfrm>
                                                                    <a:prstGeom prst="rect">
                                                                      <a:avLst/>
                                                                    </a:prstGeom>
                                                                    <a:noFill/>
                                                                    <a:ln>
                                                                      <a:noFill/>
                                                                    </a:ln>
                                                                  </pic:spPr>
                                                                </pic:pic>
                                                              </a:graphicData>
                                                            </a:graphic>
                                                          </wp:inline>
                                                        </w:drawing>
                                                      </w:r>
                                                    </w:p>
                                                  </w:tc>
                                                </w:tr>
                                              </w:tbl>
                                              <w:p w14:paraId="36783D70"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59F59E7" w14:textId="77777777">
                                                  <w:tc>
                                                    <w:tcPr>
                                                      <w:tcW w:w="0" w:type="auto"/>
                                                      <w:tcBorders>
                                                        <w:top w:val="nil"/>
                                                        <w:left w:val="nil"/>
                                                        <w:bottom w:val="nil"/>
                                                        <w:right w:val="nil"/>
                                                      </w:tcBorders>
                                                      <w:tcMar>
                                                        <w:top w:w="150" w:type="dxa"/>
                                                        <w:left w:w="150" w:type="dxa"/>
                                                        <w:bottom w:w="150" w:type="dxa"/>
                                                        <w:right w:w="150" w:type="dxa"/>
                                                      </w:tcMar>
                                                      <w:hideMark/>
                                                    </w:tcPr>
                                                    <w:p w14:paraId="3DD9B0C7"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The outcome of a survey has ensured that the unique alliance between The Uniting Church in Garden Lane and its community, ongoing for more than 120 years, continues to be a thriving partnership fit for the future. It all started back in 2020 when the church began reimagining how it will be an expression of church in the future. </w:t>
                                                      </w:r>
                                                      <w:hyperlink r:id="rId47" w:tgtFrame="_blank" w:tooltip="Original URL: https://urc-news.org.uk/2JB1-1YQC7-6ZACU1-1BO6R4-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more about The Uniting Church in Garden Lane</w:t>
                                                        </w:r>
                                                      </w:hyperlink>
                                                      <w:r w:rsidRPr="00CF0A4F">
                                                        <w:rPr>
                                                          <w:rFonts w:ascii="Arial" w:eastAsia="Times New Roman" w:hAnsi="Arial" w:cs="Arial"/>
                                                          <w:color w:val="000000"/>
                                                          <w:kern w:val="0"/>
                                                          <w:lang w:eastAsia="en-GB"/>
                                                          <w14:ligatures w14:val="none"/>
                                                        </w:rPr>
                                                        <w:t>.</w:t>
                                                      </w:r>
                                                    </w:p>
                                                    <w:p w14:paraId="635F99E2" w14:textId="77777777" w:rsidR="006648EE" w:rsidRPr="00CF0A4F" w:rsidRDefault="006648EE" w:rsidP="00CF0A4F">
                                                      <w:pPr>
                                                        <w:spacing w:after="0" w:line="330" w:lineRule="atLeast"/>
                                                        <w:textAlignment w:val="baseline"/>
                                                        <w:rPr>
                                                          <w:rFonts w:ascii="Arial" w:eastAsia="Times New Roman" w:hAnsi="Arial" w:cs="Arial"/>
                                                          <w:color w:val="000000"/>
                                                          <w:kern w:val="0"/>
                                                          <w:lang w:eastAsia="en-GB"/>
                                                          <w14:ligatures w14:val="none"/>
                                                        </w:rPr>
                                                      </w:pPr>
                                                    </w:p>
                                                  </w:tc>
                                                </w:tr>
                                              </w:tbl>
                                              <w:p w14:paraId="2D48D4DA"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79B3763"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584062E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1BAE02B4"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49949BBE" w14:textId="77777777" w:rsidTr="00CF0A4F">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CF0A4F" w:rsidRPr="00CF0A4F" w14:paraId="23D7B7E0"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39203681" w14:textId="77777777" w:rsidR="00CF0A4F" w:rsidRPr="00CF0A4F" w:rsidRDefault="00CF0A4F" w:rsidP="00CF0A4F">
                                                      <w:pPr>
                                                        <w:spacing w:after="0" w:line="360" w:lineRule="atLeast"/>
                                                        <w:jc w:val="center"/>
                                                        <w:textAlignment w:val="baseline"/>
                                                        <w:rPr>
                                                          <w:rFonts w:ascii="inherit" w:eastAsia="Times New Roman" w:hAnsi="inherit" w:cs="Arial"/>
                                                          <w:color w:val="F0EDE8"/>
                                                          <w:kern w:val="0"/>
                                                          <w:sz w:val="27"/>
                                                          <w:szCs w:val="27"/>
                                                          <w:lang w:eastAsia="en-GB"/>
                                                          <w14:ligatures w14:val="none"/>
                                                        </w:rPr>
                                                      </w:pPr>
                                                      <w:r w:rsidRPr="00CF0A4F">
                                                        <w:rPr>
                                                          <w:rFonts w:ascii="inherit" w:eastAsia="Times New Roman" w:hAnsi="inherit" w:cs="Arial"/>
                                                          <w:b/>
                                                          <w:bCs/>
                                                          <w:color w:val="FFFFFF"/>
                                                          <w:kern w:val="0"/>
                                                          <w:sz w:val="27"/>
                                                          <w:szCs w:val="27"/>
                                                          <w:lang w:eastAsia="en-GB"/>
                                                          <w14:ligatures w14:val="none"/>
                                                        </w:rPr>
                                                        <w:t>Yorkshire</w:t>
                                                      </w:r>
                                                    </w:p>
                                                  </w:tc>
                                                </w:tr>
                                              </w:tbl>
                                              <w:p w14:paraId="25B5CB04"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34CDC2BF" w14:textId="77777777">
                                                  <w:tc>
                                                    <w:tcPr>
                                                      <w:tcW w:w="0" w:type="auto"/>
                                                      <w:tcBorders>
                                                        <w:top w:val="nil"/>
                                                        <w:left w:val="nil"/>
                                                        <w:bottom w:val="nil"/>
                                                        <w:right w:val="nil"/>
                                                      </w:tcBorders>
                                                      <w:tcMar>
                                                        <w:top w:w="150" w:type="dxa"/>
                                                        <w:left w:w="150" w:type="dxa"/>
                                                        <w:bottom w:w="150" w:type="dxa"/>
                                                        <w:right w:w="150" w:type="dxa"/>
                                                      </w:tcMar>
                                                      <w:vAlign w:val="center"/>
                                                      <w:hideMark/>
                                                    </w:tcPr>
                                                    <w:p w14:paraId="4A3A2C99"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79E03E62" wp14:editId="2AC639ED">
                                                            <wp:extent cx="1341120" cy="1905000"/>
                                                            <wp:effectExtent l="0" t="0" r="0" b="0"/>
                                                            <wp:docPr id="26" name="Picture 26" descr="A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certifica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1120" cy="1905000"/>
                                                                    </a:xfrm>
                                                                    <a:prstGeom prst="rect">
                                                                      <a:avLst/>
                                                                    </a:prstGeom>
                                                                    <a:noFill/>
                                                                    <a:ln>
                                                                      <a:noFill/>
                                                                    </a:ln>
                                                                  </pic:spPr>
                                                                </pic:pic>
                                                              </a:graphicData>
                                                            </a:graphic>
                                                          </wp:inline>
                                                        </w:drawing>
                                                      </w:r>
                                                    </w:p>
                                                  </w:tc>
                                                </w:tr>
                                              </w:tbl>
                                              <w:p w14:paraId="54B4F91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C5D1B12" w14:textId="77777777">
                                                  <w:tc>
                                                    <w:tcPr>
                                                      <w:tcW w:w="0" w:type="auto"/>
                                                      <w:tcBorders>
                                                        <w:top w:val="nil"/>
                                                        <w:left w:val="nil"/>
                                                        <w:bottom w:val="nil"/>
                                                        <w:right w:val="nil"/>
                                                      </w:tcBorders>
                                                      <w:tcMar>
                                                        <w:top w:w="150" w:type="dxa"/>
                                                        <w:left w:w="150" w:type="dxa"/>
                                                        <w:bottom w:w="150" w:type="dxa"/>
                                                        <w:right w:w="150" w:type="dxa"/>
                                                      </w:tcMar>
                                                      <w:hideMark/>
                                                    </w:tcPr>
                                                    <w:p w14:paraId="3DC3FFA8"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Congratulations to David Figures who recently celebrated 60 years of service, firstly as a Deacon at Roundhay Congregational Church and then as an Elder when the church became St Andrews Roundhay URC in 1972. To mark the anniversary, David was presented with a certificate of long service and a URC Elder's badge.</w:t>
                                                      </w:r>
                                                    </w:p>
                                                    <w:p w14:paraId="23339AE3"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0DC9BB8D"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0F2CD5D6"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46141C67"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0C9274F6"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699DB72A"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57F50702" w14:textId="77777777" w:rsidR="005C60DC" w:rsidRDefault="005C60DC" w:rsidP="00CF0A4F">
                                                      <w:pPr>
                                                        <w:spacing w:after="0" w:line="330" w:lineRule="atLeast"/>
                                                        <w:textAlignment w:val="baseline"/>
                                                        <w:rPr>
                                                          <w:rFonts w:ascii="Arial" w:eastAsia="Times New Roman" w:hAnsi="Arial" w:cs="Arial"/>
                                                          <w:color w:val="000000"/>
                                                          <w:kern w:val="0"/>
                                                          <w:lang w:eastAsia="en-GB"/>
                                                          <w14:ligatures w14:val="none"/>
                                                        </w:rPr>
                                                      </w:pPr>
                                                    </w:p>
                                                    <w:p w14:paraId="134B6022" w14:textId="77777777" w:rsidR="005C60DC" w:rsidRDefault="005C60DC" w:rsidP="00CF0A4F">
                                                      <w:pPr>
                                                        <w:spacing w:after="0" w:line="330" w:lineRule="atLeast"/>
                                                        <w:textAlignment w:val="baseline"/>
                                                        <w:rPr>
                                                          <w:rFonts w:ascii="Arial" w:eastAsia="Times New Roman" w:hAnsi="Arial" w:cs="Arial"/>
                                                          <w:color w:val="000000"/>
                                                          <w:kern w:val="0"/>
                                                          <w:lang w:eastAsia="en-GB"/>
                                                          <w14:ligatures w14:val="none"/>
                                                        </w:rPr>
                                                      </w:pPr>
                                                    </w:p>
                                                    <w:p w14:paraId="6288B021"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30D9D514"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2FD03A1B" w14:textId="77777777" w:rsidR="006648EE" w:rsidRDefault="006648EE" w:rsidP="00CF0A4F">
                                                      <w:pPr>
                                                        <w:spacing w:after="0" w:line="330" w:lineRule="atLeast"/>
                                                        <w:textAlignment w:val="baseline"/>
                                                        <w:rPr>
                                                          <w:rFonts w:ascii="Arial" w:eastAsia="Times New Roman" w:hAnsi="Arial" w:cs="Arial"/>
                                                          <w:color w:val="000000"/>
                                                          <w:kern w:val="0"/>
                                                          <w:lang w:eastAsia="en-GB"/>
                                                          <w14:ligatures w14:val="none"/>
                                                        </w:rPr>
                                                      </w:pPr>
                                                    </w:p>
                                                    <w:p w14:paraId="6251EF7B" w14:textId="77777777" w:rsidR="006648EE" w:rsidRPr="00CF0A4F" w:rsidRDefault="006648EE" w:rsidP="00CF0A4F">
                                                      <w:pPr>
                                                        <w:spacing w:after="0" w:line="330" w:lineRule="atLeast"/>
                                                        <w:textAlignment w:val="baseline"/>
                                                        <w:rPr>
                                                          <w:rFonts w:ascii="Arial" w:eastAsia="Times New Roman" w:hAnsi="Arial" w:cs="Arial"/>
                                                          <w:color w:val="000000"/>
                                                          <w:kern w:val="0"/>
                                                          <w:lang w:eastAsia="en-GB"/>
                                                          <w14:ligatures w14:val="none"/>
                                                        </w:rPr>
                                                      </w:pPr>
                                                    </w:p>
                                                  </w:tc>
                                                </w:tr>
                                              </w:tbl>
                                              <w:p w14:paraId="1AE47621"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3E1B7B83" w14:textId="7777777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CF0A4F" w:rsidRPr="00CF0A4F" w14:paraId="3A65A4E2"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65279400" w14:textId="77777777" w:rsidR="00CF0A4F" w:rsidRPr="00CF0A4F" w:rsidRDefault="00CF0A4F" w:rsidP="00CF0A4F">
                                                      <w:pPr>
                                                        <w:spacing w:after="0" w:line="360" w:lineRule="atLeast"/>
                                                        <w:jc w:val="center"/>
                                                        <w:textAlignment w:val="baseline"/>
                                                        <w:rPr>
                                                          <w:rFonts w:ascii="inherit" w:eastAsia="Times New Roman" w:hAnsi="inherit" w:cs="Arial"/>
                                                          <w:color w:val="F0EDE8"/>
                                                          <w:kern w:val="0"/>
                                                          <w:sz w:val="27"/>
                                                          <w:szCs w:val="27"/>
                                                          <w:lang w:eastAsia="en-GB"/>
                                                          <w14:ligatures w14:val="none"/>
                                                        </w:rPr>
                                                      </w:pPr>
                                                      <w:r w:rsidRPr="00CF0A4F">
                                                        <w:rPr>
                                                          <w:rFonts w:ascii="inherit" w:eastAsia="Times New Roman" w:hAnsi="inherit" w:cs="Arial"/>
                                                          <w:b/>
                                                          <w:bCs/>
                                                          <w:color w:val="FFFFFF"/>
                                                          <w:kern w:val="0"/>
                                                          <w:sz w:val="27"/>
                                                          <w:szCs w:val="27"/>
                                                          <w:lang w:eastAsia="en-GB"/>
                                                          <w14:ligatures w14:val="none"/>
                                                        </w:rPr>
                                                        <w:lastRenderedPageBreak/>
                                                        <w:t>East Midlands </w:t>
                                                      </w:r>
                                                    </w:p>
                                                  </w:tc>
                                                </w:tr>
                                              </w:tbl>
                                              <w:p w14:paraId="6873469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3FB3BBDC" w14:textId="77777777">
                                                  <w:tc>
                                                    <w:tcPr>
                                                      <w:tcW w:w="0" w:type="auto"/>
                                                      <w:tcBorders>
                                                        <w:top w:val="nil"/>
                                                        <w:left w:val="nil"/>
                                                        <w:bottom w:val="nil"/>
                                                        <w:right w:val="nil"/>
                                                      </w:tcBorders>
                                                      <w:tcMar>
                                                        <w:top w:w="150" w:type="dxa"/>
                                                        <w:left w:w="150" w:type="dxa"/>
                                                        <w:bottom w:w="150" w:type="dxa"/>
                                                        <w:right w:w="150" w:type="dxa"/>
                                                      </w:tcMar>
                                                      <w:vAlign w:val="center"/>
                                                      <w:hideMark/>
                                                    </w:tcPr>
                                                    <w:p w14:paraId="29691768" w14:textId="77777777" w:rsidR="00CF0A4F" w:rsidRPr="00CF0A4F" w:rsidRDefault="00CF0A4F" w:rsidP="00CF0A4F">
                                                      <w:pPr>
                                                        <w:spacing w:after="0" w:line="15" w:lineRule="atLeast"/>
                                                        <w:jc w:val="center"/>
                                                        <w:rPr>
                                                          <w:rFonts w:ascii="Arial" w:eastAsia="Times New Roman" w:hAnsi="Arial" w:cs="Arial"/>
                                                          <w:kern w:val="0"/>
                                                          <w:sz w:val="2"/>
                                                          <w:szCs w:val="2"/>
                                                          <w:lang w:eastAsia="en-GB"/>
                                                          <w14:ligatures w14:val="none"/>
                                                        </w:rPr>
                                                      </w:pPr>
                                                      <w:r w:rsidRPr="00CF0A4F">
                                                        <w:rPr>
                                                          <w:rFonts w:ascii="Arial" w:eastAsia="Times New Roman" w:hAnsi="Arial" w:cs="Arial"/>
                                                          <w:noProof/>
                                                          <w:kern w:val="0"/>
                                                          <w:sz w:val="2"/>
                                                          <w:szCs w:val="2"/>
                                                          <w:lang w:eastAsia="en-GB"/>
                                                          <w14:ligatures w14:val="none"/>
                                                        </w:rPr>
                                                        <w:drawing>
                                                          <wp:inline distT="0" distB="0" distL="0" distR="0" wp14:anchorId="11A90A8C" wp14:editId="1D066159">
                                                            <wp:extent cx="1531620" cy="1912620"/>
                                                            <wp:effectExtent l="0" t="0" r="0" b="0"/>
                                                            <wp:docPr id="27" name="Picture 27"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miling for a pictur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1620" cy="1912620"/>
                                                                    </a:xfrm>
                                                                    <a:prstGeom prst="rect">
                                                                      <a:avLst/>
                                                                    </a:prstGeom>
                                                                    <a:noFill/>
                                                                    <a:ln>
                                                                      <a:noFill/>
                                                                    </a:ln>
                                                                  </pic:spPr>
                                                                </pic:pic>
                                                              </a:graphicData>
                                                            </a:graphic>
                                                          </wp:inline>
                                                        </w:drawing>
                                                      </w:r>
                                                    </w:p>
                                                  </w:tc>
                                                </w:tr>
                                              </w:tbl>
                                              <w:p w14:paraId="6D3AC0E9"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A3CF7D0" w14:textId="77777777">
                                                  <w:tc>
                                                    <w:tcPr>
                                                      <w:tcW w:w="0" w:type="auto"/>
                                                      <w:tcBorders>
                                                        <w:top w:val="nil"/>
                                                        <w:left w:val="nil"/>
                                                        <w:bottom w:val="nil"/>
                                                        <w:right w:val="nil"/>
                                                      </w:tcBorders>
                                                      <w:tcMar>
                                                        <w:top w:w="150" w:type="dxa"/>
                                                        <w:left w:w="150" w:type="dxa"/>
                                                        <w:bottom w:w="150" w:type="dxa"/>
                                                        <w:right w:w="150" w:type="dxa"/>
                                                      </w:tcMar>
                                                      <w:hideMark/>
                                                    </w:tcPr>
                                                    <w:p w14:paraId="02078A42" w14:textId="77777777" w:rsidR="00CF0A4F" w:rsidRPr="006648EE"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 xml:space="preserve">The Board of Milton Keynes Christian Foundation has announced the appointment of Simon </w:t>
                                                      </w:r>
                                                      <w:proofErr w:type="spellStart"/>
                                                      <w:r w:rsidRPr="00CF0A4F">
                                                        <w:rPr>
                                                          <w:rFonts w:ascii="Arial" w:eastAsia="Times New Roman" w:hAnsi="Arial" w:cs="Arial"/>
                                                          <w:color w:val="000000"/>
                                                          <w:kern w:val="0"/>
                                                          <w:lang w:eastAsia="en-GB"/>
                                                          <w14:ligatures w14:val="none"/>
                                                        </w:rPr>
                                                        <w:t>Rudiger</w:t>
                                                      </w:r>
                                                      <w:proofErr w:type="spellEnd"/>
                                                      <w:r w:rsidRPr="00CF0A4F">
                                                        <w:rPr>
                                                          <w:rFonts w:ascii="Arial" w:eastAsia="Times New Roman" w:hAnsi="Arial" w:cs="Arial"/>
                                                          <w:color w:val="000000"/>
                                                          <w:kern w:val="0"/>
                                                          <w:lang w:eastAsia="en-GB"/>
                                                          <w14:ligatures w14:val="none"/>
                                                        </w:rPr>
                                                        <w:t xml:space="preserve"> as its New Director. Most recently Chief Executive of Aylesbury Youth Action, Simon’s previous roles include youth work development roles in the URC, Milton Keynes College, Milton Keynes Council and One YMCA. Simon started his new role at the end of July.</w:t>
                                                      </w:r>
                                                    </w:p>
                                                    <w:p w14:paraId="764FB0C2" w14:textId="77777777" w:rsidR="006648EE" w:rsidRPr="00CF0A4F" w:rsidRDefault="006648EE" w:rsidP="00CF0A4F">
                                                      <w:pPr>
                                                        <w:spacing w:after="0" w:line="330" w:lineRule="atLeast"/>
                                                        <w:textAlignment w:val="baseline"/>
                                                        <w:rPr>
                                                          <w:rFonts w:ascii="inherit" w:eastAsia="Times New Roman" w:hAnsi="inherit" w:cs="Arial"/>
                                                          <w:color w:val="000000"/>
                                                          <w:kern w:val="0"/>
                                                          <w:sz w:val="21"/>
                                                          <w:szCs w:val="21"/>
                                                          <w:lang w:eastAsia="en-GB"/>
                                                          <w14:ligatures w14:val="none"/>
                                                        </w:rPr>
                                                      </w:pPr>
                                                    </w:p>
                                                  </w:tc>
                                                </w:tr>
                                              </w:tbl>
                                              <w:p w14:paraId="3FFBE8B7"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3F5E31EC"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7DAA704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2ADB5567"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25BF9C6F"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CF0A4F" w:rsidRPr="00CF0A4F" w14:paraId="4E83C63D"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75B419DB" w14:textId="77777777" w:rsidTr="00CF0A4F">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52980763"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42E126BD"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What's On</w:t>
                                          </w:r>
                                        </w:p>
                                      </w:tc>
                                    </w:tr>
                                  </w:tbl>
                                  <w:p w14:paraId="2D603BE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17DD9E7A"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FE5B427" w14:textId="77777777" w:rsidTr="00CF0A4F">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5D9F02F9"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5FE7E091"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Joint Liturgical Group</w:t>
                                                      </w:r>
                                                    </w:p>
                                                  </w:tc>
                                                </w:tr>
                                              </w:tbl>
                                              <w:p w14:paraId="384204AA"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0EA39951" w14:textId="77777777">
                                                  <w:tc>
                                                    <w:tcPr>
                                                      <w:tcW w:w="0" w:type="auto"/>
                                                      <w:tcBorders>
                                                        <w:top w:val="nil"/>
                                                        <w:left w:val="nil"/>
                                                        <w:bottom w:val="nil"/>
                                                        <w:right w:val="nil"/>
                                                      </w:tcBorders>
                                                      <w:tcMar>
                                                        <w:top w:w="150" w:type="dxa"/>
                                                        <w:left w:w="150" w:type="dxa"/>
                                                        <w:bottom w:w="150" w:type="dxa"/>
                                                        <w:right w:w="150" w:type="dxa"/>
                                                      </w:tcMar>
                                                      <w:hideMark/>
                                                    </w:tcPr>
                                                    <w:p w14:paraId="57B9D169"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Spend a day with the Joint Liturgical Group of Great Britain exploring liturgy and worship as a way that many people hear the Good News and deepen their journey of Christian discipleship. The event takes place on 28 September from 11am to 5pm at Llandaff Cathedral in Cardiff. The Keynote speaker is Dr Rowan Williams, the former Archbishop of Canterbury. </w:t>
                                                      </w:r>
                                                      <w:hyperlink r:id="rId50" w:tgtFrame="_blank" w:tooltip="Original URL: https://urc-news.org.uk/2JB1-1YQC7-6ZACU1-1BMZNY-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more about the event and how to book</w:t>
                                                        </w:r>
                                                      </w:hyperlink>
                                                      <w:r w:rsidRPr="00CF0A4F">
                                                        <w:rPr>
                                                          <w:rFonts w:ascii="Arial" w:eastAsia="Times New Roman" w:hAnsi="Arial" w:cs="Arial"/>
                                                          <w:color w:val="000000"/>
                                                          <w:kern w:val="0"/>
                                                          <w:lang w:eastAsia="en-GB"/>
                                                          <w14:ligatures w14:val="none"/>
                                                        </w:rPr>
                                                        <w:t>.</w:t>
                                                      </w:r>
                                                    </w:p>
                                                  </w:tc>
                                                </w:tr>
                                              </w:tbl>
                                              <w:p w14:paraId="353D68A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280BC6C4"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12405665"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7A3D06F1"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Safeguarding symposium</w:t>
                                                      </w:r>
                                                    </w:p>
                                                  </w:tc>
                                                </w:tr>
                                              </w:tbl>
                                              <w:p w14:paraId="493F2A7F"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B4B650E" w14:textId="77777777">
                                                  <w:tc>
                                                    <w:tcPr>
                                                      <w:tcW w:w="0" w:type="auto"/>
                                                      <w:tcBorders>
                                                        <w:top w:val="nil"/>
                                                        <w:left w:val="nil"/>
                                                        <w:bottom w:val="nil"/>
                                                        <w:right w:val="nil"/>
                                                      </w:tcBorders>
                                                      <w:tcMar>
                                                        <w:top w:w="150" w:type="dxa"/>
                                                        <w:left w:w="150" w:type="dxa"/>
                                                        <w:bottom w:w="150" w:type="dxa"/>
                                                        <w:right w:w="150" w:type="dxa"/>
                                                      </w:tcMar>
                                                      <w:hideMark/>
                                                    </w:tcPr>
                                                    <w:p w14:paraId="174E20C2"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URC Safeguarding's 2023 symposium takes place on 12 October from 1.30-4pm via Zoom. At the event, </w:t>
                                                      </w:r>
                                                      <w:r w:rsidRPr="00CF0A4F">
                                                        <w:rPr>
                                                          <w:rFonts w:ascii="Arial" w:eastAsia="Times New Roman" w:hAnsi="Arial" w:cs="Arial"/>
                                                          <w:i/>
                                                          <w:iCs/>
                                                          <w:color w:val="000000"/>
                                                          <w:kern w:val="0"/>
                                                          <w:lang w:eastAsia="en-GB"/>
                                                          <w14:ligatures w14:val="none"/>
                                                        </w:rPr>
                                                        <w:t>Good Practice 6</w:t>
                                                      </w:r>
                                                      <w:r w:rsidRPr="00CF0A4F">
                                                        <w:rPr>
                                                          <w:rFonts w:ascii="Arial" w:eastAsia="Times New Roman" w:hAnsi="Arial" w:cs="Arial"/>
                                                          <w:color w:val="000000"/>
                                                          <w:kern w:val="0"/>
                                                          <w:lang w:eastAsia="en-GB"/>
                                                          <w14:ligatures w14:val="none"/>
                                                        </w:rPr>
                                                        <w:t xml:space="preserve">, the URC's manual for policy and good practice guidance in safeguarding children, young </w:t>
                                                      </w:r>
                                                      <w:proofErr w:type="gramStart"/>
                                                      <w:r w:rsidRPr="00CF0A4F">
                                                        <w:rPr>
                                                          <w:rFonts w:ascii="Arial" w:eastAsia="Times New Roman" w:hAnsi="Arial" w:cs="Arial"/>
                                                          <w:color w:val="000000"/>
                                                          <w:kern w:val="0"/>
                                                          <w:lang w:eastAsia="en-GB"/>
                                                          <w14:ligatures w14:val="none"/>
                                                        </w:rPr>
                                                        <w:t>people</w:t>
                                                      </w:r>
                                                      <w:proofErr w:type="gramEnd"/>
                                                      <w:r w:rsidRPr="00CF0A4F">
                                                        <w:rPr>
                                                          <w:rFonts w:ascii="Arial" w:eastAsia="Times New Roman" w:hAnsi="Arial" w:cs="Arial"/>
                                                          <w:color w:val="000000"/>
                                                          <w:kern w:val="0"/>
                                                          <w:lang w:eastAsia="en-GB"/>
                                                          <w14:ligatures w14:val="none"/>
                                                        </w:rPr>
                                                        <w:t xml:space="preserve"> and adults at risk, will be launched and Dr Leroy Logan MBE, a former superintendent in the Metropolitan Police and founding member of the Black Police Association, will be the keynote speaker. Tickets are free and spaces are limited. </w:t>
                                                      </w:r>
                                                      <w:hyperlink r:id="rId51" w:tgtFrame="_blank" w:tooltip="Original URL: https://urc-news.org.uk/2JB1-1YQC7-6ZACU1-1BN0IM-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Book your safeguarding symposium ticket</w:t>
                                                        </w:r>
                                                      </w:hyperlink>
                                                      <w:r w:rsidRPr="00CF0A4F">
                                                        <w:rPr>
                                                          <w:rFonts w:ascii="Arial" w:eastAsia="Times New Roman" w:hAnsi="Arial" w:cs="Arial"/>
                                                          <w:color w:val="000000"/>
                                                          <w:kern w:val="0"/>
                                                          <w:lang w:eastAsia="en-GB"/>
                                                          <w14:ligatures w14:val="none"/>
                                                        </w:rPr>
                                                        <w:t>.</w:t>
                                                      </w:r>
                                                    </w:p>
                                                  </w:tc>
                                                </w:tr>
                                              </w:tbl>
                                              <w:p w14:paraId="067094D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66D516EE"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2C156505"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610583D"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3E8132D6" w14:textId="77777777" w:rsidTr="00CF0A4F">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34D9BB58"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4BD13B38"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Buildings Forum</w:t>
                                                      </w:r>
                                                    </w:p>
                                                  </w:tc>
                                                </w:tr>
                                              </w:tbl>
                                              <w:p w14:paraId="1FF4FD4E"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4ECE8BD7" w14:textId="77777777">
                                                  <w:tc>
                                                    <w:tcPr>
                                                      <w:tcW w:w="0" w:type="auto"/>
                                                      <w:tcBorders>
                                                        <w:top w:val="nil"/>
                                                        <w:left w:val="nil"/>
                                                        <w:bottom w:val="nil"/>
                                                        <w:right w:val="nil"/>
                                                      </w:tcBorders>
                                                      <w:tcMar>
                                                        <w:top w:w="150" w:type="dxa"/>
                                                        <w:left w:w="150" w:type="dxa"/>
                                                        <w:bottom w:w="150" w:type="dxa"/>
                                                        <w:right w:w="150" w:type="dxa"/>
                                                      </w:tcMar>
                                                      <w:hideMark/>
                                                    </w:tcPr>
                                                    <w:p w14:paraId="14A6671D" w14:textId="77777777" w:rsidR="00CF0A4F" w:rsidRPr="00CF0A4F" w:rsidRDefault="00CF0A4F" w:rsidP="00CF0A4F">
                                                      <w:pPr>
                                                        <w:spacing w:after="0" w:line="330" w:lineRule="atLeast"/>
                                                        <w:textAlignment w:val="baseline"/>
                                                        <w:rPr>
                                                          <w:rFonts w:ascii="Arial" w:eastAsia="Times New Roman" w:hAnsi="Arial" w:cs="Arial"/>
                                                          <w:color w:val="ABA8A4"/>
                                                          <w:kern w:val="0"/>
                                                          <w:lang w:eastAsia="en-GB"/>
                                                          <w14:ligatures w14:val="none"/>
                                                        </w:rPr>
                                                      </w:pPr>
                                                      <w:r w:rsidRPr="00CF0A4F">
                                                        <w:rPr>
                                                          <w:rFonts w:ascii="Arial" w:eastAsia="Times New Roman" w:hAnsi="Arial" w:cs="Arial"/>
                                                          <w:color w:val="000000"/>
                                                          <w:kern w:val="0"/>
                                                          <w:lang w:eastAsia="en-GB"/>
                                                          <w14:ligatures w14:val="none"/>
                                                        </w:rPr>
                                                        <w:t>The next Buildings Forum Conference takes place on 26 September from 8-9.30pm along the topic of 'working towards net zero'. You'll be hearing from the URC’s Net Zero Task Group and from churches who are on the journey. For further information and to register your interest please </w:t>
                                                      </w:r>
                                                      <w:hyperlink r:id="rId52" w:tooltip="mission team email" w:history="1">
                                                        <w:r w:rsidRPr="00CF0A4F">
                                                          <w:rPr>
                                                            <w:rFonts w:ascii="Arial" w:eastAsia="Times New Roman" w:hAnsi="Arial" w:cs="Arial"/>
                                                            <w:b/>
                                                            <w:bCs/>
                                                            <w:color w:val="2822F4"/>
                                                            <w:kern w:val="0"/>
                                                            <w:u w:val="single"/>
                                                            <w:bdr w:val="none" w:sz="0" w:space="0" w:color="auto" w:frame="1"/>
                                                            <w:lang w:eastAsia="en-GB"/>
                                                            <w14:ligatures w14:val="none"/>
                                                          </w:rPr>
                                                          <w:t>email the mission team</w:t>
                                                        </w:r>
                                                      </w:hyperlink>
                                                      <w:r w:rsidRPr="00CF0A4F">
                                                        <w:rPr>
                                                          <w:rFonts w:ascii="Arial" w:eastAsia="Times New Roman" w:hAnsi="Arial" w:cs="Arial"/>
                                                          <w:color w:val="000000"/>
                                                          <w:kern w:val="0"/>
                                                          <w:lang w:eastAsia="en-GB"/>
                                                          <w14:ligatures w14:val="none"/>
                                                        </w:rPr>
                                                        <w:t>, including your name and email address and which church you belong to or are representing. Learn more about the </w:t>
                                                      </w:r>
                                                      <w:hyperlink r:id="rId53" w:tgtFrame="_blank" w:tooltip="Original URL: https://urc-news.org.uk/2JB1-1YQC7-6ZACU1-1BNPB4-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URC Buildings Forum</w:t>
                                                        </w:r>
                                                      </w:hyperlink>
                                                      <w:r w:rsidRPr="00CF0A4F">
                                                        <w:rPr>
                                                          <w:rFonts w:ascii="Arial" w:eastAsia="Times New Roman" w:hAnsi="Arial" w:cs="Arial"/>
                                                          <w:color w:val="000000"/>
                                                          <w:kern w:val="0"/>
                                                          <w:lang w:eastAsia="en-GB"/>
                                                          <w14:ligatures w14:val="none"/>
                                                        </w:rPr>
                                                        <w:t>.</w:t>
                                                      </w:r>
                                                    </w:p>
                                                  </w:tc>
                                                </w:tr>
                                              </w:tbl>
                                              <w:p w14:paraId="64D79BCF"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414CFC9F"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654F8DBA"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7D87FF06"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lastRenderedPageBreak/>
                                                        <w:t>Season of Creation</w:t>
                                                      </w:r>
                                                    </w:p>
                                                  </w:tc>
                                                </w:tr>
                                              </w:tbl>
                                              <w:p w14:paraId="37FCFED9"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7566102A" w14:textId="77777777">
                                                  <w:tc>
                                                    <w:tcPr>
                                                      <w:tcW w:w="0" w:type="auto"/>
                                                      <w:tcBorders>
                                                        <w:top w:val="nil"/>
                                                        <w:left w:val="nil"/>
                                                        <w:bottom w:val="nil"/>
                                                        <w:right w:val="nil"/>
                                                      </w:tcBorders>
                                                      <w:tcMar>
                                                        <w:top w:w="150" w:type="dxa"/>
                                                        <w:left w:w="150" w:type="dxa"/>
                                                        <w:bottom w:w="150" w:type="dxa"/>
                                                        <w:right w:w="150" w:type="dxa"/>
                                                      </w:tcMar>
                                                      <w:hideMark/>
                                                    </w:tcPr>
                                                    <w:p w14:paraId="7FC9A258"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The Season of Creation takes place from 1 September - 1 October and is a time to renew our relationship with our Creator and all creation through celebration, conversion, and commitment together. During the Season of Creation, we can join our ecumenical family in prayer and action for our common home. </w:t>
                                                      </w:r>
                                                      <w:hyperlink r:id="rId54" w:tgtFrame="_blank" w:tooltip="Original URL: https://urc-news.org.uk/2JB1-1YQC7-6ZACU1-1BNPIO-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Learn more and find resources on the Season of Creation</w:t>
                                                        </w:r>
                                                      </w:hyperlink>
                                                      <w:r w:rsidRPr="00CF0A4F">
                                                        <w:rPr>
                                                          <w:rFonts w:ascii="Arial" w:eastAsia="Times New Roman" w:hAnsi="Arial" w:cs="Arial"/>
                                                          <w:color w:val="000000"/>
                                                          <w:kern w:val="0"/>
                                                          <w:lang w:eastAsia="en-GB"/>
                                                          <w14:ligatures w14:val="none"/>
                                                        </w:rPr>
                                                        <w:t>.</w:t>
                                                      </w:r>
                                                    </w:p>
                                                  </w:tc>
                                                </w:tr>
                                              </w:tbl>
                                              <w:p w14:paraId="67870162"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41842871"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C15BFD4"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7C81A344"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1161FC01" w14:textId="77777777" w:rsidTr="00CF0A4F">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52D3A3EC"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296CED2D"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Celebrate young people</w:t>
                                                      </w:r>
                                                    </w:p>
                                                  </w:tc>
                                                </w:tr>
                                              </w:tbl>
                                              <w:p w14:paraId="1C448701"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5989BDA6" w14:textId="77777777">
                                                  <w:tc>
                                                    <w:tcPr>
                                                      <w:tcW w:w="0" w:type="auto"/>
                                                      <w:tcBorders>
                                                        <w:top w:val="nil"/>
                                                        <w:left w:val="nil"/>
                                                        <w:bottom w:val="nil"/>
                                                        <w:right w:val="nil"/>
                                                      </w:tcBorders>
                                                      <w:tcMar>
                                                        <w:top w:w="150" w:type="dxa"/>
                                                        <w:left w:w="150" w:type="dxa"/>
                                                        <w:bottom w:w="150" w:type="dxa"/>
                                                        <w:right w:w="150" w:type="dxa"/>
                                                      </w:tcMar>
                                                      <w:hideMark/>
                                                    </w:tcPr>
                                                    <w:p w14:paraId="0BFBE4EB" w14:textId="77777777" w:rsidR="00CF0A4F" w:rsidRP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Join the URC Children’s and Youth Work team online on 14 September from 7.30-8.45pm for an evening of updates, previews, sharing and prayer and worship focussing on the URC’s engagement with 0-25-year-olds. </w:t>
                                                      </w:r>
                                                      <w:hyperlink r:id="rId55" w:tgtFrame="_blank" w:tooltip="Original URL: https://urc-news.org.uk/2JB1-1YQC7-6ZACU1-1BO780-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For joining details, register on Eventbrite</w:t>
                                                        </w:r>
                                                      </w:hyperlink>
                                                      <w:r w:rsidRPr="00CF0A4F">
                                                        <w:rPr>
                                                          <w:rFonts w:ascii="Arial" w:eastAsia="Times New Roman" w:hAnsi="Arial" w:cs="Arial"/>
                                                          <w:color w:val="000000"/>
                                                          <w:kern w:val="0"/>
                                                          <w:lang w:eastAsia="en-GB"/>
                                                          <w14:ligatures w14:val="none"/>
                                                        </w:rPr>
                                                        <w:t>.</w:t>
                                                      </w:r>
                                                    </w:p>
                                                  </w:tc>
                                                </w:tr>
                                              </w:tbl>
                                              <w:p w14:paraId="143D5E93"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1B533FA7"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CF0A4F" w:rsidRPr="00CF0A4F" w14:paraId="5B24F6F4"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770D7A97" w14:textId="77777777" w:rsidR="00CF0A4F" w:rsidRPr="00CF0A4F" w:rsidRDefault="00CF0A4F" w:rsidP="00CF0A4F">
                                                      <w:pPr>
                                                        <w:spacing w:after="0" w:line="525" w:lineRule="atLeast"/>
                                                        <w:jc w:val="center"/>
                                                        <w:textAlignment w:val="baseline"/>
                                                        <w:rPr>
                                                          <w:rFonts w:ascii="inherit" w:eastAsia="Times New Roman" w:hAnsi="inherit" w:cs="Arial"/>
                                                          <w:color w:val="FFFFFF"/>
                                                          <w:kern w:val="0"/>
                                                          <w:sz w:val="33"/>
                                                          <w:szCs w:val="33"/>
                                                          <w:lang w:eastAsia="en-GB"/>
                                                          <w14:ligatures w14:val="none"/>
                                                        </w:rPr>
                                                      </w:pPr>
                                                      <w:r w:rsidRPr="00CF0A4F">
                                                        <w:rPr>
                                                          <w:rFonts w:ascii="inherit" w:eastAsia="Times New Roman" w:hAnsi="inherit" w:cs="Arial"/>
                                                          <w:b/>
                                                          <w:bCs/>
                                                          <w:color w:val="FFFFFF"/>
                                                          <w:kern w:val="0"/>
                                                          <w:sz w:val="33"/>
                                                          <w:szCs w:val="33"/>
                                                          <w:lang w:eastAsia="en-GB"/>
                                                          <w14:ligatures w14:val="none"/>
                                                        </w:rPr>
                                                        <w:t>CRE </w:t>
                                                      </w:r>
                                                    </w:p>
                                                  </w:tc>
                                                </w:tr>
                                              </w:tbl>
                                              <w:p w14:paraId="3422D179"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14A1D656" w14:textId="77777777">
                                                  <w:tc>
                                                    <w:tcPr>
                                                      <w:tcW w:w="0" w:type="auto"/>
                                                      <w:tcBorders>
                                                        <w:top w:val="nil"/>
                                                        <w:left w:val="nil"/>
                                                        <w:bottom w:val="nil"/>
                                                        <w:right w:val="nil"/>
                                                      </w:tcBorders>
                                                      <w:tcMar>
                                                        <w:top w:w="150" w:type="dxa"/>
                                                        <w:left w:w="150" w:type="dxa"/>
                                                        <w:bottom w:w="150" w:type="dxa"/>
                                                        <w:right w:w="150" w:type="dxa"/>
                                                      </w:tcMar>
                                                      <w:hideMark/>
                                                    </w:tcPr>
                                                    <w:p w14:paraId="36CAD8D6" w14:textId="77777777" w:rsidR="00CF0A4F" w:rsidRPr="006648EE"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The Christian Resources Exhibition (CRE) Midlands takes place from 8-9 Nov 2023 at Cranmore Park in Birmingham. As well as the URC's stand, Members of the URC's Children's and Youth Work Team, Lorraine Webb and Dr Sam Richards, will be running two sessions on 'running a holiday club' on the 8 from 11.30-11.55am and on 'where are the young people?' on the 9 from 3.30-3.55pm both in talk area two. </w:t>
                                                      </w:r>
                                                      <w:hyperlink r:id="rId56" w:tgtFrame="_blank" w:tooltip="Original URL: https://urc-news.org.uk/2JB1-1YQC7-6ZACU1-1BO7HM-1/c.aspx. Click or tap if you trust this link." w:history="1">
                                                        <w:r w:rsidRPr="00CF0A4F">
                                                          <w:rPr>
                                                            <w:rFonts w:ascii="Arial" w:eastAsia="Times New Roman" w:hAnsi="Arial" w:cs="Arial"/>
                                                            <w:b/>
                                                            <w:bCs/>
                                                            <w:color w:val="301CE3"/>
                                                            <w:kern w:val="0"/>
                                                            <w:u w:val="single"/>
                                                            <w:bdr w:val="none" w:sz="0" w:space="0" w:color="auto" w:frame="1"/>
                                                            <w:lang w:eastAsia="en-GB"/>
                                                            <w14:ligatures w14:val="none"/>
                                                          </w:rPr>
                                                          <w:t>Book a free CRE ticket</w:t>
                                                        </w:r>
                                                      </w:hyperlink>
                                                      <w:r w:rsidRPr="00CF0A4F">
                                                        <w:rPr>
                                                          <w:rFonts w:ascii="Arial" w:eastAsia="Times New Roman" w:hAnsi="Arial" w:cs="Arial"/>
                                                          <w:color w:val="000000"/>
                                                          <w:kern w:val="0"/>
                                                          <w:lang w:eastAsia="en-GB"/>
                                                          <w14:ligatures w14:val="none"/>
                                                        </w:rPr>
                                                        <w:t>.</w:t>
                                                      </w:r>
                                                    </w:p>
                                                    <w:p w14:paraId="1EED6754" w14:textId="77777777" w:rsidR="006648EE" w:rsidRPr="00CF0A4F" w:rsidRDefault="006648EE" w:rsidP="00CF0A4F">
                                                      <w:pPr>
                                                        <w:spacing w:after="0" w:line="330" w:lineRule="atLeast"/>
                                                        <w:textAlignment w:val="baseline"/>
                                                        <w:rPr>
                                                          <w:rFonts w:ascii="inherit" w:eastAsia="Times New Roman" w:hAnsi="inherit" w:cs="Arial"/>
                                                          <w:color w:val="000000"/>
                                                          <w:kern w:val="0"/>
                                                          <w:sz w:val="21"/>
                                                          <w:szCs w:val="21"/>
                                                          <w:lang w:eastAsia="en-GB"/>
                                                          <w14:ligatures w14:val="none"/>
                                                        </w:rPr>
                                                      </w:pPr>
                                                    </w:p>
                                                  </w:tc>
                                                </w:tr>
                                              </w:tbl>
                                              <w:p w14:paraId="1FA86C66"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63BD9ECA"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14615986"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1950DEE5"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0590434"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026F87DC"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4B2C9372" w14:textId="77777777" w:rsidTr="00CF0A4F">
                                <w:trPr>
                                  <w:jc w:val="center"/>
                                </w:trPr>
                                <w:tc>
                                  <w:tcPr>
                                    <w:tcW w:w="0" w:type="auto"/>
                                    <w:tcBorders>
                                      <w:top w:val="nil"/>
                                      <w:left w:val="nil"/>
                                      <w:bottom w:val="nil"/>
                                      <w:right w:val="nil"/>
                                    </w:tcBorders>
                                    <w:vAlign w:val="center"/>
                                    <w:hideMark/>
                                  </w:tcPr>
                                  <w:tbl>
                                    <w:tblPr>
                                      <w:tblW w:w="5000" w:type="pct"/>
                                      <w:shd w:val="clear" w:color="auto" w:fill="CCCAC7"/>
                                      <w:tblCellMar>
                                        <w:left w:w="0" w:type="dxa"/>
                                        <w:right w:w="0" w:type="dxa"/>
                                      </w:tblCellMar>
                                      <w:tblLook w:val="04A0" w:firstRow="1" w:lastRow="0" w:firstColumn="1" w:lastColumn="0" w:noHBand="0" w:noVBand="1"/>
                                    </w:tblPr>
                                    <w:tblGrid>
                                      <w:gridCol w:w="9600"/>
                                    </w:tblGrid>
                                    <w:tr w:rsidR="00CF0A4F" w:rsidRPr="00CF0A4F" w14:paraId="28B9738F" w14:textId="77777777">
                                      <w:tc>
                                        <w:tcPr>
                                          <w:tcW w:w="0" w:type="auto"/>
                                          <w:tcBorders>
                                            <w:top w:val="nil"/>
                                            <w:left w:val="nil"/>
                                            <w:bottom w:val="nil"/>
                                            <w:right w:val="nil"/>
                                          </w:tcBorders>
                                          <w:shd w:val="clear" w:color="auto" w:fill="CCCAC7"/>
                                          <w:tcMar>
                                            <w:top w:w="150" w:type="dxa"/>
                                            <w:left w:w="150" w:type="dxa"/>
                                            <w:bottom w:w="150" w:type="dxa"/>
                                            <w:right w:w="150" w:type="dxa"/>
                                          </w:tcMar>
                                          <w:hideMark/>
                                        </w:tcPr>
                                        <w:p w14:paraId="620303E6" w14:textId="77777777" w:rsidR="00CF0A4F" w:rsidRPr="00CF0A4F" w:rsidRDefault="00CF0A4F" w:rsidP="00CF0A4F">
                                          <w:pPr>
                                            <w:spacing w:after="0" w:line="450" w:lineRule="atLeast"/>
                                            <w:jc w:val="center"/>
                                            <w:textAlignment w:val="baseline"/>
                                            <w:rPr>
                                              <w:rFonts w:ascii="inherit" w:eastAsia="Times New Roman" w:hAnsi="inherit" w:cs="Arial"/>
                                              <w:color w:val="F0EDE8"/>
                                              <w:kern w:val="0"/>
                                              <w:sz w:val="33"/>
                                              <w:szCs w:val="33"/>
                                              <w:lang w:eastAsia="en-GB"/>
                                              <w14:ligatures w14:val="none"/>
                                            </w:rPr>
                                          </w:pPr>
                                          <w:r w:rsidRPr="00CF0A4F">
                                            <w:rPr>
                                              <w:rFonts w:ascii="inherit" w:eastAsia="Times New Roman" w:hAnsi="inherit" w:cs="Arial"/>
                                              <w:b/>
                                              <w:bCs/>
                                              <w:color w:val="C327D8"/>
                                              <w:kern w:val="0"/>
                                              <w:sz w:val="33"/>
                                              <w:szCs w:val="33"/>
                                              <w:lang w:eastAsia="en-GB"/>
                                              <w14:ligatures w14:val="none"/>
                                            </w:rPr>
                                            <w:t>Social Justice </w:t>
                                          </w:r>
                                        </w:p>
                                      </w:tc>
                                    </w:tr>
                                  </w:tbl>
                                  <w:p w14:paraId="6D930917"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A198EFF"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094CC963" w14:textId="77777777" w:rsidTr="00CF0A4F">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CF0A4F" w:rsidRPr="00CF0A4F" w14:paraId="2E04DBF0"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3CD0B6E2" w14:textId="77777777" w:rsidR="00CF0A4F" w:rsidRPr="00CF0A4F" w:rsidRDefault="00CF0A4F" w:rsidP="00CF0A4F">
                                                      <w:pPr>
                                                        <w:spacing w:after="0" w:line="360" w:lineRule="atLeast"/>
                                                        <w:jc w:val="center"/>
                                                        <w:textAlignment w:val="baseline"/>
                                                        <w:rPr>
                                                          <w:rFonts w:ascii="inherit" w:eastAsia="Times New Roman" w:hAnsi="inherit" w:cs="Arial"/>
                                                          <w:color w:val="F0EDE8"/>
                                                          <w:kern w:val="0"/>
                                                          <w:sz w:val="27"/>
                                                          <w:szCs w:val="27"/>
                                                          <w:lang w:eastAsia="en-GB"/>
                                                          <w14:ligatures w14:val="none"/>
                                                        </w:rPr>
                                                      </w:pPr>
                                                      <w:r w:rsidRPr="00CF0A4F">
                                                        <w:rPr>
                                                          <w:rFonts w:ascii="inherit" w:eastAsia="Times New Roman" w:hAnsi="inherit" w:cs="Arial"/>
                                                          <w:b/>
                                                          <w:bCs/>
                                                          <w:color w:val="F0EDE8"/>
                                                          <w:kern w:val="0"/>
                                                          <w:sz w:val="27"/>
                                                          <w:szCs w:val="27"/>
                                                          <w:lang w:eastAsia="en-GB"/>
                                                          <w14:ligatures w14:val="none"/>
                                                        </w:rPr>
                                                        <w:t>Voter ID: the consequences</w:t>
                                                      </w:r>
                                                    </w:p>
                                                  </w:tc>
                                                </w:tr>
                                              </w:tbl>
                                              <w:p w14:paraId="0B7645E1"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CE5C188" w14:textId="77777777">
                                                  <w:tc>
                                                    <w:tcPr>
                                                      <w:tcW w:w="0" w:type="auto"/>
                                                      <w:tcBorders>
                                                        <w:top w:val="nil"/>
                                                        <w:left w:val="nil"/>
                                                        <w:bottom w:val="nil"/>
                                                        <w:right w:val="nil"/>
                                                      </w:tcBorders>
                                                      <w:tcMar>
                                                        <w:top w:w="150" w:type="dxa"/>
                                                        <w:left w:w="150" w:type="dxa"/>
                                                        <w:bottom w:w="150" w:type="dxa"/>
                                                        <w:right w:w="150" w:type="dxa"/>
                                                      </w:tcMar>
                                                      <w:vAlign w:val="center"/>
                                                      <w:hideMark/>
                                                    </w:tcPr>
                                                    <w:p w14:paraId="53638B59"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18D1478F" wp14:editId="2FB30394">
                                                            <wp:extent cx="2331720" cy="1554480"/>
                                                            <wp:effectExtent l="0" t="0" r="0" b="7620"/>
                                                            <wp:docPr id="28" name="Picture 28" descr="A polling station sign on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olling station sign on a doo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inline>
                                                        </w:drawing>
                                                      </w:r>
                                                    </w:p>
                                                  </w:tc>
                                                </w:tr>
                                              </w:tbl>
                                              <w:p w14:paraId="053E3CFA"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4C12307" w14:textId="77777777">
                                                  <w:tc>
                                                    <w:tcPr>
                                                      <w:tcW w:w="0" w:type="auto"/>
                                                      <w:tcBorders>
                                                        <w:top w:val="nil"/>
                                                        <w:left w:val="nil"/>
                                                        <w:bottom w:val="nil"/>
                                                        <w:right w:val="nil"/>
                                                      </w:tcBorders>
                                                      <w:tcMar>
                                                        <w:top w:w="150" w:type="dxa"/>
                                                        <w:left w:w="150" w:type="dxa"/>
                                                        <w:bottom w:w="150" w:type="dxa"/>
                                                        <w:right w:w="150" w:type="dxa"/>
                                                      </w:tcMar>
                                                      <w:hideMark/>
                                                    </w:tcPr>
                                                    <w:p w14:paraId="3FB5E9A2"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At the local elections in May, voters were required to present photo ID for the first time in England. The changes to the law were introduced by the Conservative Government in the Elections Act 2022. The change was criticised by opposition parties, charities and journalists who said the legislation was targeting a problem that didn’t exist, with “not a single proven case of in-person voter impersonation last year”. Many people were concerned that the change would lead to a mass disenfranchisement of vulnerable groups. Just what were the consequences? JPIT's latest blog explores the impact and who it most affected.</w:t>
                                                      </w:r>
                                                      <w:r w:rsidR="006648EE">
                                                        <w:rPr>
                                                          <w:rFonts w:ascii="Arial" w:eastAsia="Times New Roman" w:hAnsi="Arial" w:cs="Arial"/>
                                                          <w:color w:val="000000"/>
                                                          <w:kern w:val="0"/>
                                                          <w:lang w:eastAsia="en-GB"/>
                                                          <w14:ligatures w14:val="none"/>
                                                        </w:rPr>
                                                        <w:br/>
                                                      </w:r>
                                                      <w:r w:rsidRPr="00CF0A4F">
                                                        <w:rPr>
                                                          <w:rFonts w:ascii="Arial" w:eastAsia="Times New Roman" w:hAnsi="Arial" w:cs="Arial"/>
                                                          <w:color w:val="000000"/>
                                                          <w:kern w:val="0"/>
                                                          <w:lang w:eastAsia="en-GB"/>
                                                          <w14:ligatures w14:val="none"/>
                                                        </w:rPr>
                                                        <w:t> </w:t>
                                                      </w:r>
                                                      <w:hyperlink r:id="rId58" w:tgtFrame="_blank" w:tooltip="Original URL: https://urc-news.org.uk/2JB1-1YQC7-6ZACU1-1BNPT0-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Read the blog</w:t>
                                                        </w:r>
                                                      </w:hyperlink>
                                                      <w:r w:rsidRPr="00CF0A4F">
                                                        <w:rPr>
                                                          <w:rFonts w:ascii="Arial" w:eastAsia="Times New Roman" w:hAnsi="Arial" w:cs="Arial"/>
                                                          <w:color w:val="000000"/>
                                                          <w:kern w:val="0"/>
                                                          <w:lang w:eastAsia="en-GB"/>
                                                          <w14:ligatures w14:val="none"/>
                                                        </w:rPr>
                                                        <w:t>.</w:t>
                                                      </w:r>
                                                    </w:p>
                                                    <w:p w14:paraId="0112F2D9" w14:textId="77777777" w:rsidR="005C60DC" w:rsidRDefault="005C60DC" w:rsidP="00CF0A4F">
                                                      <w:pPr>
                                                        <w:spacing w:after="0" w:line="330" w:lineRule="atLeast"/>
                                                        <w:textAlignment w:val="baseline"/>
                                                        <w:rPr>
                                                          <w:rFonts w:ascii="Arial" w:eastAsia="Times New Roman" w:hAnsi="Arial" w:cs="Arial"/>
                                                          <w:color w:val="000000"/>
                                                          <w:kern w:val="0"/>
                                                          <w:lang w:eastAsia="en-GB"/>
                                                          <w14:ligatures w14:val="none"/>
                                                        </w:rPr>
                                                      </w:pPr>
                                                    </w:p>
                                                    <w:p w14:paraId="11381B35" w14:textId="77777777" w:rsidR="005C60DC" w:rsidRDefault="005C60DC" w:rsidP="00CF0A4F">
                                                      <w:pPr>
                                                        <w:spacing w:after="0" w:line="330" w:lineRule="atLeast"/>
                                                        <w:textAlignment w:val="baseline"/>
                                                        <w:rPr>
                                                          <w:rFonts w:ascii="Arial" w:eastAsia="Times New Roman" w:hAnsi="Arial" w:cs="Arial"/>
                                                          <w:color w:val="000000"/>
                                                          <w:kern w:val="0"/>
                                                          <w:lang w:eastAsia="en-GB"/>
                                                          <w14:ligatures w14:val="none"/>
                                                        </w:rPr>
                                                      </w:pPr>
                                                    </w:p>
                                                    <w:p w14:paraId="40D0C923" w14:textId="77777777" w:rsidR="006648EE" w:rsidRPr="00CF0A4F" w:rsidRDefault="006648EE" w:rsidP="00CF0A4F">
                                                      <w:pPr>
                                                        <w:spacing w:after="0" w:line="330" w:lineRule="atLeast"/>
                                                        <w:textAlignment w:val="baseline"/>
                                                        <w:rPr>
                                                          <w:rFonts w:ascii="Arial" w:eastAsia="Times New Roman" w:hAnsi="Arial" w:cs="Arial"/>
                                                          <w:color w:val="000000"/>
                                                          <w:kern w:val="0"/>
                                                          <w:lang w:eastAsia="en-GB"/>
                                                          <w14:ligatures w14:val="none"/>
                                                        </w:rPr>
                                                      </w:pPr>
                                                    </w:p>
                                                  </w:tc>
                                                </w:tr>
                                              </w:tbl>
                                              <w:p w14:paraId="206978D2"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r w:rsidR="00CF0A4F" w:rsidRPr="00CF0A4F" w14:paraId="338E7522" w14:textId="77777777">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CF0A4F" w:rsidRPr="00CF0A4F" w14:paraId="017EFB91"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61D69E2C" w14:textId="77777777" w:rsidR="00CF0A4F" w:rsidRPr="00CF0A4F" w:rsidRDefault="00CF0A4F" w:rsidP="00CF0A4F">
                                                      <w:pPr>
                                                        <w:spacing w:after="0" w:line="360" w:lineRule="atLeast"/>
                                                        <w:jc w:val="center"/>
                                                        <w:textAlignment w:val="baseline"/>
                                                        <w:rPr>
                                                          <w:rFonts w:ascii="inherit" w:eastAsia="Times New Roman" w:hAnsi="inherit" w:cs="Arial"/>
                                                          <w:color w:val="F0EDE8"/>
                                                          <w:kern w:val="0"/>
                                                          <w:sz w:val="27"/>
                                                          <w:szCs w:val="27"/>
                                                          <w:lang w:eastAsia="en-GB"/>
                                                          <w14:ligatures w14:val="none"/>
                                                        </w:rPr>
                                                      </w:pPr>
                                                      <w:r w:rsidRPr="00CF0A4F">
                                                        <w:rPr>
                                                          <w:rFonts w:ascii="inherit" w:eastAsia="Times New Roman" w:hAnsi="inherit" w:cs="Arial"/>
                                                          <w:b/>
                                                          <w:bCs/>
                                                          <w:color w:val="F0EDE8"/>
                                                          <w:kern w:val="0"/>
                                                          <w:sz w:val="27"/>
                                                          <w:szCs w:val="27"/>
                                                          <w:lang w:eastAsia="en-GB"/>
                                                          <w14:ligatures w14:val="none"/>
                                                        </w:rPr>
                                                        <w:lastRenderedPageBreak/>
                                                        <w:t>Constituency Action Network</w:t>
                                                      </w:r>
                                                    </w:p>
                                                  </w:tc>
                                                </w:tr>
                                              </w:tbl>
                                              <w:p w14:paraId="7F85ADA2"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625EC6FA" w14:textId="77777777">
                                                  <w:tc>
                                                    <w:tcPr>
                                                      <w:tcW w:w="0" w:type="auto"/>
                                                      <w:tcBorders>
                                                        <w:top w:val="nil"/>
                                                        <w:left w:val="nil"/>
                                                        <w:bottom w:val="nil"/>
                                                        <w:right w:val="nil"/>
                                                      </w:tcBorders>
                                                      <w:tcMar>
                                                        <w:top w:w="150" w:type="dxa"/>
                                                        <w:left w:w="150" w:type="dxa"/>
                                                        <w:bottom w:w="150" w:type="dxa"/>
                                                        <w:right w:w="150" w:type="dxa"/>
                                                      </w:tcMar>
                                                      <w:vAlign w:val="center"/>
                                                      <w:hideMark/>
                                                    </w:tcPr>
                                                    <w:p w14:paraId="46631664" w14:textId="77777777" w:rsidR="00CF0A4F" w:rsidRPr="00CF0A4F" w:rsidRDefault="00CF0A4F" w:rsidP="00CF0A4F">
                                                      <w:pPr>
                                                        <w:spacing w:after="0" w:line="240" w:lineRule="auto"/>
                                                        <w:jc w:val="center"/>
                                                        <w:rPr>
                                                          <w:rFonts w:ascii="Arial" w:eastAsia="Times New Roman" w:hAnsi="Arial" w:cs="Arial"/>
                                                          <w:kern w:val="0"/>
                                                          <w:sz w:val="21"/>
                                                          <w:szCs w:val="21"/>
                                                          <w:lang w:eastAsia="en-GB"/>
                                                          <w14:ligatures w14:val="none"/>
                                                        </w:rPr>
                                                      </w:pPr>
                                                      <w:r w:rsidRPr="00CF0A4F">
                                                        <w:rPr>
                                                          <w:rFonts w:ascii="Arial" w:eastAsia="Times New Roman" w:hAnsi="Arial" w:cs="Arial"/>
                                                          <w:noProof/>
                                                          <w:kern w:val="0"/>
                                                          <w:sz w:val="21"/>
                                                          <w:szCs w:val="21"/>
                                                          <w:lang w:eastAsia="en-GB"/>
                                                          <w14:ligatures w14:val="none"/>
                                                        </w:rPr>
                                                        <w:drawing>
                                                          <wp:inline distT="0" distB="0" distL="0" distR="0" wp14:anchorId="019D1B50" wp14:editId="032D77AD">
                                                            <wp:extent cx="1562100" cy="1562100"/>
                                                            <wp:effectExtent l="0" t="0" r="0" b="0"/>
                                                            <wp:docPr id="29" name="Picture 29"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for a church&#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bl>
                                              <w:p w14:paraId="69045E0D"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2B68C1DD" w14:textId="77777777">
                                                  <w:tc>
                                                    <w:tcPr>
                                                      <w:tcW w:w="0" w:type="auto"/>
                                                      <w:tcBorders>
                                                        <w:top w:val="nil"/>
                                                        <w:left w:val="nil"/>
                                                        <w:bottom w:val="nil"/>
                                                        <w:right w:val="nil"/>
                                                      </w:tcBorders>
                                                      <w:tcMar>
                                                        <w:top w:w="150" w:type="dxa"/>
                                                        <w:left w:w="150" w:type="dxa"/>
                                                        <w:bottom w:w="150" w:type="dxa"/>
                                                        <w:right w:w="150" w:type="dxa"/>
                                                      </w:tcMar>
                                                      <w:hideMark/>
                                                    </w:tcPr>
                                                    <w:p w14:paraId="679914E0" w14:textId="77777777" w:rsidR="00CF0A4F" w:rsidRDefault="00CF0A4F" w:rsidP="00CF0A4F">
                                                      <w:pPr>
                                                        <w:spacing w:after="0" w:line="33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JPIT is creating a network of churches that will develop meaningful relationships with their local MP, share successes and seek real change for the people in their neighbourhoods. It will enable the voices of churches and the communities they serve to be amplified throughout the country and in the UK Parliament as we seek justice together. The network, currently in a pilot phase with a small group of churches, will go live on 1 November. To be among the first in the know, </w:t>
                                                      </w:r>
                                                      <w:hyperlink r:id="rId60" w:tgtFrame="_blank" w:tooltip="Original URL: https://urc-news.org.uk/2JB1-1YQC7-6ZACU1-1BO7QL-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please add your contact details to the Constituency Action Network mailing list</w:t>
                                                        </w:r>
                                                      </w:hyperlink>
                                                      <w:r w:rsidRPr="00CF0A4F">
                                                        <w:rPr>
                                                          <w:rFonts w:ascii="Arial" w:eastAsia="Times New Roman" w:hAnsi="Arial" w:cs="Arial"/>
                                                          <w:color w:val="000000"/>
                                                          <w:kern w:val="0"/>
                                                          <w:lang w:eastAsia="en-GB"/>
                                                          <w14:ligatures w14:val="none"/>
                                                        </w:rPr>
                                                        <w:t>.</w:t>
                                                      </w:r>
                                                    </w:p>
                                                    <w:p w14:paraId="177B446E" w14:textId="77777777" w:rsidR="005C60DC" w:rsidRPr="006648EE" w:rsidRDefault="005C60DC" w:rsidP="00CF0A4F">
                                                      <w:pPr>
                                                        <w:spacing w:after="0" w:line="330" w:lineRule="atLeast"/>
                                                        <w:textAlignment w:val="baseline"/>
                                                        <w:rPr>
                                                          <w:rFonts w:ascii="Arial" w:eastAsia="Times New Roman" w:hAnsi="Arial" w:cs="Arial"/>
                                                          <w:color w:val="000000"/>
                                                          <w:kern w:val="0"/>
                                                          <w:lang w:eastAsia="en-GB"/>
                                                          <w14:ligatures w14:val="none"/>
                                                        </w:rPr>
                                                      </w:pPr>
                                                    </w:p>
                                                    <w:p w14:paraId="76C2D4C0" w14:textId="77777777" w:rsidR="006648EE" w:rsidRPr="00CF0A4F" w:rsidRDefault="006648EE" w:rsidP="00CF0A4F">
                                                      <w:pPr>
                                                        <w:spacing w:after="0" w:line="330" w:lineRule="atLeast"/>
                                                        <w:textAlignment w:val="baseline"/>
                                                        <w:rPr>
                                                          <w:rFonts w:ascii="inherit" w:eastAsia="Times New Roman" w:hAnsi="inherit" w:cs="Arial"/>
                                                          <w:color w:val="000000"/>
                                                          <w:kern w:val="0"/>
                                                          <w:sz w:val="21"/>
                                                          <w:szCs w:val="21"/>
                                                          <w:lang w:eastAsia="en-GB"/>
                                                          <w14:ligatures w14:val="none"/>
                                                        </w:rPr>
                                                      </w:pPr>
                                                    </w:p>
                                                  </w:tc>
                                                </w:tr>
                                              </w:tbl>
                                              <w:p w14:paraId="6CE1F55A"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7B306181"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118F8D4E"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08215967"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0BBBA252"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shd w:val="clear" w:color="auto" w:fill="CFCDCB"/>
                          <w:tblCellMar>
                            <w:left w:w="0" w:type="dxa"/>
                            <w:right w:w="0" w:type="dxa"/>
                          </w:tblCellMar>
                          <w:tblLook w:val="04A0" w:firstRow="1" w:lastRow="0" w:firstColumn="1" w:lastColumn="0" w:noHBand="0" w:noVBand="1"/>
                        </w:tblPr>
                        <w:tblGrid>
                          <w:gridCol w:w="9900"/>
                        </w:tblGrid>
                        <w:tr w:rsidR="00CF0A4F" w:rsidRPr="00CF0A4F" w14:paraId="44434D41" w14:textId="77777777">
                          <w:trPr>
                            <w:jc w:val="center"/>
                          </w:trPr>
                          <w:tc>
                            <w:tcPr>
                              <w:tcW w:w="0" w:type="auto"/>
                              <w:tcBorders>
                                <w:top w:val="nil"/>
                                <w:left w:val="nil"/>
                                <w:bottom w:val="nil"/>
                                <w:right w:val="nil"/>
                              </w:tcBorders>
                              <w:shd w:val="clear" w:color="auto" w:fill="CFCDCB"/>
                              <w:tcMar>
                                <w:top w:w="150" w:type="dxa"/>
                                <w:left w:w="300" w:type="dxa"/>
                                <w:bottom w:w="150" w:type="dxa"/>
                                <w:right w:w="300" w:type="dxa"/>
                              </w:tcMar>
                              <w:hideMark/>
                            </w:tcPr>
                            <w:p w14:paraId="384EDB64" w14:textId="77777777" w:rsidR="00CF0A4F" w:rsidRPr="00CF0A4F" w:rsidRDefault="00CF0A4F" w:rsidP="00CF0A4F">
                              <w:pPr>
                                <w:spacing w:after="0" w:line="450" w:lineRule="atLeast"/>
                                <w:jc w:val="center"/>
                                <w:textAlignment w:val="baseline"/>
                                <w:rPr>
                                  <w:rFonts w:ascii="inherit" w:eastAsia="Times New Roman" w:hAnsi="inherit" w:cs="Arial"/>
                                  <w:color w:val="F0EDE8"/>
                                  <w:kern w:val="0"/>
                                  <w:sz w:val="33"/>
                                  <w:szCs w:val="33"/>
                                  <w:lang w:eastAsia="en-GB"/>
                                  <w14:ligatures w14:val="none"/>
                                </w:rPr>
                              </w:pPr>
                              <w:r w:rsidRPr="00CF0A4F">
                                <w:rPr>
                                  <w:rFonts w:ascii="inherit" w:eastAsia="Times New Roman" w:hAnsi="inherit" w:cs="Arial"/>
                                  <w:b/>
                                  <w:bCs/>
                                  <w:color w:val="000000"/>
                                  <w:kern w:val="0"/>
                                  <w:sz w:val="33"/>
                                  <w:szCs w:val="33"/>
                                  <w:lang w:eastAsia="en-GB"/>
                                  <w14:ligatures w14:val="none"/>
                                </w:rPr>
                                <w:t>Recruitment</w:t>
                              </w:r>
                            </w:p>
                          </w:tc>
                        </w:tr>
                      </w:tbl>
                      <w:p w14:paraId="64F7A189"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shd w:val="clear" w:color="auto" w:fill="70D6E2"/>
                          <w:tblCellMar>
                            <w:left w:w="0" w:type="dxa"/>
                            <w:right w:w="0" w:type="dxa"/>
                          </w:tblCellMar>
                          <w:tblLook w:val="04A0" w:firstRow="1" w:lastRow="0" w:firstColumn="1" w:lastColumn="0" w:noHBand="0" w:noVBand="1"/>
                        </w:tblPr>
                        <w:tblGrid>
                          <w:gridCol w:w="9900"/>
                        </w:tblGrid>
                        <w:tr w:rsidR="00CF0A4F" w:rsidRPr="00CF0A4F" w14:paraId="231CEB06" w14:textId="77777777">
                          <w:trPr>
                            <w:jc w:val="center"/>
                          </w:trPr>
                          <w:tc>
                            <w:tcPr>
                              <w:tcW w:w="0" w:type="auto"/>
                              <w:tcBorders>
                                <w:top w:val="nil"/>
                                <w:left w:val="nil"/>
                                <w:bottom w:val="nil"/>
                                <w:right w:val="nil"/>
                              </w:tcBorders>
                              <w:shd w:val="clear" w:color="auto" w:fill="70D6E2"/>
                              <w:tcMar>
                                <w:top w:w="150" w:type="dxa"/>
                                <w:left w:w="300" w:type="dxa"/>
                                <w:bottom w:w="150" w:type="dxa"/>
                                <w:right w:w="300" w:type="dxa"/>
                              </w:tcMar>
                              <w:hideMark/>
                            </w:tcPr>
                            <w:p w14:paraId="0AFCE654" w14:textId="77777777" w:rsidR="00CF0A4F" w:rsidRPr="00CF0A4F" w:rsidRDefault="00CF0A4F" w:rsidP="00CF0A4F">
                              <w:pPr>
                                <w:spacing w:after="0" w:line="330" w:lineRule="atLeast"/>
                                <w:jc w:val="center"/>
                                <w:textAlignment w:val="baseline"/>
                                <w:rPr>
                                  <w:rFonts w:ascii="inherit" w:eastAsia="Times New Roman" w:hAnsi="inherit" w:cs="Arial"/>
                                  <w:color w:val="F0EDE8"/>
                                  <w:kern w:val="0"/>
                                  <w:sz w:val="21"/>
                                  <w:szCs w:val="21"/>
                                  <w:lang w:eastAsia="en-GB"/>
                                  <w14:ligatures w14:val="none"/>
                                </w:rPr>
                              </w:pPr>
                              <w:r w:rsidRPr="00CF0A4F">
                                <w:rPr>
                                  <w:rFonts w:ascii="inherit" w:eastAsia="Times New Roman" w:hAnsi="inherit" w:cs="Arial"/>
                                  <w:b/>
                                  <w:bCs/>
                                  <w:color w:val="000000"/>
                                  <w:kern w:val="0"/>
                                  <w:sz w:val="24"/>
                                  <w:szCs w:val="24"/>
                                  <w:lang w:eastAsia="en-GB"/>
                                  <w14:ligatures w14:val="none"/>
                                </w:rPr>
                                <w:t>URC vacancies and beyond</w:t>
                              </w:r>
                            </w:p>
                          </w:tc>
                        </w:tr>
                      </w:tbl>
                      <w:p w14:paraId="27711C19" w14:textId="77777777" w:rsidR="00CF0A4F" w:rsidRPr="00CF0A4F" w:rsidRDefault="00CF0A4F" w:rsidP="00CF0A4F">
                        <w:pPr>
                          <w:spacing w:after="0" w:line="240" w:lineRule="auto"/>
                          <w:jc w:val="center"/>
                          <w:textAlignment w:val="baseline"/>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CF0A4F" w:rsidRPr="00CF0A4F" w14:paraId="5EE6EBD0"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46AF2748" w14:textId="77777777" w:rsidTr="00CF0A4F">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CF0A4F" w:rsidRPr="00CF0A4F" w14:paraId="481D86CA" w14:textId="77777777">
                                      <w:tc>
                                        <w:tcPr>
                                          <w:tcW w:w="0" w:type="auto"/>
                                          <w:tcBorders>
                                            <w:top w:val="nil"/>
                                            <w:left w:val="nil"/>
                                            <w:bottom w:val="nil"/>
                                            <w:right w:val="nil"/>
                                          </w:tcBorders>
                                          <w:tcMar>
                                            <w:top w:w="150" w:type="dxa"/>
                                            <w:left w:w="150" w:type="dxa"/>
                                            <w:bottom w:w="150" w:type="dxa"/>
                                            <w:right w:w="150" w:type="dxa"/>
                                          </w:tcMar>
                                          <w:hideMark/>
                                        </w:tcPr>
                                        <w:p w14:paraId="394FB988" w14:textId="77777777" w:rsidR="00CF0A4F" w:rsidRPr="00CF0A4F" w:rsidRDefault="00000000" w:rsidP="00CF0A4F">
                                          <w:pPr>
                                            <w:spacing w:after="0" w:line="330" w:lineRule="atLeast"/>
                                            <w:textAlignment w:val="baseline"/>
                                            <w:rPr>
                                              <w:rFonts w:ascii="Arial" w:eastAsia="Times New Roman" w:hAnsi="Arial" w:cs="Arial"/>
                                              <w:color w:val="ABA8A4"/>
                                              <w:kern w:val="0"/>
                                              <w:lang w:eastAsia="en-GB"/>
                                              <w14:ligatures w14:val="none"/>
                                            </w:rPr>
                                          </w:pPr>
                                          <w:hyperlink r:id="rId61" w:tgtFrame="_blank" w:tooltip="Original URL: https://urc-news.org.uk/2JB1-1YQC7-6ZACU1-1BO7EJ-1/c.aspx. Click or tap if you trust this link." w:history="1">
                                            <w:r w:rsidR="00CF0A4F" w:rsidRPr="00CF0A4F">
                                              <w:rPr>
                                                <w:rFonts w:ascii="Arial" w:eastAsia="Times New Roman" w:hAnsi="Arial" w:cs="Arial"/>
                                                <w:b/>
                                                <w:bCs/>
                                                <w:color w:val="2822F4"/>
                                                <w:kern w:val="0"/>
                                                <w:u w:val="single"/>
                                                <w:bdr w:val="none" w:sz="0" w:space="0" w:color="auto" w:frame="1"/>
                                                <w:lang w:eastAsia="en-GB"/>
                                                <w14:ligatures w14:val="none"/>
                                              </w:rPr>
                                              <w:t>Disciplinary Investigation Panel</w:t>
                                            </w:r>
                                          </w:hyperlink>
                                        </w:p>
                                        <w:p w14:paraId="428D7710" w14:textId="77777777" w:rsidR="00CF0A4F" w:rsidRPr="00CF0A4F" w:rsidRDefault="00CF0A4F" w:rsidP="00CF0A4F">
                                          <w:pPr>
                                            <w:spacing w:after="0" w:line="330" w:lineRule="atLeast"/>
                                            <w:textAlignment w:val="baseline"/>
                                            <w:rPr>
                                              <w:rFonts w:ascii="inherit" w:eastAsia="Times New Roman" w:hAnsi="inherit" w:cs="Arial"/>
                                              <w:color w:val="000000"/>
                                              <w:kern w:val="0"/>
                                              <w:sz w:val="21"/>
                                              <w:szCs w:val="21"/>
                                              <w:lang w:eastAsia="en-GB"/>
                                              <w14:ligatures w14:val="none"/>
                                            </w:rPr>
                                          </w:pPr>
                                          <w:r w:rsidRPr="00CF0A4F">
                                            <w:rPr>
                                              <w:rFonts w:ascii="Arial" w:eastAsia="Times New Roman" w:hAnsi="Arial" w:cs="Arial"/>
                                              <w:color w:val="000000"/>
                                              <w:kern w:val="0"/>
                                              <w:lang w:eastAsia="en-GB"/>
                                              <w14:ligatures w14:val="none"/>
                                            </w:rPr>
                                            <w:t xml:space="preserve">Do you have an analytical mind, experience with workplace disciplinary investigations, Human Resources, the </w:t>
                                          </w:r>
                                          <w:proofErr w:type="gramStart"/>
                                          <w:r w:rsidRPr="00CF0A4F">
                                            <w:rPr>
                                              <w:rFonts w:ascii="Arial" w:eastAsia="Times New Roman" w:hAnsi="Arial" w:cs="Arial"/>
                                              <w:color w:val="000000"/>
                                              <w:kern w:val="0"/>
                                              <w:lang w:eastAsia="en-GB"/>
                                              <w14:ligatures w14:val="none"/>
                                            </w:rPr>
                                            <w:t>police</w:t>
                                          </w:r>
                                          <w:proofErr w:type="gramEnd"/>
                                          <w:r w:rsidRPr="00CF0A4F">
                                            <w:rPr>
                                              <w:rFonts w:ascii="Arial" w:eastAsia="Times New Roman" w:hAnsi="Arial" w:cs="Arial"/>
                                              <w:color w:val="000000"/>
                                              <w:kern w:val="0"/>
                                              <w:lang w:eastAsia="en-GB"/>
                                              <w14:ligatures w14:val="none"/>
                                            </w:rPr>
                                            <w:t xml:space="preserve"> or other investigation work?  If so, we need you! If you feel you have the gifts, graces, and skills – and are willing to undergo a safer recruitment process – </w:t>
                                          </w:r>
                                          <w:hyperlink r:id="rId62" w:tgtFrame="_blank" w:tooltip="Original URL: https://urc-news.org.uk/2JB1-1YQC7-6ZACU1-1BO6SF-1/c.aspx. Click or tap if you trust this link." w:history="1">
                                            <w:r w:rsidRPr="00CF0A4F">
                                              <w:rPr>
                                                <w:rFonts w:ascii="Arial" w:eastAsia="Times New Roman" w:hAnsi="Arial" w:cs="Arial"/>
                                                <w:b/>
                                                <w:bCs/>
                                                <w:color w:val="2822F4"/>
                                                <w:kern w:val="0"/>
                                                <w:u w:val="single"/>
                                                <w:bdr w:val="none" w:sz="0" w:space="0" w:color="auto" w:frame="1"/>
                                                <w:lang w:eastAsia="en-GB"/>
                                                <w14:ligatures w14:val="none"/>
                                              </w:rPr>
                                              <w:t>please email Andy Braunston, </w:t>
                                            </w:r>
                                          </w:hyperlink>
                                          <w:r w:rsidRPr="00CF0A4F">
                                            <w:rPr>
                                              <w:rFonts w:ascii="Arial" w:eastAsia="Times New Roman" w:hAnsi="Arial" w:cs="Arial"/>
                                              <w:color w:val="000000"/>
                                              <w:kern w:val="0"/>
                                              <w:lang w:eastAsia="en-GB"/>
                                              <w14:ligatures w14:val="none"/>
                                            </w:rPr>
                                            <w:t>setting out your skills and experience.</w:t>
                                          </w:r>
                                        </w:p>
                                      </w:tc>
                                    </w:tr>
                                  </w:tbl>
                                  <w:p w14:paraId="2FC8D564"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4882D9B6"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5BF17C74" w14:textId="77777777" w:rsidR="00CF0A4F" w:rsidRPr="00CF0A4F" w:rsidRDefault="00CF0A4F" w:rsidP="00CF0A4F">
                        <w:pPr>
                          <w:spacing w:after="0" w:line="240" w:lineRule="auto"/>
                          <w:jc w:val="center"/>
                          <w:textAlignment w:val="baseline"/>
                          <w:rPr>
                            <w:rFonts w:ascii="Arial" w:eastAsia="Times New Roman" w:hAnsi="Arial" w:cs="Arial"/>
                            <w:kern w:val="0"/>
                            <w:sz w:val="24"/>
                            <w:szCs w:val="24"/>
                            <w:lang w:eastAsia="en-GB"/>
                            <w14:ligatures w14:val="none"/>
                          </w:rPr>
                        </w:pPr>
                      </w:p>
                    </w:tc>
                  </w:tr>
                </w:tbl>
                <w:p w14:paraId="6FA033A5"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07DAC550" w14:textId="77777777" w:rsidR="00CF0A4F" w:rsidRPr="00CF0A4F" w:rsidRDefault="00CF0A4F" w:rsidP="00CF0A4F">
            <w:pPr>
              <w:spacing w:after="0" w:line="240" w:lineRule="auto"/>
              <w:rPr>
                <w:rFonts w:ascii="Arial" w:eastAsia="Times New Roman" w:hAnsi="Arial" w:cs="Arial"/>
                <w:color w:val="242424"/>
                <w:kern w:val="0"/>
                <w:sz w:val="23"/>
                <w:szCs w:val="23"/>
                <w:lang w:eastAsia="en-GB"/>
                <w14:ligatures w14:val="none"/>
              </w:rPr>
            </w:pPr>
          </w:p>
        </w:tc>
      </w:tr>
      <w:tr w:rsidR="00CF0A4F" w:rsidRPr="00CF0A4F" w14:paraId="31C6140B" w14:textId="77777777" w:rsidTr="00CF0A4F">
        <w:trPr>
          <w:jc w:val="center"/>
        </w:trPr>
        <w:tc>
          <w:tcPr>
            <w:tcW w:w="10005"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2DBE9A0F"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CF0A4F" w:rsidRPr="00CF0A4F" w14:paraId="300E1EEC" w14:textId="77777777">
                    <w:trPr>
                      <w:trHeight w:val="2142"/>
                    </w:trPr>
                    <w:tc>
                      <w:tcPr>
                        <w:tcW w:w="9900" w:type="dxa"/>
                        <w:hideMark/>
                      </w:tcPr>
                      <w:tbl>
                        <w:tblPr>
                          <w:tblW w:w="9900" w:type="dxa"/>
                          <w:jc w:val="center"/>
                          <w:tblCellMar>
                            <w:left w:w="0" w:type="dxa"/>
                            <w:right w:w="0" w:type="dxa"/>
                          </w:tblCellMar>
                          <w:tblLook w:val="04A0" w:firstRow="1" w:lastRow="0" w:firstColumn="1" w:lastColumn="0" w:noHBand="0" w:noVBand="1"/>
                        </w:tblPr>
                        <w:tblGrid>
                          <w:gridCol w:w="9900"/>
                        </w:tblGrid>
                        <w:tr w:rsidR="00CF0A4F" w:rsidRPr="00CF0A4F" w14:paraId="0D7400E6" w14:textId="7777777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CF0A4F" w:rsidRPr="00CF0A4F" w14:paraId="271AFD94" w14:textId="77777777">
                                <w:trPr>
                                  <w:jc w:val="center"/>
                                </w:trPr>
                                <w:tc>
                                  <w:tcPr>
                                    <w:tcW w:w="0" w:type="auto"/>
                                    <w:tcBorders>
                                      <w:top w:val="nil"/>
                                      <w:left w:val="nil"/>
                                      <w:bottom w:val="nil"/>
                                      <w:right w:val="nil"/>
                                    </w:tcBorders>
                                    <w:vAlign w:val="center"/>
                                    <w:hideMark/>
                                  </w:tcPr>
                                  <w:tbl>
                                    <w:tblPr>
                                      <w:tblW w:w="5000" w:type="pct"/>
                                      <w:shd w:val="clear" w:color="auto" w:fill="DC4677"/>
                                      <w:tblCellMar>
                                        <w:left w:w="0" w:type="dxa"/>
                                        <w:right w:w="0" w:type="dxa"/>
                                      </w:tblCellMar>
                                      <w:tblLook w:val="04A0" w:firstRow="1" w:lastRow="0" w:firstColumn="1" w:lastColumn="0" w:noHBand="0" w:noVBand="1"/>
                                    </w:tblPr>
                                    <w:tblGrid>
                                      <w:gridCol w:w="9600"/>
                                    </w:tblGrid>
                                    <w:tr w:rsidR="00CF0A4F" w:rsidRPr="00CF0A4F" w14:paraId="2573C144" w14:textId="77777777">
                                      <w:tc>
                                        <w:tcPr>
                                          <w:tcW w:w="0" w:type="auto"/>
                                          <w:tcBorders>
                                            <w:top w:val="nil"/>
                                            <w:left w:val="nil"/>
                                            <w:bottom w:val="nil"/>
                                            <w:right w:val="nil"/>
                                          </w:tcBorders>
                                          <w:shd w:val="clear" w:color="auto" w:fill="DC4677"/>
                                          <w:tcMar>
                                            <w:top w:w="150" w:type="dxa"/>
                                            <w:left w:w="150" w:type="dxa"/>
                                            <w:bottom w:w="150" w:type="dxa"/>
                                            <w:right w:w="150" w:type="dxa"/>
                                          </w:tcMar>
                                          <w:hideMark/>
                                        </w:tcPr>
                                        <w:p w14:paraId="48CAC1A5" w14:textId="77777777" w:rsidR="00CF0A4F" w:rsidRPr="00CF0A4F" w:rsidRDefault="00CF0A4F" w:rsidP="00CF0A4F">
                                          <w:pPr>
                                            <w:spacing w:after="0" w:line="330" w:lineRule="atLeast"/>
                                            <w:jc w:val="center"/>
                                            <w:textAlignment w:val="baseline"/>
                                            <w:rPr>
                                              <w:rFonts w:ascii="inherit" w:eastAsia="Times New Roman" w:hAnsi="inherit" w:cs="Arial"/>
                                              <w:color w:val="FFFFFF"/>
                                              <w:kern w:val="0"/>
                                              <w:sz w:val="21"/>
                                              <w:szCs w:val="21"/>
                                              <w:lang w:eastAsia="en-GB"/>
                                              <w14:ligatures w14:val="none"/>
                                            </w:rPr>
                                          </w:pPr>
                                          <w:r w:rsidRPr="00CF0A4F">
                                            <w:rPr>
                                              <w:rFonts w:ascii="inherit" w:eastAsia="Times New Roman" w:hAnsi="inherit" w:cs="Arial"/>
                                              <w:b/>
                                              <w:bCs/>
                                              <w:color w:val="FFFFFF"/>
                                              <w:kern w:val="0"/>
                                              <w:sz w:val="24"/>
                                              <w:szCs w:val="24"/>
                                              <w:lang w:eastAsia="en-GB"/>
                                              <w14:ligatures w14:val="none"/>
                                            </w:rPr>
                                            <w:lastRenderedPageBreak/>
                                            <w:t>Corrections</w:t>
                                          </w:r>
                                        </w:p>
                                      </w:tc>
                                    </w:tr>
                                  </w:tbl>
                                  <w:p w14:paraId="64CA1DE0" w14:textId="77777777" w:rsidR="00CF0A4F" w:rsidRPr="00CF0A4F" w:rsidRDefault="00CF0A4F" w:rsidP="00CF0A4F">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CF0A4F" w:rsidRPr="00CF0A4F" w14:paraId="5DF8DC1D" w14:textId="77777777">
                                      <w:tc>
                                        <w:tcPr>
                                          <w:tcW w:w="0" w:type="auto"/>
                                          <w:tcBorders>
                                            <w:top w:val="nil"/>
                                            <w:left w:val="nil"/>
                                            <w:bottom w:val="nil"/>
                                            <w:right w:val="nil"/>
                                          </w:tcBorders>
                                          <w:tcMar>
                                            <w:top w:w="150" w:type="dxa"/>
                                            <w:left w:w="150" w:type="dxa"/>
                                            <w:bottom w:w="150" w:type="dxa"/>
                                            <w:right w:w="150" w:type="dxa"/>
                                          </w:tcMar>
                                          <w:hideMark/>
                                        </w:tcPr>
                                        <w:p w14:paraId="38E901DA" w14:textId="77777777" w:rsidR="00CF0A4F" w:rsidRPr="00CF0A4F" w:rsidRDefault="00CF0A4F" w:rsidP="00CF0A4F">
                                          <w:pPr>
                                            <w:spacing w:after="0" w:line="300" w:lineRule="atLeast"/>
                                            <w:textAlignment w:val="baseline"/>
                                            <w:rPr>
                                              <w:rFonts w:ascii="Arial" w:eastAsia="Times New Roman" w:hAnsi="Arial" w:cs="Arial"/>
                                              <w:color w:val="000000"/>
                                              <w:kern w:val="0"/>
                                              <w:lang w:eastAsia="en-GB"/>
                                              <w14:ligatures w14:val="none"/>
                                            </w:rPr>
                                          </w:pPr>
                                          <w:r w:rsidRPr="00CF0A4F">
                                            <w:rPr>
                                              <w:rFonts w:ascii="Arial" w:eastAsia="Times New Roman" w:hAnsi="Arial" w:cs="Arial"/>
                                              <w:color w:val="000000"/>
                                              <w:kern w:val="0"/>
                                              <w:lang w:eastAsia="en-GB"/>
                                              <w14:ligatures w14:val="none"/>
                                            </w:rPr>
                                            <w:t>In the July/August edition of News Update, the Revd Dr Tessa Henry-Robinson was referred to as the URC's first black and ethnically-</w:t>
                                          </w:r>
                                          <w:proofErr w:type="spellStart"/>
                                          <w:r w:rsidRPr="00CF0A4F">
                                            <w:rPr>
                                              <w:rFonts w:ascii="Arial" w:eastAsia="Times New Roman" w:hAnsi="Arial" w:cs="Arial"/>
                                              <w:color w:val="000000"/>
                                              <w:kern w:val="0"/>
                                              <w:lang w:eastAsia="en-GB"/>
                                              <w14:ligatures w14:val="none"/>
                                            </w:rPr>
                                            <w:t>minoritised</w:t>
                                          </w:r>
                                          <w:proofErr w:type="spellEnd"/>
                                          <w:r w:rsidRPr="00CF0A4F">
                                            <w:rPr>
                                              <w:rFonts w:ascii="Arial" w:eastAsia="Times New Roman" w:hAnsi="Arial" w:cs="Arial"/>
                                              <w:color w:val="000000"/>
                                              <w:kern w:val="0"/>
                                              <w:lang w:eastAsia="en-GB"/>
                                              <w14:ligatures w14:val="none"/>
                                            </w:rPr>
                                            <w:t xml:space="preserve"> (BAME) General Assembly Moderator. To clarify the Revd Dr Michael </w:t>
                                          </w:r>
                                          <w:proofErr w:type="spellStart"/>
                                          <w:r w:rsidRPr="00CF0A4F">
                                            <w:rPr>
                                              <w:rFonts w:ascii="Arial" w:eastAsia="Times New Roman" w:hAnsi="Arial" w:cs="Arial"/>
                                              <w:color w:val="000000"/>
                                              <w:kern w:val="0"/>
                                              <w:lang w:eastAsia="en-GB"/>
                                              <w14:ligatures w14:val="none"/>
                                            </w:rPr>
                                            <w:t>Jaggesar</w:t>
                                          </w:r>
                                          <w:proofErr w:type="spellEnd"/>
                                          <w:r w:rsidRPr="00CF0A4F">
                                            <w:rPr>
                                              <w:rFonts w:ascii="Arial" w:eastAsia="Times New Roman" w:hAnsi="Arial" w:cs="Arial"/>
                                              <w:color w:val="000000"/>
                                              <w:kern w:val="0"/>
                                              <w:lang w:eastAsia="en-GB"/>
                                              <w14:ligatures w14:val="none"/>
                                            </w:rPr>
                                            <w:t xml:space="preserve"> was the first BAME General Assembly Moderator, and Dr Henry-Robinson is the first BAME woman inducted into the role. Also, Nye Bevan (not Bevin) was the founder of the NHS.</w:t>
                                          </w:r>
                                        </w:p>
                                      </w:tc>
                                    </w:tr>
                                  </w:tbl>
                                  <w:p w14:paraId="2F212F29"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517EEDC2" w14:textId="77777777" w:rsidR="00CF0A4F" w:rsidRPr="00CF0A4F" w:rsidRDefault="00CF0A4F" w:rsidP="00CF0A4F">
                              <w:pPr>
                                <w:spacing w:after="0" w:line="240" w:lineRule="auto"/>
                                <w:jc w:val="center"/>
                                <w:textAlignment w:val="top"/>
                                <w:rPr>
                                  <w:rFonts w:ascii="Arial" w:eastAsia="Times New Roman" w:hAnsi="Arial" w:cs="Arial"/>
                                  <w:kern w:val="0"/>
                                  <w:sz w:val="2"/>
                                  <w:szCs w:val="2"/>
                                  <w:lang w:eastAsia="en-GB"/>
                                  <w14:ligatures w14:val="none"/>
                                </w:rPr>
                              </w:pPr>
                            </w:p>
                          </w:tc>
                        </w:tr>
                      </w:tbl>
                      <w:p w14:paraId="36532DBB" w14:textId="77777777" w:rsidR="00CF0A4F" w:rsidRPr="00CF0A4F" w:rsidRDefault="00CF0A4F" w:rsidP="00CF0A4F">
                        <w:pPr>
                          <w:spacing w:after="0" w:line="240" w:lineRule="auto"/>
                          <w:jc w:val="center"/>
                          <w:textAlignment w:val="baseline"/>
                          <w:rPr>
                            <w:rFonts w:ascii="Arial" w:eastAsia="Times New Roman" w:hAnsi="Arial" w:cs="Arial"/>
                            <w:kern w:val="0"/>
                            <w:sz w:val="24"/>
                            <w:szCs w:val="24"/>
                            <w:lang w:eastAsia="en-GB"/>
                            <w14:ligatures w14:val="none"/>
                          </w:rPr>
                        </w:pPr>
                      </w:p>
                    </w:tc>
                  </w:tr>
                </w:tbl>
                <w:p w14:paraId="28C52238" w14:textId="77777777" w:rsidR="00CF0A4F" w:rsidRPr="00CF0A4F" w:rsidRDefault="00CF0A4F" w:rsidP="00CF0A4F">
                  <w:pPr>
                    <w:spacing w:after="0" w:line="240" w:lineRule="auto"/>
                    <w:rPr>
                      <w:rFonts w:ascii="Arial" w:eastAsia="Times New Roman" w:hAnsi="Arial" w:cs="Arial"/>
                      <w:kern w:val="0"/>
                      <w:sz w:val="24"/>
                      <w:szCs w:val="24"/>
                      <w:lang w:eastAsia="en-GB"/>
                      <w14:ligatures w14:val="none"/>
                    </w:rPr>
                  </w:pPr>
                </w:p>
              </w:tc>
            </w:tr>
          </w:tbl>
          <w:p w14:paraId="0428F184" w14:textId="77777777" w:rsidR="00CF0A4F" w:rsidRPr="00CF0A4F" w:rsidRDefault="00CF0A4F" w:rsidP="00CF0A4F">
            <w:pPr>
              <w:spacing w:after="0" w:line="240" w:lineRule="auto"/>
              <w:rPr>
                <w:rFonts w:ascii="Arial" w:eastAsia="Times New Roman" w:hAnsi="Arial" w:cs="Arial"/>
                <w:color w:val="242424"/>
                <w:kern w:val="0"/>
                <w:sz w:val="23"/>
                <w:szCs w:val="23"/>
                <w:lang w:eastAsia="en-GB"/>
                <w14:ligatures w14:val="none"/>
              </w:rPr>
            </w:pPr>
          </w:p>
        </w:tc>
      </w:tr>
    </w:tbl>
    <w:p w14:paraId="16FBC197" w14:textId="77777777" w:rsidR="000B4547" w:rsidRDefault="000B4547"/>
    <w:sectPr w:rsidR="000B4547" w:rsidSect="00CF0A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A4F"/>
    <w:rsid w:val="000B4547"/>
    <w:rsid w:val="001E7528"/>
    <w:rsid w:val="003A1661"/>
    <w:rsid w:val="005C60DC"/>
    <w:rsid w:val="006648EE"/>
    <w:rsid w:val="00B661F3"/>
    <w:rsid w:val="00CF0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B2F35"/>
  <w15:chartTrackingRefBased/>
  <w15:docId w15:val="{067A3BBF-828E-49C8-B04E-4E26BD3F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176004">
      <w:bodyDiv w:val="1"/>
      <w:marLeft w:val="0"/>
      <w:marRight w:val="0"/>
      <w:marTop w:val="0"/>
      <w:marBottom w:val="0"/>
      <w:divBdr>
        <w:top w:val="none" w:sz="0" w:space="0" w:color="auto"/>
        <w:left w:val="none" w:sz="0" w:space="0" w:color="auto"/>
        <w:bottom w:val="none" w:sz="0" w:space="0" w:color="auto"/>
        <w:right w:val="none" w:sz="0" w:space="0" w:color="auto"/>
      </w:divBdr>
      <w:divsChild>
        <w:div w:id="1131822084">
          <w:marLeft w:val="0"/>
          <w:marRight w:val="0"/>
          <w:marTop w:val="0"/>
          <w:marBottom w:val="0"/>
          <w:divBdr>
            <w:top w:val="none" w:sz="0" w:space="0" w:color="auto"/>
            <w:left w:val="none" w:sz="0" w:space="0" w:color="auto"/>
            <w:bottom w:val="none" w:sz="0" w:space="0" w:color="auto"/>
            <w:right w:val="none" w:sz="0" w:space="0" w:color="auto"/>
          </w:divBdr>
          <w:divsChild>
            <w:div w:id="119228053">
              <w:marLeft w:val="0"/>
              <w:marRight w:val="0"/>
              <w:marTop w:val="0"/>
              <w:marBottom w:val="0"/>
              <w:divBdr>
                <w:top w:val="none" w:sz="0" w:space="0" w:color="auto"/>
                <w:left w:val="none" w:sz="0" w:space="0" w:color="auto"/>
                <w:bottom w:val="none" w:sz="0" w:space="0" w:color="auto"/>
                <w:right w:val="none" w:sz="0" w:space="0" w:color="auto"/>
              </w:divBdr>
            </w:div>
          </w:divsChild>
        </w:div>
        <w:div w:id="1055395863">
          <w:marLeft w:val="0"/>
          <w:marRight w:val="0"/>
          <w:marTop w:val="0"/>
          <w:marBottom w:val="0"/>
          <w:divBdr>
            <w:top w:val="none" w:sz="0" w:space="0" w:color="auto"/>
            <w:left w:val="none" w:sz="0" w:space="0" w:color="auto"/>
            <w:bottom w:val="none" w:sz="0" w:space="0" w:color="auto"/>
            <w:right w:val="none" w:sz="0" w:space="0" w:color="auto"/>
          </w:divBdr>
        </w:div>
        <w:div w:id="409237903">
          <w:marLeft w:val="0"/>
          <w:marRight w:val="0"/>
          <w:marTop w:val="0"/>
          <w:marBottom w:val="0"/>
          <w:divBdr>
            <w:top w:val="none" w:sz="0" w:space="0" w:color="auto"/>
            <w:left w:val="none" w:sz="0" w:space="0" w:color="auto"/>
            <w:bottom w:val="none" w:sz="0" w:space="0" w:color="auto"/>
            <w:right w:val="none" w:sz="0" w:space="0" w:color="auto"/>
          </w:divBdr>
        </w:div>
        <w:div w:id="511066402">
          <w:marLeft w:val="0"/>
          <w:marRight w:val="0"/>
          <w:marTop w:val="0"/>
          <w:marBottom w:val="0"/>
          <w:divBdr>
            <w:top w:val="none" w:sz="0" w:space="0" w:color="auto"/>
            <w:left w:val="none" w:sz="0" w:space="0" w:color="auto"/>
            <w:bottom w:val="none" w:sz="0" w:space="0" w:color="auto"/>
            <w:right w:val="none" w:sz="0" w:space="0" w:color="auto"/>
          </w:divBdr>
        </w:div>
        <w:div w:id="966204088">
          <w:marLeft w:val="0"/>
          <w:marRight w:val="0"/>
          <w:marTop w:val="0"/>
          <w:marBottom w:val="0"/>
          <w:divBdr>
            <w:top w:val="none" w:sz="0" w:space="0" w:color="auto"/>
            <w:left w:val="none" w:sz="0" w:space="0" w:color="auto"/>
            <w:bottom w:val="none" w:sz="0" w:space="0" w:color="auto"/>
            <w:right w:val="none" w:sz="0" w:space="0" w:color="auto"/>
          </w:divBdr>
          <w:divsChild>
            <w:div w:id="1222063789">
              <w:marLeft w:val="0"/>
              <w:marRight w:val="0"/>
              <w:marTop w:val="0"/>
              <w:marBottom w:val="0"/>
              <w:divBdr>
                <w:top w:val="none" w:sz="0" w:space="0" w:color="auto"/>
                <w:left w:val="none" w:sz="0" w:space="0" w:color="auto"/>
                <w:bottom w:val="none" w:sz="0" w:space="0" w:color="auto"/>
                <w:right w:val="none" w:sz="0" w:space="0" w:color="auto"/>
              </w:divBdr>
              <w:divsChild>
                <w:div w:id="298270222">
                  <w:marLeft w:val="0"/>
                  <w:marRight w:val="0"/>
                  <w:marTop w:val="0"/>
                  <w:marBottom w:val="0"/>
                  <w:divBdr>
                    <w:top w:val="none" w:sz="0" w:space="0" w:color="auto"/>
                    <w:left w:val="none" w:sz="0" w:space="0" w:color="auto"/>
                    <w:bottom w:val="none" w:sz="0" w:space="0" w:color="auto"/>
                    <w:right w:val="none" w:sz="0" w:space="0" w:color="auto"/>
                  </w:divBdr>
                </w:div>
                <w:div w:id="2006087593">
                  <w:marLeft w:val="0"/>
                  <w:marRight w:val="0"/>
                  <w:marTop w:val="0"/>
                  <w:marBottom w:val="0"/>
                  <w:divBdr>
                    <w:top w:val="none" w:sz="0" w:space="0" w:color="auto"/>
                    <w:left w:val="none" w:sz="0" w:space="0" w:color="auto"/>
                    <w:bottom w:val="none" w:sz="0" w:space="0" w:color="auto"/>
                    <w:right w:val="none" w:sz="0" w:space="0" w:color="auto"/>
                  </w:divBdr>
                </w:div>
              </w:divsChild>
            </w:div>
            <w:div w:id="399407996">
              <w:marLeft w:val="0"/>
              <w:marRight w:val="0"/>
              <w:marTop w:val="0"/>
              <w:marBottom w:val="0"/>
              <w:divBdr>
                <w:top w:val="none" w:sz="0" w:space="0" w:color="auto"/>
                <w:left w:val="none" w:sz="0" w:space="0" w:color="auto"/>
                <w:bottom w:val="none" w:sz="0" w:space="0" w:color="auto"/>
                <w:right w:val="none" w:sz="0" w:space="0" w:color="auto"/>
              </w:divBdr>
            </w:div>
            <w:div w:id="401953305">
              <w:marLeft w:val="0"/>
              <w:marRight w:val="0"/>
              <w:marTop w:val="0"/>
              <w:marBottom w:val="0"/>
              <w:divBdr>
                <w:top w:val="none" w:sz="0" w:space="0" w:color="auto"/>
                <w:left w:val="none" w:sz="0" w:space="0" w:color="auto"/>
                <w:bottom w:val="none" w:sz="0" w:space="0" w:color="auto"/>
                <w:right w:val="none" w:sz="0" w:space="0" w:color="auto"/>
              </w:divBdr>
            </w:div>
            <w:div w:id="299726053">
              <w:marLeft w:val="0"/>
              <w:marRight w:val="0"/>
              <w:marTop w:val="0"/>
              <w:marBottom w:val="0"/>
              <w:divBdr>
                <w:top w:val="none" w:sz="0" w:space="0" w:color="auto"/>
                <w:left w:val="none" w:sz="0" w:space="0" w:color="auto"/>
                <w:bottom w:val="none" w:sz="0" w:space="0" w:color="auto"/>
                <w:right w:val="none" w:sz="0" w:space="0" w:color="auto"/>
              </w:divBdr>
            </w:div>
            <w:div w:id="166016304">
              <w:marLeft w:val="0"/>
              <w:marRight w:val="0"/>
              <w:marTop w:val="0"/>
              <w:marBottom w:val="0"/>
              <w:divBdr>
                <w:top w:val="none" w:sz="0" w:space="0" w:color="auto"/>
                <w:left w:val="none" w:sz="0" w:space="0" w:color="auto"/>
                <w:bottom w:val="none" w:sz="0" w:space="0" w:color="auto"/>
                <w:right w:val="none" w:sz="0" w:space="0" w:color="auto"/>
              </w:divBdr>
            </w:div>
            <w:div w:id="1298291810">
              <w:marLeft w:val="0"/>
              <w:marRight w:val="0"/>
              <w:marTop w:val="0"/>
              <w:marBottom w:val="0"/>
              <w:divBdr>
                <w:top w:val="none" w:sz="0" w:space="0" w:color="auto"/>
                <w:left w:val="none" w:sz="0" w:space="0" w:color="auto"/>
                <w:bottom w:val="none" w:sz="0" w:space="0" w:color="auto"/>
                <w:right w:val="none" w:sz="0" w:space="0" w:color="auto"/>
              </w:divBdr>
            </w:div>
            <w:div w:id="1922644122">
              <w:marLeft w:val="0"/>
              <w:marRight w:val="0"/>
              <w:marTop w:val="0"/>
              <w:marBottom w:val="0"/>
              <w:divBdr>
                <w:top w:val="none" w:sz="0" w:space="0" w:color="auto"/>
                <w:left w:val="none" w:sz="0" w:space="0" w:color="auto"/>
                <w:bottom w:val="none" w:sz="0" w:space="0" w:color="auto"/>
                <w:right w:val="none" w:sz="0" w:space="0" w:color="auto"/>
              </w:divBdr>
            </w:div>
          </w:divsChild>
        </w:div>
        <w:div w:id="104007657">
          <w:marLeft w:val="0"/>
          <w:marRight w:val="0"/>
          <w:marTop w:val="0"/>
          <w:marBottom w:val="0"/>
          <w:divBdr>
            <w:top w:val="none" w:sz="0" w:space="0" w:color="auto"/>
            <w:left w:val="none" w:sz="0" w:space="0" w:color="auto"/>
            <w:bottom w:val="none" w:sz="0" w:space="0" w:color="auto"/>
            <w:right w:val="none" w:sz="0" w:space="0" w:color="auto"/>
          </w:divBdr>
          <w:divsChild>
            <w:div w:id="1700080254">
              <w:marLeft w:val="0"/>
              <w:marRight w:val="0"/>
              <w:marTop w:val="0"/>
              <w:marBottom w:val="0"/>
              <w:divBdr>
                <w:top w:val="none" w:sz="0" w:space="0" w:color="auto"/>
                <w:left w:val="none" w:sz="0" w:space="0" w:color="auto"/>
                <w:bottom w:val="none" w:sz="0" w:space="0" w:color="auto"/>
                <w:right w:val="none" w:sz="0" w:space="0" w:color="auto"/>
              </w:divBdr>
            </w:div>
            <w:div w:id="353919339">
              <w:marLeft w:val="0"/>
              <w:marRight w:val="0"/>
              <w:marTop w:val="0"/>
              <w:marBottom w:val="0"/>
              <w:divBdr>
                <w:top w:val="none" w:sz="0" w:space="0" w:color="auto"/>
                <w:left w:val="none" w:sz="0" w:space="0" w:color="auto"/>
                <w:bottom w:val="none" w:sz="0" w:space="0" w:color="auto"/>
                <w:right w:val="none" w:sz="0" w:space="0" w:color="auto"/>
              </w:divBdr>
            </w:div>
          </w:divsChild>
        </w:div>
        <w:div w:id="1964578406">
          <w:marLeft w:val="0"/>
          <w:marRight w:val="0"/>
          <w:marTop w:val="0"/>
          <w:marBottom w:val="0"/>
          <w:divBdr>
            <w:top w:val="none" w:sz="0" w:space="0" w:color="auto"/>
            <w:left w:val="none" w:sz="0" w:space="0" w:color="auto"/>
            <w:bottom w:val="none" w:sz="0" w:space="0" w:color="auto"/>
            <w:right w:val="none" w:sz="0" w:space="0" w:color="auto"/>
          </w:divBdr>
        </w:div>
        <w:div w:id="110905320">
          <w:marLeft w:val="0"/>
          <w:marRight w:val="0"/>
          <w:marTop w:val="0"/>
          <w:marBottom w:val="0"/>
          <w:divBdr>
            <w:top w:val="none" w:sz="0" w:space="0" w:color="auto"/>
            <w:left w:val="none" w:sz="0" w:space="0" w:color="auto"/>
            <w:bottom w:val="none" w:sz="0" w:space="0" w:color="auto"/>
            <w:right w:val="none" w:sz="0" w:space="0" w:color="auto"/>
          </w:divBdr>
        </w:div>
        <w:div w:id="109054421">
          <w:marLeft w:val="0"/>
          <w:marRight w:val="0"/>
          <w:marTop w:val="0"/>
          <w:marBottom w:val="0"/>
          <w:divBdr>
            <w:top w:val="none" w:sz="0" w:space="0" w:color="auto"/>
            <w:left w:val="none" w:sz="0" w:space="0" w:color="auto"/>
            <w:bottom w:val="none" w:sz="0" w:space="0" w:color="auto"/>
            <w:right w:val="none" w:sz="0" w:space="0" w:color="auto"/>
          </w:divBdr>
          <w:divsChild>
            <w:div w:id="163784726">
              <w:marLeft w:val="0"/>
              <w:marRight w:val="0"/>
              <w:marTop w:val="0"/>
              <w:marBottom w:val="0"/>
              <w:divBdr>
                <w:top w:val="none" w:sz="0" w:space="0" w:color="auto"/>
                <w:left w:val="none" w:sz="0" w:space="0" w:color="auto"/>
                <w:bottom w:val="none" w:sz="0" w:space="0" w:color="auto"/>
                <w:right w:val="none" w:sz="0" w:space="0" w:color="auto"/>
              </w:divBdr>
            </w:div>
            <w:div w:id="337542238">
              <w:marLeft w:val="0"/>
              <w:marRight w:val="0"/>
              <w:marTop w:val="0"/>
              <w:marBottom w:val="0"/>
              <w:divBdr>
                <w:top w:val="none" w:sz="0" w:space="0" w:color="auto"/>
                <w:left w:val="none" w:sz="0" w:space="0" w:color="auto"/>
                <w:bottom w:val="none" w:sz="0" w:space="0" w:color="auto"/>
                <w:right w:val="none" w:sz="0" w:space="0" w:color="auto"/>
              </w:divBdr>
            </w:div>
          </w:divsChild>
        </w:div>
        <w:div w:id="764956738">
          <w:marLeft w:val="0"/>
          <w:marRight w:val="0"/>
          <w:marTop w:val="0"/>
          <w:marBottom w:val="0"/>
          <w:divBdr>
            <w:top w:val="none" w:sz="0" w:space="0" w:color="auto"/>
            <w:left w:val="none" w:sz="0" w:space="0" w:color="auto"/>
            <w:bottom w:val="none" w:sz="0" w:space="0" w:color="auto"/>
            <w:right w:val="none" w:sz="0" w:space="0" w:color="auto"/>
          </w:divBdr>
        </w:div>
        <w:div w:id="134101805">
          <w:marLeft w:val="0"/>
          <w:marRight w:val="0"/>
          <w:marTop w:val="0"/>
          <w:marBottom w:val="0"/>
          <w:divBdr>
            <w:top w:val="none" w:sz="0" w:space="0" w:color="auto"/>
            <w:left w:val="none" w:sz="0" w:space="0" w:color="auto"/>
            <w:bottom w:val="none" w:sz="0" w:space="0" w:color="auto"/>
            <w:right w:val="none" w:sz="0" w:space="0" w:color="auto"/>
          </w:divBdr>
        </w:div>
        <w:div w:id="304094148">
          <w:marLeft w:val="0"/>
          <w:marRight w:val="0"/>
          <w:marTop w:val="0"/>
          <w:marBottom w:val="0"/>
          <w:divBdr>
            <w:top w:val="none" w:sz="0" w:space="0" w:color="auto"/>
            <w:left w:val="none" w:sz="0" w:space="0" w:color="auto"/>
            <w:bottom w:val="none" w:sz="0" w:space="0" w:color="auto"/>
            <w:right w:val="none" w:sz="0" w:space="0" w:color="auto"/>
          </w:divBdr>
          <w:divsChild>
            <w:div w:id="968777946">
              <w:marLeft w:val="0"/>
              <w:marRight w:val="0"/>
              <w:marTop w:val="0"/>
              <w:marBottom w:val="0"/>
              <w:divBdr>
                <w:top w:val="none" w:sz="0" w:space="0" w:color="auto"/>
                <w:left w:val="none" w:sz="0" w:space="0" w:color="auto"/>
                <w:bottom w:val="none" w:sz="0" w:space="0" w:color="auto"/>
                <w:right w:val="none" w:sz="0" w:space="0" w:color="auto"/>
              </w:divBdr>
            </w:div>
            <w:div w:id="653022775">
              <w:marLeft w:val="0"/>
              <w:marRight w:val="0"/>
              <w:marTop w:val="0"/>
              <w:marBottom w:val="0"/>
              <w:divBdr>
                <w:top w:val="none" w:sz="0" w:space="0" w:color="auto"/>
                <w:left w:val="none" w:sz="0" w:space="0" w:color="auto"/>
                <w:bottom w:val="none" w:sz="0" w:space="0" w:color="auto"/>
                <w:right w:val="none" w:sz="0" w:space="0" w:color="auto"/>
              </w:divBdr>
            </w:div>
          </w:divsChild>
        </w:div>
        <w:div w:id="1072431195">
          <w:marLeft w:val="0"/>
          <w:marRight w:val="0"/>
          <w:marTop w:val="0"/>
          <w:marBottom w:val="0"/>
          <w:divBdr>
            <w:top w:val="none" w:sz="0" w:space="0" w:color="auto"/>
            <w:left w:val="none" w:sz="0" w:space="0" w:color="auto"/>
            <w:bottom w:val="none" w:sz="0" w:space="0" w:color="auto"/>
            <w:right w:val="none" w:sz="0" w:space="0" w:color="auto"/>
          </w:divBdr>
        </w:div>
        <w:div w:id="372195274">
          <w:marLeft w:val="0"/>
          <w:marRight w:val="0"/>
          <w:marTop w:val="0"/>
          <w:marBottom w:val="0"/>
          <w:divBdr>
            <w:top w:val="none" w:sz="0" w:space="0" w:color="auto"/>
            <w:left w:val="none" w:sz="0" w:space="0" w:color="auto"/>
            <w:bottom w:val="none" w:sz="0" w:space="0" w:color="auto"/>
            <w:right w:val="none" w:sz="0" w:space="0" w:color="auto"/>
          </w:divBdr>
        </w:div>
        <w:div w:id="778186955">
          <w:marLeft w:val="0"/>
          <w:marRight w:val="0"/>
          <w:marTop w:val="0"/>
          <w:marBottom w:val="0"/>
          <w:divBdr>
            <w:top w:val="none" w:sz="0" w:space="0" w:color="auto"/>
            <w:left w:val="none" w:sz="0" w:space="0" w:color="auto"/>
            <w:bottom w:val="none" w:sz="0" w:space="0" w:color="auto"/>
            <w:right w:val="none" w:sz="0" w:space="0" w:color="auto"/>
          </w:divBdr>
          <w:divsChild>
            <w:div w:id="1449396768">
              <w:marLeft w:val="0"/>
              <w:marRight w:val="0"/>
              <w:marTop w:val="0"/>
              <w:marBottom w:val="0"/>
              <w:divBdr>
                <w:top w:val="none" w:sz="0" w:space="0" w:color="auto"/>
                <w:left w:val="none" w:sz="0" w:space="0" w:color="auto"/>
                <w:bottom w:val="none" w:sz="0" w:space="0" w:color="auto"/>
                <w:right w:val="none" w:sz="0" w:space="0" w:color="auto"/>
              </w:divBdr>
            </w:div>
            <w:div w:id="1691252793">
              <w:marLeft w:val="0"/>
              <w:marRight w:val="0"/>
              <w:marTop w:val="0"/>
              <w:marBottom w:val="0"/>
              <w:divBdr>
                <w:top w:val="none" w:sz="0" w:space="0" w:color="auto"/>
                <w:left w:val="none" w:sz="0" w:space="0" w:color="auto"/>
                <w:bottom w:val="none" w:sz="0" w:space="0" w:color="auto"/>
                <w:right w:val="none" w:sz="0" w:space="0" w:color="auto"/>
              </w:divBdr>
            </w:div>
            <w:div w:id="852575844">
              <w:marLeft w:val="0"/>
              <w:marRight w:val="0"/>
              <w:marTop w:val="0"/>
              <w:marBottom w:val="0"/>
              <w:divBdr>
                <w:top w:val="none" w:sz="0" w:space="0" w:color="auto"/>
                <w:left w:val="none" w:sz="0" w:space="0" w:color="auto"/>
                <w:bottom w:val="none" w:sz="0" w:space="0" w:color="auto"/>
                <w:right w:val="none" w:sz="0" w:space="0" w:color="auto"/>
              </w:divBdr>
              <w:divsChild>
                <w:div w:id="1797328812">
                  <w:marLeft w:val="0"/>
                  <w:marRight w:val="0"/>
                  <w:marTop w:val="0"/>
                  <w:marBottom w:val="0"/>
                  <w:divBdr>
                    <w:top w:val="none" w:sz="0" w:space="0" w:color="auto"/>
                    <w:left w:val="none" w:sz="0" w:space="0" w:color="auto"/>
                    <w:bottom w:val="none" w:sz="0" w:space="0" w:color="auto"/>
                    <w:right w:val="none" w:sz="0" w:space="0" w:color="auto"/>
                  </w:divBdr>
                </w:div>
                <w:div w:id="80419660">
                  <w:marLeft w:val="0"/>
                  <w:marRight w:val="0"/>
                  <w:marTop w:val="0"/>
                  <w:marBottom w:val="0"/>
                  <w:divBdr>
                    <w:top w:val="none" w:sz="0" w:space="0" w:color="auto"/>
                    <w:left w:val="none" w:sz="0" w:space="0" w:color="auto"/>
                    <w:bottom w:val="none" w:sz="0" w:space="0" w:color="auto"/>
                    <w:right w:val="none" w:sz="0" w:space="0" w:color="auto"/>
                  </w:divBdr>
                </w:div>
              </w:divsChild>
            </w:div>
            <w:div w:id="2006083121">
              <w:marLeft w:val="0"/>
              <w:marRight w:val="0"/>
              <w:marTop w:val="0"/>
              <w:marBottom w:val="0"/>
              <w:divBdr>
                <w:top w:val="none" w:sz="0" w:space="0" w:color="auto"/>
                <w:left w:val="none" w:sz="0" w:space="0" w:color="auto"/>
                <w:bottom w:val="none" w:sz="0" w:space="0" w:color="auto"/>
                <w:right w:val="none" w:sz="0" w:space="0" w:color="auto"/>
              </w:divBdr>
            </w:div>
            <w:div w:id="1478038149">
              <w:marLeft w:val="0"/>
              <w:marRight w:val="0"/>
              <w:marTop w:val="0"/>
              <w:marBottom w:val="0"/>
              <w:divBdr>
                <w:top w:val="none" w:sz="0" w:space="0" w:color="auto"/>
                <w:left w:val="none" w:sz="0" w:space="0" w:color="auto"/>
                <w:bottom w:val="none" w:sz="0" w:space="0" w:color="auto"/>
                <w:right w:val="none" w:sz="0" w:space="0" w:color="auto"/>
              </w:divBdr>
            </w:div>
          </w:divsChild>
        </w:div>
        <w:div w:id="125515586">
          <w:marLeft w:val="0"/>
          <w:marRight w:val="0"/>
          <w:marTop w:val="0"/>
          <w:marBottom w:val="0"/>
          <w:divBdr>
            <w:top w:val="none" w:sz="0" w:space="0" w:color="auto"/>
            <w:left w:val="none" w:sz="0" w:space="0" w:color="auto"/>
            <w:bottom w:val="none" w:sz="0" w:space="0" w:color="auto"/>
            <w:right w:val="none" w:sz="0" w:space="0" w:color="auto"/>
          </w:divBdr>
          <w:divsChild>
            <w:div w:id="1547332961">
              <w:marLeft w:val="0"/>
              <w:marRight w:val="0"/>
              <w:marTop w:val="0"/>
              <w:marBottom w:val="0"/>
              <w:divBdr>
                <w:top w:val="none" w:sz="0" w:space="0" w:color="auto"/>
                <w:left w:val="none" w:sz="0" w:space="0" w:color="auto"/>
                <w:bottom w:val="none" w:sz="0" w:space="0" w:color="auto"/>
                <w:right w:val="none" w:sz="0" w:space="0" w:color="auto"/>
              </w:divBdr>
            </w:div>
            <w:div w:id="1629705772">
              <w:marLeft w:val="0"/>
              <w:marRight w:val="0"/>
              <w:marTop w:val="0"/>
              <w:marBottom w:val="0"/>
              <w:divBdr>
                <w:top w:val="none" w:sz="0" w:space="0" w:color="auto"/>
                <w:left w:val="none" w:sz="0" w:space="0" w:color="auto"/>
                <w:bottom w:val="none" w:sz="0" w:space="0" w:color="auto"/>
                <w:right w:val="none" w:sz="0" w:space="0" w:color="auto"/>
              </w:divBdr>
            </w:div>
          </w:divsChild>
        </w:div>
        <w:div w:id="1458139527">
          <w:marLeft w:val="0"/>
          <w:marRight w:val="0"/>
          <w:marTop w:val="0"/>
          <w:marBottom w:val="0"/>
          <w:divBdr>
            <w:top w:val="none" w:sz="0" w:space="0" w:color="auto"/>
            <w:left w:val="none" w:sz="0" w:space="0" w:color="auto"/>
            <w:bottom w:val="none" w:sz="0" w:space="0" w:color="auto"/>
            <w:right w:val="none" w:sz="0" w:space="0" w:color="auto"/>
          </w:divBdr>
          <w:divsChild>
            <w:div w:id="737826295">
              <w:marLeft w:val="0"/>
              <w:marRight w:val="0"/>
              <w:marTop w:val="0"/>
              <w:marBottom w:val="0"/>
              <w:divBdr>
                <w:top w:val="none" w:sz="0" w:space="0" w:color="auto"/>
                <w:left w:val="none" w:sz="0" w:space="0" w:color="auto"/>
                <w:bottom w:val="none" w:sz="0" w:space="0" w:color="auto"/>
                <w:right w:val="none" w:sz="0" w:space="0" w:color="auto"/>
              </w:divBdr>
            </w:div>
          </w:divsChild>
        </w:div>
        <w:div w:id="1582906000">
          <w:marLeft w:val="0"/>
          <w:marRight w:val="0"/>
          <w:marTop w:val="0"/>
          <w:marBottom w:val="0"/>
          <w:divBdr>
            <w:top w:val="none" w:sz="0" w:space="0" w:color="auto"/>
            <w:left w:val="none" w:sz="0" w:space="0" w:color="auto"/>
            <w:bottom w:val="none" w:sz="0" w:space="0" w:color="auto"/>
            <w:right w:val="none" w:sz="0" w:space="0" w:color="auto"/>
          </w:divBdr>
          <w:divsChild>
            <w:div w:id="227541439">
              <w:marLeft w:val="0"/>
              <w:marRight w:val="0"/>
              <w:marTop w:val="0"/>
              <w:marBottom w:val="0"/>
              <w:divBdr>
                <w:top w:val="none" w:sz="0" w:space="0" w:color="auto"/>
                <w:left w:val="none" w:sz="0" w:space="0" w:color="auto"/>
                <w:bottom w:val="none" w:sz="0" w:space="0" w:color="auto"/>
                <w:right w:val="none" w:sz="0" w:space="0" w:color="auto"/>
              </w:divBdr>
            </w:div>
          </w:divsChild>
        </w:div>
        <w:div w:id="67115857">
          <w:marLeft w:val="0"/>
          <w:marRight w:val="0"/>
          <w:marTop w:val="0"/>
          <w:marBottom w:val="0"/>
          <w:divBdr>
            <w:top w:val="none" w:sz="0" w:space="0" w:color="auto"/>
            <w:left w:val="none" w:sz="0" w:space="0" w:color="auto"/>
            <w:bottom w:val="none" w:sz="0" w:space="0" w:color="auto"/>
            <w:right w:val="none" w:sz="0" w:space="0" w:color="auto"/>
          </w:divBdr>
        </w:div>
        <w:div w:id="1649089668">
          <w:marLeft w:val="0"/>
          <w:marRight w:val="0"/>
          <w:marTop w:val="0"/>
          <w:marBottom w:val="0"/>
          <w:divBdr>
            <w:top w:val="none" w:sz="0" w:space="0" w:color="auto"/>
            <w:left w:val="none" w:sz="0" w:space="0" w:color="auto"/>
            <w:bottom w:val="none" w:sz="0" w:space="0" w:color="auto"/>
            <w:right w:val="none" w:sz="0" w:space="0" w:color="auto"/>
          </w:divBdr>
          <w:divsChild>
            <w:div w:id="296956468">
              <w:marLeft w:val="0"/>
              <w:marRight w:val="0"/>
              <w:marTop w:val="0"/>
              <w:marBottom w:val="0"/>
              <w:divBdr>
                <w:top w:val="none" w:sz="0" w:space="0" w:color="auto"/>
                <w:left w:val="none" w:sz="0" w:space="0" w:color="auto"/>
                <w:bottom w:val="none" w:sz="0" w:space="0" w:color="auto"/>
                <w:right w:val="none" w:sz="0" w:space="0" w:color="auto"/>
              </w:divBdr>
            </w:div>
          </w:divsChild>
        </w:div>
        <w:div w:id="1539464799">
          <w:marLeft w:val="0"/>
          <w:marRight w:val="0"/>
          <w:marTop w:val="0"/>
          <w:marBottom w:val="0"/>
          <w:divBdr>
            <w:top w:val="none" w:sz="0" w:space="0" w:color="auto"/>
            <w:left w:val="none" w:sz="0" w:space="0" w:color="auto"/>
            <w:bottom w:val="none" w:sz="0" w:space="0" w:color="auto"/>
            <w:right w:val="none" w:sz="0" w:space="0" w:color="auto"/>
          </w:divBdr>
          <w:divsChild>
            <w:div w:id="2126386131">
              <w:marLeft w:val="0"/>
              <w:marRight w:val="0"/>
              <w:marTop w:val="0"/>
              <w:marBottom w:val="0"/>
              <w:divBdr>
                <w:top w:val="none" w:sz="0" w:space="0" w:color="auto"/>
                <w:left w:val="none" w:sz="0" w:space="0" w:color="auto"/>
                <w:bottom w:val="none" w:sz="0" w:space="0" w:color="auto"/>
                <w:right w:val="none" w:sz="0" w:space="0" w:color="auto"/>
              </w:divBdr>
            </w:div>
          </w:divsChild>
        </w:div>
        <w:div w:id="1992710214">
          <w:marLeft w:val="0"/>
          <w:marRight w:val="0"/>
          <w:marTop w:val="0"/>
          <w:marBottom w:val="0"/>
          <w:divBdr>
            <w:top w:val="none" w:sz="0" w:space="0" w:color="auto"/>
            <w:left w:val="none" w:sz="0" w:space="0" w:color="auto"/>
            <w:bottom w:val="none" w:sz="0" w:space="0" w:color="auto"/>
            <w:right w:val="none" w:sz="0" w:space="0" w:color="auto"/>
          </w:divBdr>
        </w:div>
        <w:div w:id="1039209238">
          <w:marLeft w:val="0"/>
          <w:marRight w:val="0"/>
          <w:marTop w:val="0"/>
          <w:marBottom w:val="0"/>
          <w:divBdr>
            <w:top w:val="none" w:sz="0" w:space="0" w:color="auto"/>
            <w:left w:val="none" w:sz="0" w:space="0" w:color="auto"/>
            <w:bottom w:val="none" w:sz="0" w:space="0" w:color="auto"/>
            <w:right w:val="none" w:sz="0" w:space="0" w:color="auto"/>
          </w:divBdr>
          <w:divsChild>
            <w:div w:id="1533155713">
              <w:marLeft w:val="0"/>
              <w:marRight w:val="0"/>
              <w:marTop w:val="0"/>
              <w:marBottom w:val="0"/>
              <w:divBdr>
                <w:top w:val="none" w:sz="0" w:space="0" w:color="auto"/>
                <w:left w:val="none" w:sz="0" w:space="0" w:color="auto"/>
                <w:bottom w:val="none" w:sz="0" w:space="0" w:color="auto"/>
                <w:right w:val="none" w:sz="0" w:space="0" w:color="auto"/>
              </w:divBdr>
            </w:div>
            <w:div w:id="302321524">
              <w:marLeft w:val="0"/>
              <w:marRight w:val="0"/>
              <w:marTop w:val="0"/>
              <w:marBottom w:val="0"/>
              <w:divBdr>
                <w:top w:val="none" w:sz="0" w:space="0" w:color="auto"/>
                <w:left w:val="none" w:sz="0" w:space="0" w:color="auto"/>
                <w:bottom w:val="none" w:sz="0" w:space="0" w:color="auto"/>
                <w:right w:val="none" w:sz="0" w:space="0" w:color="auto"/>
              </w:divBdr>
              <w:divsChild>
                <w:div w:id="217404260">
                  <w:marLeft w:val="0"/>
                  <w:marRight w:val="0"/>
                  <w:marTop w:val="0"/>
                  <w:marBottom w:val="0"/>
                  <w:divBdr>
                    <w:top w:val="none" w:sz="0" w:space="0" w:color="auto"/>
                    <w:left w:val="none" w:sz="0" w:space="0" w:color="auto"/>
                    <w:bottom w:val="none" w:sz="0" w:space="0" w:color="auto"/>
                    <w:right w:val="none" w:sz="0" w:space="0" w:color="auto"/>
                  </w:divBdr>
                </w:div>
                <w:div w:id="863980976">
                  <w:marLeft w:val="0"/>
                  <w:marRight w:val="0"/>
                  <w:marTop w:val="0"/>
                  <w:marBottom w:val="0"/>
                  <w:divBdr>
                    <w:top w:val="none" w:sz="0" w:space="0" w:color="auto"/>
                    <w:left w:val="none" w:sz="0" w:space="0" w:color="auto"/>
                    <w:bottom w:val="none" w:sz="0" w:space="0" w:color="auto"/>
                    <w:right w:val="none" w:sz="0" w:space="0" w:color="auto"/>
                  </w:divBdr>
                </w:div>
              </w:divsChild>
            </w:div>
            <w:div w:id="1787895129">
              <w:marLeft w:val="0"/>
              <w:marRight w:val="0"/>
              <w:marTop w:val="0"/>
              <w:marBottom w:val="0"/>
              <w:divBdr>
                <w:top w:val="none" w:sz="0" w:space="0" w:color="auto"/>
                <w:left w:val="none" w:sz="0" w:space="0" w:color="auto"/>
                <w:bottom w:val="none" w:sz="0" w:space="0" w:color="auto"/>
                <w:right w:val="none" w:sz="0" w:space="0" w:color="auto"/>
              </w:divBdr>
            </w:div>
            <w:div w:id="815726650">
              <w:marLeft w:val="0"/>
              <w:marRight w:val="0"/>
              <w:marTop w:val="0"/>
              <w:marBottom w:val="0"/>
              <w:divBdr>
                <w:top w:val="none" w:sz="0" w:space="0" w:color="auto"/>
                <w:left w:val="none" w:sz="0" w:space="0" w:color="auto"/>
                <w:bottom w:val="none" w:sz="0" w:space="0" w:color="auto"/>
                <w:right w:val="none" w:sz="0" w:space="0" w:color="auto"/>
              </w:divBdr>
            </w:div>
            <w:div w:id="1506821688">
              <w:marLeft w:val="0"/>
              <w:marRight w:val="0"/>
              <w:marTop w:val="0"/>
              <w:marBottom w:val="0"/>
              <w:divBdr>
                <w:top w:val="none" w:sz="0" w:space="0" w:color="auto"/>
                <w:left w:val="none" w:sz="0" w:space="0" w:color="auto"/>
                <w:bottom w:val="none" w:sz="0" w:space="0" w:color="auto"/>
                <w:right w:val="none" w:sz="0" w:space="0" w:color="auto"/>
              </w:divBdr>
              <w:divsChild>
                <w:div w:id="377358652">
                  <w:marLeft w:val="0"/>
                  <w:marRight w:val="0"/>
                  <w:marTop w:val="0"/>
                  <w:marBottom w:val="0"/>
                  <w:divBdr>
                    <w:top w:val="none" w:sz="0" w:space="0" w:color="auto"/>
                    <w:left w:val="none" w:sz="0" w:space="0" w:color="auto"/>
                    <w:bottom w:val="none" w:sz="0" w:space="0" w:color="auto"/>
                    <w:right w:val="none" w:sz="0" w:space="0" w:color="auto"/>
                  </w:divBdr>
                </w:div>
                <w:div w:id="716201080">
                  <w:marLeft w:val="0"/>
                  <w:marRight w:val="0"/>
                  <w:marTop w:val="0"/>
                  <w:marBottom w:val="0"/>
                  <w:divBdr>
                    <w:top w:val="none" w:sz="0" w:space="0" w:color="auto"/>
                    <w:left w:val="none" w:sz="0" w:space="0" w:color="auto"/>
                    <w:bottom w:val="none" w:sz="0" w:space="0" w:color="auto"/>
                    <w:right w:val="none" w:sz="0" w:space="0" w:color="auto"/>
                  </w:divBdr>
                </w:div>
              </w:divsChild>
            </w:div>
            <w:div w:id="32121183">
              <w:marLeft w:val="0"/>
              <w:marRight w:val="0"/>
              <w:marTop w:val="0"/>
              <w:marBottom w:val="0"/>
              <w:divBdr>
                <w:top w:val="none" w:sz="0" w:space="0" w:color="auto"/>
                <w:left w:val="none" w:sz="0" w:space="0" w:color="auto"/>
                <w:bottom w:val="none" w:sz="0" w:space="0" w:color="auto"/>
                <w:right w:val="none" w:sz="0" w:space="0" w:color="auto"/>
              </w:divBdr>
            </w:div>
            <w:div w:id="393117213">
              <w:marLeft w:val="0"/>
              <w:marRight w:val="0"/>
              <w:marTop w:val="0"/>
              <w:marBottom w:val="0"/>
              <w:divBdr>
                <w:top w:val="none" w:sz="0" w:space="0" w:color="auto"/>
                <w:left w:val="none" w:sz="0" w:space="0" w:color="auto"/>
                <w:bottom w:val="none" w:sz="0" w:space="0" w:color="auto"/>
                <w:right w:val="none" w:sz="0" w:space="0" w:color="auto"/>
              </w:divBdr>
            </w:div>
          </w:divsChild>
        </w:div>
        <w:div w:id="501506920">
          <w:marLeft w:val="0"/>
          <w:marRight w:val="0"/>
          <w:marTop w:val="0"/>
          <w:marBottom w:val="0"/>
          <w:divBdr>
            <w:top w:val="none" w:sz="0" w:space="0" w:color="auto"/>
            <w:left w:val="none" w:sz="0" w:space="0" w:color="auto"/>
            <w:bottom w:val="none" w:sz="0" w:space="0" w:color="auto"/>
            <w:right w:val="none" w:sz="0" w:space="0" w:color="auto"/>
          </w:divBdr>
          <w:divsChild>
            <w:div w:id="2055419072">
              <w:marLeft w:val="0"/>
              <w:marRight w:val="0"/>
              <w:marTop w:val="0"/>
              <w:marBottom w:val="0"/>
              <w:divBdr>
                <w:top w:val="none" w:sz="0" w:space="0" w:color="auto"/>
                <w:left w:val="none" w:sz="0" w:space="0" w:color="auto"/>
                <w:bottom w:val="none" w:sz="0" w:space="0" w:color="auto"/>
                <w:right w:val="none" w:sz="0" w:space="0" w:color="auto"/>
              </w:divBdr>
            </w:div>
            <w:div w:id="487788391">
              <w:marLeft w:val="0"/>
              <w:marRight w:val="0"/>
              <w:marTop w:val="0"/>
              <w:marBottom w:val="0"/>
              <w:divBdr>
                <w:top w:val="none" w:sz="0" w:space="0" w:color="auto"/>
                <w:left w:val="none" w:sz="0" w:space="0" w:color="auto"/>
                <w:bottom w:val="none" w:sz="0" w:space="0" w:color="auto"/>
                <w:right w:val="none" w:sz="0" w:space="0" w:color="auto"/>
              </w:divBdr>
              <w:divsChild>
                <w:div w:id="36584042">
                  <w:marLeft w:val="0"/>
                  <w:marRight w:val="0"/>
                  <w:marTop w:val="0"/>
                  <w:marBottom w:val="0"/>
                  <w:divBdr>
                    <w:top w:val="none" w:sz="0" w:space="0" w:color="auto"/>
                    <w:left w:val="none" w:sz="0" w:space="0" w:color="auto"/>
                    <w:bottom w:val="none" w:sz="0" w:space="0" w:color="auto"/>
                    <w:right w:val="none" w:sz="0" w:space="0" w:color="auto"/>
                  </w:divBdr>
                </w:div>
                <w:div w:id="878014669">
                  <w:marLeft w:val="0"/>
                  <w:marRight w:val="0"/>
                  <w:marTop w:val="0"/>
                  <w:marBottom w:val="0"/>
                  <w:divBdr>
                    <w:top w:val="none" w:sz="0" w:space="0" w:color="auto"/>
                    <w:left w:val="none" w:sz="0" w:space="0" w:color="auto"/>
                    <w:bottom w:val="none" w:sz="0" w:space="0" w:color="auto"/>
                    <w:right w:val="none" w:sz="0" w:space="0" w:color="auto"/>
                  </w:divBdr>
                </w:div>
              </w:divsChild>
            </w:div>
            <w:div w:id="1988391644">
              <w:marLeft w:val="0"/>
              <w:marRight w:val="0"/>
              <w:marTop w:val="0"/>
              <w:marBottom w:val="0"/>
              <w:divBdr>
                <w:top w:val="none" w:sz="0" w:space="0" w:color="auto"/>
                <w:left w:val="none" w:sz="0" w:space="0" w:color="auto"/>
                <w:bottom w:val="none" w:sz="0" w:space="0" w:color="auto"/>
                <w:right w:val="none" w:sz="0" w:space="0" w:color="auto"/>
              </w:divBdr>
            </w:div>
            <w:div w:id="68306627">
              <w:marLeft w:val="0"/>
              <w:marRight w:val="0"/>
              <w:marTop w:val="0"/>
              <w:marBottom w:val="0"/>
              <w:divBdr>
                <w:top w:val="none" w:sz="0" w:space="0" w:color="auto"/>
                <w:left w:val="none" w:sz="0" w:space="0" w:color="auto"/>
                <w:bottom w:val="none" w:sz="0" w:space="0" w:color="auto"/>
                <w:right w:val="none" w:sz="0" w:space="0" w:color="auto"/>
              </w:divBdr>
            </w:div>
            <w:div w:id="322052767">
              <w:marLeft w:val="0"/>
              <w:marRight w:val="0"/>
              <w:marTop w:val="0"/>
              <w:marBottom w:val="0"/>
              <w:divBdr>
                <w:top w:val="none" w:sz="0" w:space="0" w:color="auto"/>
                <w:left w:val="none" w:sz="0" w:space="0" w:color="auto"/>
                <w:bottom w:val="none" w:sz="0" w:space="0" w:color="auto"/>
                <w:right w:val="none" w:sz="0" w:space="0" w:color="auto"/>
              </w:divBdr>
              <w:divsChild>
                <w:div w:id="409471756">
                  <w:marLeft w:val="0"/>
                  <w:marRight w:val="0"/>
                  <w:marTop w:val="0"/>
                  <w:marBottom w:val="0"/>
                  <w:divBdr>
                    <w:top w:val="none" w:sz="0" w:space="0" w:color="auto"/>
                    <w:left w:val="none" w:sz="0" w:space="0" w:color="auto"/>
                    <w:bottom w:val="none" w:sz="0" w:space="0" w:color="auto"/>
                    <w:right w:val="none" w:sz="0" w:space="0" w:color="auto"/>
                  </w:divBdr>
                </w:div>
                <w:div w:id="1274442287">
                  <w:marLeft w:val="0"/>
                  <w:marRight w:val="0"/>
                  <w:marTop w:val="0"/>
                  <w:marBottom w:val="0"/>
                  <w:divBdr>
                    <w:top w:val="none" w:sz="0" w:space="0" w:color="auto"/>
                    <w:left w:val="none" w:sz="0" w:space="0" w:color="auto"/>
                    <w:bottom w:val="none" w:sz="0" w:space="0" w:color="auto"/>
                    <w:right w:val="none" w:sz="0" w:space="0" w:color="auto"/>
                  </w:divBdr>
                </w:div>
              </w:divsChild>
            </w:div>
            <w:div w:id="1339968363">
              <w:marLeft w:val="0"/>
              <w:marRight w:val="0"/>
              <w:marTop w:val="0"/>
              <w:marBottom w:val="0"/>
              <w:divBdr>
                <w:top w:val="none" w:sz="0" w:space="0" w:color="auto"/>
                <w:left w:val="none" w:sz="0" w:space="0" w:color="auto"/>
                <w:bottom w:val="none" w:sz="0" w:space="0" w:color="auto"/>
                <w:right w:val="none" w:sz="0" w:space="0" w:color="auto"/>
              </w:divBdr>
            </w:div>
            <w:div w:id="607543802">
              <w:marLeft w:val="0"/>
              <w:marRight w:val="0"/>
              <w:marTop w:val="0"/>
              <w:marBottom w:val="0"/>
              <w:divBdr>
                <w:top w:val="none" w:sz="0" w:space="0" w:color="auto"/>
                <w:left w:val="none" w:sz="0" w:space="0" w:color="auto"/>
                <w:bottom w:val="none" w:sz="0" w:space="0" w:color="auto"/>
                <w:right w:val="none" w:sz="0" w:space="0" w:color="auto"/>
              </w:divBdr>
            </w:div>
            <w:div w:id="1760521183">
              <w:marLeft w:val="0"/>
              <w:marRight w:val="0"/>
              <w:marTop w:val="0"/>
              <w:marBottom w:val="0"/>
              <w:divBdr>
                <w:top w:val="none" w:sz="0" w:space="0" w:color="auto"/>
                <w:left w:val="none" w:sz="0" w:space="0" w:color="auto"/>
                <w:bottom w:val="none" w:sz="0" w:space="0" w:color="auto"/>
                <w:right w:val="none" w:sz="0" w:space="0" w:color="auto"/>
              </w:divBdr>
              <w:divsChild>
                <w:div w:id="1801069059">
                  <w:marLeft w:val="0"/>
                  <w:marRight w:val="0"/>
                  <w:marTop w:val="0"/>
                  <w:marBottom w:val="0"/>
                  <w:divBdr>
                    <w:top w:val="none" w:sz="0" w:space="0" w:color="auto"/>
                    <w:left w:val="none" w:sz="0" w:space="0" w:color="auto"/>
                    <w:bottom w:val="none" w:sz="0" w:space="0" w:color="auto"/>
                    <w:right w:val="none" w:sz="0" w:space="0" w:color="auto"/>
                  </w:divBdr>
                </w:div>
                <w:div w:id="40515896">
                  <w:marLeft w:val="0"/>
                  <w:marRight w:val="0"/>
                  <w:marTop w:val="0"/>
                  <w:marBottom w:val="0"/>
                  <w:divBdr>
                    <w:top w:val="none" w:sz="0" w:space="0" w:color="auto"/>
                    <w:left w:val="none" w:sz="0" w:space="0" w:color="auto"/>
                    <w:bottom w:val="none" w:sz="0" w:space="0" w:color="auto"/>
                    <w:right w:val="none" w:sz="0" w:space="0" w:color="auto"/>
                  </w:divBdr>
                </w:div>
              </w:divsChild>
            </w:div>
            <w:div w:id="1902859260">
              <w:marLeft w:val="0"/>
              <w:marRight w:val="0"/>
              <w:marTop w:val="0"/>
              <w:marBottom w:val="0"/>
              <w:divBdr>
                <w:top w:val="none" w:sz="0" w:space="0" w:color="auto"/>
                <w:left w:val="none" w:sz="0" w:space="0" w:color="auto"/>
                <w:bottom w:val="none" w:sz="0" w:space="0" w:color="auto"/>
                <w:right w:val="none" w:sz="0" w:space="0" w:color="auto"/>
              </w:divBdr>
            </w:div>
            <w:div w:id="1820150715">
              <w:marLeft w:val="0"/>
              <w:marRight w:val="0"/>
              <w:marTop w:val="0"/>
              <w:marBottom w:val="0"/>
              <w:divBdr>
                <w:top w:val="none" w:sz="0" w:space="0" w:color="auto"/>
                <w:left w:val="none" w:sz="0" w:space="0" w:color="auto"/>
                <w:bottom w:val="none" w:sz="0" w:space="0" w:color="auto"/>
                <w:right w:val="none" w:sz="0" w:space="0" w:color="auto"/>
              </w:divBdr>
            </w:div>
          </w:divsChild>
        </w:div>
        <w:div w:id="1780755655">
          <w:marLeft w:val="0"/>
          <w:marRight w:val="0"/>
          <w:marTop w:val="0"/>
          <w:marBottom w:val="0"/>
          <w:divBdr>
            <w:top w:val="none" w:sz="0" w:space="0" w:color="auto"/>
            <w:left w:val="none" w:sz="0" w:space="0" w:color="auto"/>
            <w:bottom w:val="none" w:sz="0" w:space="0" w:color="auto"/>
            <w:right w:val="none" w:sz="0" w:space="0" w:color="auto"/>
          </w:divBdr>
          <w:divsChild>
            <w:div w:id="2086217561">
              <w:marLeft w:val="0"/>
              <w:marRight w:val="0"/>
              <w:marTop w:val="0"/>
              <w:marBottom w:val="0"/>
              <w:divBdr>
                <w:top w:val="none" w:sz="0" w:space="0" w:color="auto"/>
                <w:left w:val="none" w:sz="0" w:space="0" w:color="auto"/>
                <w:bottom w:val="none" w:sz="0" w:space="0" w:color="auto"/>
                <w:right w:val="none" w:sz="0" w:space="0" w:color="auto"/>
              </w:divBdr>
            </w:div>
            <w:div w:id="1413502925">
              <w:marLeft w:val="0"/>
              <w:marRight w:val="0"/>
              <w:marTop w:val="0"/>
              <w:marBottom w:val="0"/>
              <w:divBdr>
                <w:top w:val="none" w:sz="0" w:space="0" w:color="auto"/>
                <w:left w:val="none" w:sz="0" w:space="0" w:color="auto"/>
                <w:bottom w:val="none" w:sz="0" w:space="0" w:color="auto"/>
                <w:right w:val="none" w:sz="0" w:space="0" w:color="auto"/>
              </w:divBdr>
              <w:divsChild>
                <w:div w:id="1025982000">
                  <w:marLeft w:val="0"/>
                  <w:marRight w:val="0"/>
                  <w:marTop w:val="0"/>
                  <w:marBottom w:val="0"/>
                  <w:divBdr>
                    <w:top w:val="none" w:sz="0" w:space="0" w:color="auto"/>
                    <w:left w:val="none" w:sz="0" w:space="0" w:color="auto"/>
                    <w:bottom w:val="none" w:sz="0" w:space="0" w:color="auto"/>
                    <w:right w:val="none" w:sz="0" w:space="0" w:color="auto"/>
                  </w:divBdr>
                </w:div>
                <w:div w:id="2132045611">
                  <w:marLeft w:val="0"/>
                  <w:marRight w:val="0"/>
                  <w:marTop w:val="0"/>
                  <w:marBottom w:val="0"/>
                  <w:divBdr>
                    <w:top w:val="none" w:sz="0" w:space="0" w:color="auto"/>
                    <w:left w:val="none" w:sz="0" w:space="0" w:color="auto"/>
                    <w:bottom w:val="none" w:sz="0" w:space="0" w:color="auto"/>
                    <w:right w:val="none" w:sz="0" w:space="0" w:color="auto"/>
                  </w:divBdr>
                </w:div>
              </w:divsChild>
            </w:div>
            <w:div w:id="1995330164">
              <w:marLeft w:val="0"/>
              <w:marRight w:val="0"/>
              <w:marTop w:val="0"/>
              <w:marBottom w:val="0"/>
              <w:divBdr>
                <w:top w:val="none" w:sz="0" w:space="0" w:color="auto"/>
                <w:left w:val="none" w:sz="0" w:space="0" w:color="auto"/>
                <w:bottom w:val="none" w:sz="0" w:space="0" w:color="auto"/>
                <w:right w:val="none" w:sz="0" w:space="0" w:color="auto"/>
              </w:divBdr>
            </w:div>
            <w:div w:id="489367399">
              <w:marLeft w:val="0"/>
              <w:marRight w:val="0"/>
              <w:marTop w:val="0"/>
              <w:marBottom w:val="0"/>
              <w:divBdr>
                <w:top w:val="none" w:sz="0" w:space="0" w:color="auto"/>
                <w:left w:val="none" w:sz="0" w:space="0" w:color="auto"/>
                <w:bottom w:val="none" w:sz="0" w:space="0" w:color="auto"/>
                <w:right w:val="none" w:sz="0" w:space="0" w:color="auto"/>
              </w:divBdr>
            </w:div>
          </w:divsChild>
        </w:div>
        <w:div w:id="724335763">
          <w:marLeft w:val="0"/>
          <w:marRight w:val="0"/>
          <w:marTop w:val="0"/>
          <w:marBottom w:val="0"/>
          <w:divBdr>
            <w:top w:val="none" w:sz="0" w:space="0" w:color="auto"/>
            <w:left w:val="none" w:sz="0" w:space="0" w:color="auto"/>
            <w:bottom w:val="none" w:sz="0" w:space="0" w:color="auto"/>
            <w:right w:val="none" w:sz="0" w:space="0" w:color="auto"/>
          </w:divBdr>
        </w:div>
        <w:div w:id="559512781">
          <w:marLeft w:val="0"/>
          <w:marRight w:val="0"/>
          <w:marTop w:val="0"/>
          <w:marBottom w:val="0"/>
          <w:divBdr>
            <w:top w:val="none" w:sz="0" w:space="0" w:color="auto"/>
            <w:left w:val="none" w:sz="0" w:space="0" w:color="auto"/>
            <w:bottom w:val="none" w:sz="0" w:space="0" w:color="auto"/>
            <w:right w:val="none" w:sz="0" w:space="0" w:color="auto"/>
          </w:divBdr>
        </w:div>
        <w:div w:id="2112702163">
          <w:marLeft w:val="0"/>
          <w:marRight w:val="0"/>
          <w:marTop w:val="0"/>
          <w:marBottom w:val="0"/>
          <w:divBdr>
            <w:top w:val="none" w:sz="0" w:space="0" w:color="auto"/>
            <w:left w:val="none" w:sz="0" w:space="0" w:color="auto"/>
            <w:bottom w:val="none" w:sz="0" w:space="0" w:color="auto"/>
            <w:right w:val="none" w:sz="0" w:space="0" w:color="auto"/>
          </w:divBdr>
          <w:divsChild>
            <w:div w:id="1685128809">
              <w:marLeft w:val="0"/>
              <w:marRight w:val="0"/>
              <w:marTop w:val="0"/>
              <w:marBottom w:val="0"/>
              <w:divBdr>
                <w:top w:val="none" w:sz="0" w:space="0" w:color="auto"/>
                <w:left w:val="none" w:sz="0" w:space="0" w:color="auto"/>
                <w:bottom w:val="none" w:sz="0" w:space="0" w:color="auto"/>
                <w:right w:val="none" w:sz="0" w:space="0" w:color="auto"/>
              </w:divBdr>
            </w:div>
          </w:divsChild>
        </w:div>
        <w:div w:id="401295624">
          <w:marLeft w:val="0"/>
          <w:marRight w:val="0"/>
          <w:marTop w:val="0"/>
          <w:marBottom w:val="0"/>
          <w:divBdr>
            <w:top w:val="none" w:sz="0" w:space="0" w:color="auto"/>
            <w:left w:val="none" w:sz="0" w:space="0" w:color="auto"/>
            <w:bottom w:val="none" w:sz="0" w:space="0" w:color="auto"/>
            <w:right w:val="none" w:sz="0" w:space="0" w:color="auto"/>
          </w:divBdr>
        </w:div>
        <w:div w:id="1945183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ur01.safelinks.protection.outlook.com/?url=https%3A%2F%2Furc-news.org.uk%2F2JB1-1YQC7-6ZACU1-1BMRRH-1%2Fc.aspx&amp;data=05%7C01%7Claura.taylor%40urc.org.uk%7C907683eed36b4fa7a10108dbb29b19ed%7C3fd368e1f1d74a1e8e4045a843b55e89%7C0%7C0%7C638300151485932348%7CUnknown%7CTWFpbGZsb3d8eyJWIjoiMC4wLjAwMDAiLCJQIjoiV2luMzIiLCJBTiI6Ik1haWwiLCJXVCI6Mn0%3D%7C3000%7C%7C%7C&amp;sdata=6sX86dCwcwBTUkE5zYGpZ2iDHXENnQSO6x9n4Dr9LGE%3D&amp;reserved=0" TargetMode="External"/><Relationship Id="rId26" Type="http://schemas.openxmlformats.org/officeDocument/2006/relationships/image" Target="media/image12.jpeg"/><Relationship Id="rId39" Type="http://schemas.openxmlformats.org/officeDocument/2006/relationships/hyperlink" Target="https://eur01.safelinks.protection.outlook.com/?url=https%3A%2F%2Furc-news.org.uk%2F2JB1-1YQC7-6ZACU1-1BQ9D1-1%2Fc.aspx&amp;data=05%7C01%7Claura.taylor%40urc.org.uk%7C907683eed36b4fa7a10108dbb29b19ed%7C3fd368e1f1d74a1e8e4045a843b55e89%7C0%7C0%7C638300151486089011%7CUnknown%7CTWFpbGZsb3d8eyJWIjoiMC4wLjAwMDAiLCJQIjoiV2luMzIiLCJBTiI6Ik1haWwiLCJXVCI6Mn0%3D%7C3000%7C%7C%7C&amp;sdata=SkmlDeQghT0fgt5gPANJZ7dVecTWj8Q%2FUP%2FkhdXFGAc%3D&amp;reserved=0" TargetMode="External"/><Relationship Id="rId21" Type="http://schemas.openxmlformats.org/officeDocument/2006/relationships/hyperlink" Target="mailto:ministries.pa@urc.org.uk?subject=Pastoral%20Supervision"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eur01.safelinks.protection.outlook.com/?url=https%3A%2F%2Furc-news.org.uk%2F2JB1-1YQC7-6ZACU1-1BO6R4-1%2Fc.aspx&amp;data=05%7C01%7Claura.taylor%40urc.org.uk%7C907683eed36b4fa7a10108dbb29b19ed%7C3fd368e1f1d74a1e8e4045a843b55e89%7C0%7C0%7C638300151486089011%7CUnknown%7CTWFpbGZsb3d8eyJWIjoiMC4wLjAwMDAiLCJQIjoiV2luMzIiLCJBTiI6Ik1haWwiLCJXVCI6Mn0%3D%7C3000%7C%7C%7C&amp;sdata=ajVWrZLXN6a43U5pKuwnn4SfxjsJY2SJaxZewDfPwxw%3D&amp;reserved=0" TargetMode="External"/><Relationship Id="rId50" Type="http://schemas.openxmlformats.org/officeDocument/2006/relationships/hyperlink" Target="https://eur01.safelinks.protection.outlook.com/?url=https%3A%2F%2Furc-news.org.uk%2F2JB1-1YQC7-6ZACU1-1BMZNY-1%2Fc.aspx&amp;data=05%7C01%7Claura.taylor%40urc.org.uk%7C907683eed36b4fa7a10108dbb29b19ed%7C3fd368e1f1d74a1e8e4045a843b55e89%7C0%7C0%7C638300151486089011%7CUnknown%7CTWFpbGZsb3d8eyJWIjoiMC4wLjAwMDAiLCJQIjoiV2luMzIiLCJBTiI6Ik1haWwiLCJXVCI6Mn0%3D%7C3000%7C%7C%7C&amp;sdata=HeATEpkhCiDiDSCR9hCot1S3uKiLVXJTsXdZ4CSzGto%3D&amp;reserved=0" TargetMode="External"/><Relationship Id="rId55" Type="http://schemas.openxmlformats.org/officeDocument/2006/relationships/hyperlink" Target="https://eur01.safelinks.protection.outlook.com/?url=https%3A%2F%2Furc-news.org.uk%2F2JB1-1YQC7-6ZACU1-1BO780-1%2Fc.aspx&amp;data=05%7C01%7Claura.taylor%40urc.org.uk%7C907683eed36b4fa7a10108dbb29b19ed%7C3fd368e1f1d74a1e8e4045a843b55e89%7C0%7C0%7C638300151486089011%7CUnknown%7CTWFpbGZsb3d8eyJWIjoiMC4wLjAwMDAiLCJQIjoiV2luMzIiLCJBTiI6Ik1haWwiLCJXVCI6Mn0%3D%7C3000%7C%7C%7C&amp;sdata=z9%2Bl7zxTwC7kHbYX9IU%2BWhxRhY%2F5vjYPxa%2BEEUS7csM%3D&amp;reserved=0" TargetMode="External"/><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mailto:pressoffice@urc.org.uk" TargetMode="External"/><Relationship Id="rId29" Type="http://schemas.openxmlformats.org/officeDocument/2006/relationships/image" Target="media/image14.jpeg"/><Relationship Id="rId11" Type="http://schemas.openxmlformats.org/officeDocument/2006/relationships/hyperlink" Target="https://eur01.safelinks.protection.outlook.com/?url=https%3A%2F%2Furc-news.org.uk%2F2JB1-1YQC7-6ZACU1-1BJNPE-1%2Fc.aspx&amp;data=05%7C01%7Claura.taylor%40urc.org.uk%7C907683eed36b4fa7a10108dbb29b19ed%7C3fd368e1f1d74a1e8e4045a843b55e89%7C0%7C0%7C638300151485932348%7CUnknown%7CTWFpbGZsb3d8eyJWIjoiMC4wLjAwMDAiLCJQIjoiV2luMzIiLCJBTiI6Ik1haWwiLCJXVCI6Mn0%3D%7C3000%7C%7C%7C&amp;sdata=9w8vemgeYRtQ0VZ2rxj%2BpFSNjVkidSJ5Yxjmcj43mpc%3D&amp;reserved=0" TargetMode="External"/><Relationship Id="rId24" Type="http://schemas.openxmlformats.org/officeDocument/2006/relationships/hyperlink" Target="mailto:children.youth@urc.org.uk" TargetMode="External"/><Relationship Id="rId32" Type="http://schemas.openxmlformats.org/officeDocument/2006/relationships/image" Target="media/image15.png"/><Relationship Id="rId37" Type="http://schemas.openxmlformats.org/officeDocument/2006/relationships/hyperlink" Target="https://eur01.safelinks.protection.outlook.com/?url=https%3A%2F%2Furc-news.org.uk%2F2JB1-1YQC7-6ZACU1-1BQ9BY-1%2Fc.aspx&amp;data=05%7C01%7Claura.taylor%40urc.org.uk%7C907683eed36b4fa7a10108dbb29b19ed%7C3fd368e1f1d74a1e8e4045a843b55e89%7C0%7C0%7C638300151486089011%7CUnknown%7CTWFpbGZsb3d8eyJWIjoiMC4wLjAwMDAiLCJQIjoiV2luMzIiLCJBTiI6Ik1haWwiLCJXVCI6Mn0%3D%7C3000%7C%7C%7C&amp;sdata=xpNrdvgOfH08WBWyxtW5UNQFGK3OCpF6%2FUBNP4%2BpND0%3D&amp;reserved=0" TargetMode="External"/><Relationship Id="rId40" Type="http://schemas.openxmlformats.org/officeDocument/2006/relationships/image" Target="media/image19.jpeg"/><Relationship Id="rId45" Type="http://schemas.openxmlformats.org/officeDocument/2006/relationships/hyperlink" Target="https://eur01.safelinks.protection.outlook.com/?url=https%3A%2F%2Furc-news.org.uk%2F2JB1-1YQC7-6ZACU1-1BMT3H-1%2Fc.aspx&amp;data=05%7C01%7Claura.taylor%40urc.org.uk%7C907683eed36b4fa7a10108dbb29b19ed%7C3fd368e1f1d74a1e8e4045a843b55e89%7C0%7C0%7C638300151486089011%7CUnknown%7CTWFpbGZsb3d8eyJWIjoiMC4wLjAwMDAiLCJQIjoiV2luMzIiLCJBTiI6Ik1haWwiLCJXVCI6Mn0%3D%7C3000%7C%7C%7C&amp;sdata=e8zKLvMqqOll7jsHcOA3s3aP1Gnazvs%2FFHZzqimNC9w%3D&amp;reserved=0" TargetMode="External"/><Relationship Id="rId53" Type="http://schemas.openxmlformats.org/officeDocument/2006/relationships/hyperlink" Target="https://eur01.safelinks.protection.outlook.com/?url=https%3A%2F%2Furc-news.org.uk%2F2JB1-1YQC7-6ZACU1-1BNPB4-1%2Fc.aspx&amp;data=05%7C01%7Claura.taylor%40urc.org.uk%7C907683eed36b4fa7a10108dbb29b19ed%7C3fd368e1f1d74a1e8e4045a843b55e89%7C0%7C0%7C638300151486089011%7CUnknown%7CTWFpbGZsb3d8eyJWIjoiMC4wLjAwMDAiLCJQIjoiV2luMzIiLCJBTiI6Ik1haWwiLCJXVCI6Mn0%3D%7C3000%7C%7C%7C&amp;sdata=0%2Fp0Hr7F9NAbRTCLaexDSykLqJbbxNjDY8xQX9Cpzrw%3D&amp;reserved=0" TargetMode="External"/><Relationship Id="rId58" Type="http://schemas.openxmlformats.org/officeDocument/2006/relationships/hyperlink" Target="https://eur01.safelinks.protection.outlook.com/?url=https%3A%2F%2Furc-news.org.uk%2F2JB1-1YQC7-6ZACU1-1BNPT0-1%2Fc.aspx&amp;data=05%7C01%7Claura.taylor%40urc.org.uk%7C907683eed36b4fa7a10108dbb29b19ed%7C3fd368e1f1d74a1e8e4045a843b55e89%7C0%7C0%7C638300151486245232%7CUnknown%7CTWFpbGZsb3d8eyJWIjoiMC4wLjAwMDAiLCJQIjoiV2luMzIiLCJBTiI6Ik1haWwiLCJXVCI6Mn0%3D%7C3000%7C%7C%7C&amp;sdata=38BglFmvF1HmAmMO7lKyEO3MUjTX1zzAP4Fm9tApEQg%3D&amp;reserved=0" TargetMode="External"/><Relationship Id="rId5" Type="http://schemas.openxmlformats.org/officeDocument/2006/relationships/image" Target="media/image2.jpeg"/><Relationship Id="rId61" Type="http://schemas.openxmlformats.org/officeDocument/2006/relationships/hyperlink" Target="https://eur01.safelinks.protection.outlook.com/?url=https%3A%2F%2Furc-news.org.uk%2F2JB1-1YQC7-6ZACU1-1BO7EJ-1%2Fc.aspx&amp;data=05%7C01%7Claura.taylor%40urc.org.uk%7C907683eed36b4fa7a10108dbb29b19ed%7C3fd368e1f1d74a1e8e4045a843b55e89%7C0%7C0%7C638300151486245232%7CUnknown%7CTWFpbGZsb3d8eyJWIjoiMC4wLjAwMDAiLCJQIjoiV2luMzIiLCJBTiI6Ik1haWwiLCJXVCI6Mn0%3D%7C3000%7C%7C%7C&amp;sdata=SItE9lSUmX7x3Xx0hhL9PH0fQOSroDp%2FGxkoV0BC0mI%3D&amp;reserved=0" TargetMode="External"/><Relationship Id="rId19" Type="http://schemas.openxmlformats.org/officeDocument/2006/relationships/image" Target="media/image9.jpeg"/><Relationship Id="rId14" Type="http://schemas.openxmlformats.org/officeDocument/2006/relationships/image" Target="media/image7.png"/><Relationship Id="rId22" Type="http://schemas.openxmlformats.org/officeDocument/2006/relationships/hyperlink" Target="https://eur01.safelinks.protection.outlook.com/?url=https%3A%2F%2Furc-news.org.uk%2F2JB1-1YQC7-6ZACU1-1BNPGB-1%2Fc.aspx&amp;data=05%7C01%7Claura.taylor%40urc.org.uk%7C907683eed36b4fa7a10108dbb29b19ed%7C3fd368e1f1d74a1e8e4045a843b55e89%7C0%7C0%7C638300151486089011%7CUnknown%7CTWFpbGZsb3d8eyJWIjoiMC4wLjAwMDAiLCJQIjoiV2luMzIiLCJBTiI6Ik1haWwiLCJXVCI6Mn0%3D%7C3000%7C%7C%7C&amp;sdata=nhtqizFy1cauQqnBlCCDQQpBar1iymt7woZKmZ6pzXI%3D&amp;reserved=0" TargetMode="External"/><Relationship Id="rId27" Type="http://schemas.openxmlformats.org/officeDocument/2006/relationships/hyperlink" Target="https://eur01.safelinks.protection.outlook.com/?url=https%3A%2F%2Furc-news.org.uk%2F2JB1-1YQC7-6ZACU1-1BOM66-1%2Fc.aspx&amp;data=05%7C01%7Claura.taylor%40urc.org.uk%7C907683eed36b4fa7a10108dbb29b19ed%7C3fd368e1f1d74a1e8e4045a843b55e89%7C0%7C0%7C638300151486089011%7CUnknown%7CTWFpbGZsb3d8eyJWIjoiMC4wLjAwMDAiLCJQIjoiV2luMzIiLCJBTiI6Ik1haWwiLCJXVCI6Mn0%3D%7C3000%7C%7C%7C&amp;sdata=nbdOSTj9O0CnnLb4cBzmVJcrcX4U3eCyHyLCAC1FqEc%3D&amp;reserved=0" TargetMode="External"/><Relationship Id="rId30" Type="http://schemas.openxmlformats.org/officeDocument/2006/relationships/hyperlink" Target="https://eur01.safelinks.protection.outlook.com/?url=https%3A%2F%2Furc-news.org.uk%2F2JB1-1YQC7-6ZACU1-1BO77U-1%2Fc.aspx&amp;data=05%7C01%7Claura.taylor%40urc.org.uk%7C907683eed36b4fa7a10108dbb29b19ed%7C3fd368e1f1d74a1e8e4045a843b55e89%7C0%7C0%7C638300151486089011%7CUnknown%7CTWFpbGZsb3d8eyJWIjoiMC4wLjAwMDAiLCJQIjoiV2luMzIiLCJBTiI6Ik1haWwiLCJXVCI6Mn0%3D%7C3000%7C%7C%7C&amp;sdata=%2FObcr%2BtmB8KJkWoBt4GKNqLDzf73C6sB3IWXMrF5lX0%3D&amp;reserved=0" TargetMode="External"/><Relationship Id="rId35" Type="http://schemas.openxmlformats.org/officeDocument/2006/relationships/hyperlink" Target="https://eur01.safelinks.protection.outlook.com/?url=https%3A%2F%2Furc-news.org.uk%2F2JB1-1YQC7-6ZACU1-1BKZ0B-1%2Fc.aspx&amp;data=05%7C01%7Claura.taylor%40urc.org.uk%7C907683eed36b4fa7a10108dbb29b19ed%7C3fd368e1f1d74a1e8e4045a843b55e89%7C0%7C0%7C638300151486089011%7CUnknown%7CTWFpbGZsb3d8eyJWIjoiMC4wLjAwMDAiLCJQIjoiV2luMzIiLCJBTiI6Ik1haWwiLCJXVCI6Mn0%3D%7C3000%7C%7C%7C&amp;sdata=iAMjA14oSTNb%2FeQNNX7MO46lXJeE%2Fb5hmxAwG%2BEImhA%3D&amp;reserved=0" TargetMode="External"/><Relationship Id="rId43" Type="http://schemas.openxmlformats.org/officeDocument/2006/relationships/hyperlink" Target="https://eur01.safelinks.protection.outlook.com/?url=https%3A%2F%2Furc-news.org.uk%2F2JB1-1YQC7-6ZACU1-1BNPMB-1%2Fc.aspx&amp;data=05%7C01%7Claura.taylor%40urc.org.uk%7C907683eed36b4fa7a10108dbb29b19ed%7C3fd368e1f1d74a1e8e4045a843b55e89%7C0%7C0%7C638300151486089011%7CUnknown%7CTWFpbGZsb3d8eyJWIjoiMC4wLjAwMDAiLCJQIjoiV2luMzIiLCJBTiI6Ik1haWwiLCJXVCI6Mn0%3D%7C3000%7C%7C%7C&amp;sdata=9cWSqWyeMLbHjo4D05qu%2Fc4zLHwDbi0q5eV7GtqFUtw%3D&amp;reserved=0" TargetMode="External"/><Relationship Id="rId48" Type="http://schemas.openxmlformats.org/officeDocument/2006/relationships/image" Target="media/image23.jpeg"/><Relationship Id="rId56" Type="http://schemas.openxmlformats.org/officeDocument/2006/relationships/hyperlink" Target="https://eur01.safelinks.protection.outlook.com/?url=https%3A%2F%2Furc-news.org.uk%2F2JB1-1YQC7-6ZACU1-1BO7HM-1%2Fc.aspx&amp;data=05%7C01%7Claura.taylor%40urc.org.uk%7C907683eed36b4fa7a10108dbb29b19ed%7C3fd368e1f1d74a1e8e4045a843b55e89%7C0%7C0%7C638300151486245232%7CUnknown%7CTWFpbGZsb3d8eyJWIjoiMC4wLjAwMDAiLCJQIjoiV2luMzIiLCJBTiI6Ik1haWwiLCJXVCI6Mn0%3D%7C3000%7C%7C%7C&amp;sdata=n9G8iGN3X4tnqsbXGfCMBkweZVdcWuefF6oQcpbx4e0%3D&amp;reserved=0" TargetMode="External"/><Relationship Id="rId64" Type="http://schemas.openxmlformats.org/officeDocument/2006/relationships/theme" Target="theme/theme1.xml"/><Relationship Id="rId8" Type="http://schemas.openxmlformats.org/officeDocument/2006/relationships/hyperlink" Target="https://eur01.safelinks.protection.outlook.com/?url=https%3A%2F%2Furc-news.org.uk%2F2JB1-1YQC7-6ZACU1-1BMRCV-1%2Fc.aspx&amp;data=05%7C01%7Claura.taylor%40urc.org.uk%7C907683eed36b4fa7a10108dbb29b19ed%7C3fd368e1f1d74a1e8e4045a843b55e89%7C0%7C0%7C638300151485932348%7CUnknown%7CTWFpbGZsb3d8eyJWIjoiMC4wLjAwMDAiLCJQIjoiV2luMzIiLCJBTiI6Ik1haWwiLCJXVCI6Mn0%3D%7C3000%7C%7C%7C&amp;sdata=VVA2tr4IOLwrnhWD%2FlRxXN11G4gvvZLGh6lw0znlfnY%3D&amp;reserved=0" TargetMode="External"/><Relationship Id="rId51" Type="http://schemas.openxmlformats.org/officeDocument/2006/relationships/hyperlink" Target="https://eur01.safelinks.protection.outlook.com/?url=https%3A%2F%2Furc-news.org.uk%2F2JB1-1YQC7-6ZACU1-1BN0IM-1%2Fc.aspx&amp;data=05%7C01%7Claura.taylor%40urc.org.uk%7C907683eed36b4fa7a10108dbb29b19ed%7C3fd368e1f1d74a1e8e4045a843b55e89%7C0%7C0%7C638300151486089011%7CUnknown%7CTWFpbGZsb3d8eyJWIjoiMC4wLjAwMDAiLCJQIjoiV2luMzIiLCJBTiI6Ik1haWwiLCJXVCI6Mn0%3D%7C3000%7C%7C%7C&amp;sdata=KES0gFd0oZoOyU%2B14TWmc3klp7DR8zc8QnCf2LI3exM%3D&amp;reserved=0"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1.gif"/><Relationship Id="rId33" Type="http://schemas.openxmlformats.org/officeDocument/2006/relationships/hyperlink" Target="http://www.urcshop.co.uk/"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6.png"/><Relationship Id="rId20" Type="http://schemas.openxmlformats.org/officeDocument/2006/relationships/hyperlink" Target="https://eur01.safelinks.protection.outlook.com/?url=https%3A%2F%2Furc-news.org.uk%2F2JB1-1YQC7-6ZACU1-1BN0VY-1%2Fc.aspx&amp;data=05%7C01%7Claura.taylor%40urc.org.uk%7C907683eed36b4fa7a10108dbb29b19ed%7C3fd368e1f1d74a1e8e4045a843b55e89%7C0%7C0%7C638300151486089011%7CUnknown%7CTWFpbGZsb3d8eyJWIjoiMC4wLjAwMDAiLCJQIjoiV2luMzIiLCJBTiI6Ik1haWwiLCJXVCI6Mn0%3D%7C3000%7C%7C%7C&amp;sdata=lJ1I1goSHByAHzLPsoqniUgH%2BPsY2GgNQrQQKEkBzBM%3D&amp;reserved=0" TargetMode="External"/><Relationship Id="rId41" Type="http://schemas.openxmlformats.org/officeDocument/2006/relationships/hyperlink" Target="https://eur01.safelinks.protection.outlook.com/?url=https%3A%2F%2Furc-news.org.uk%2F2JB1-1YQC7-6ZACU1-1BNPMC-1%2Fc.aspx&amp;data=05%7C01%7Claura.taylor%40urc.org.uk%7C907683eed36b4fa7a10108dbb29b19ed%7C3fd368e1f1d74a1e8e4045a843b55e89%7C0%7C0%7C638300151486089011%7CUnknown%7CTWFpbGZsb3d8eyJWIjoiMC4wLjAwMDAiLCJQIjoiV2luMzIiLCJBTiI6Ik1haWwiLCJXVCI6Mn0%3D%7C3000%7C%7C%7C&amp;sdata=8CSnC9MPmCBqPNUa2b7tU%2Bl14eWlUE3ntiarC1Cmfj8%3D&amp;reserved=0" TargetMode="External"/><Relationship Id="rId54" Type="http://schemas.openxmlformats.org/officeDocument/2006/relationships/hyperlink" Target="https://eur01.safelinks.protection.outlook.com/?url=https%3A%2F%2Furc-news.org.uk%2F2JB1-1YQC7-6ZACU1-1BNPIO-1%2Fc.aspx&amp;data=05%7C01%7Claura.taylor%40urc.org.uk%7C907683eed36b4fa7a10108dbb29b19ed%7C3fd368e1f1d74a1e8e4045a843b55e89%7C0%7C0%7C638300151486089011%7CUnknown%7CTWFpbGZsb3d8eyJWIjoiMC4wLjAwMDAiLCJQIjoiV2luMzIiLCJBTiI6Ik1haWwiLCJXVCI6Mn0%3D%7C3000%7C%7C%7C&amp;sdata=%2B1tLc%2BDr%2BdLplnj4wDN9itxyPm%2FDlHFBYBYeUcW2tS8%3D&amp;reserved=0" TargetMode="External"/><Relationship Id="rId62" Type="http://schemas.openxmlformats.org/officeDocument/2006/relationships/hyperlink" Target="https://eur01.safelinks.protection.outlook.com/?url=https%3A%2F%2Furc-news.org.uk%2F2JB1-1YQC7-6ZACU1-1BO6SF-1%2Fc.aspx&amp;data=05%7C01%7Claura.taylor%40urc.org.uk%7C907683eed36b4fa7a10108dbb29b19ed%7C3fd368e1f1d74a1e8e4045a843b55e89%7C0%7C0%7C638300151486245232%7CUnknown%7CTWFpbGZsb3d8eyJWIjoiMC4wLjAwMDAiLCJQIjoiV2luMzIiLCJBTiI6Ik1haWwiLCJXVCI6Mn0%3D%7C3000%7C%7C%7C&amp;sdata=FKUMKPmeV06Eion2%2BZcuiD5S2hK6HVYFQUPfztNv6iI%3D&amp;reserved=0" TargetMode="External"/><Relationship Id="rId1" Type="http://schemas.openxmlformats.org/officeDocument/2006/relationships/styles" Target="styles.xml"/><Relationship Id="rId6" Type="http://schemas.openxmlformats.org/officeDocument/2006/relationships/hyperlink" Target="https://eur01.safelinks.protection.outlook.com/?url=https%3A%2F%2Furc-news.org.uk%2F2JB1-1YQC7-6ZACU1-1BJX73-1%2Fc.aspx&amp;data=05%7C01%7Claura.taylor%40urc.org.uk%7C907683eed36b4fa7a10108dbb29b19ed%7C3fd368e1f1d74a1e8e4045a843b55e89%7C0%7C0%7C638300151485932348%7CUnknown%7CTWFpbGZsb3d8eyJWIjoiMC4wLjAwMDAiLCJQIjoiV2luMzIiLCJBTiI6Ik1haWwiLCJXVCI6Mn0%3D%7C3000%7C%7C%7C&amp;sdata=mglLFYAMEH4%2BKTbjQHfUUOdg%2BUNm8HQw47dGheTQ588%3D&amp;reserved=0" TargetMode="External"/><Relationship Id="rId15" Type="http://schemas.openxmlformats.org/officeDocument/2006/relationships/hyperlink" Target="https://eur01.safelinks.protection.outlook.com/?url=https%3A%2F%2Furc-news.org.uk%2F2JB1-1YQC7-6ZACU1-1BOT8Z-1%2Fc.aspx&amp;data=05%7C01%7Claura.taylor%40urc.org.uk%7C907683eed36b4fa7a10108dbb29b19ed%7C3fd368e1f1d74a1e8e4045a843b55e89%7C0%7C0%7C638300151485932348%7CUnknown%7CTWFpbGZsb3d8eyJWIjoiMC4wLjAwMDAiLCJQIjoiV2luMzIiLCJBTiI6Ik1haWwiLCJXVCI6Mn0%3D%7C3000%7C%7C%7C&amp;sdata=99i%2F9xhY4vXe2X6QYwV4bA5fDtBXoYu1ktyFgFTF1R8%3D&amp;reserved=0"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5.jpeg"/><Relationship Id="rId10" Type="http://schemas.openxmlformats.org/officeDocument/2006/relationships/hyperlink" Target="https://eur01.safelinks.protection.outlook.com/?url=https%3A%2F%2Furc-news.org.uk%2F2JB1-1YQC7-6ZACU1-1BMRCW-1%2Fc.aspx&amp;data=05%7C01%7Claura.taylor%40urc.org.uk%7C907683eed36b4fa7a10108dbb29b19ed%7C3fd368e1f1d74a1e8e4045a843b55e89%7C0%7C0%7C638300151485932348%7CUnknown%7CTWFpbGZsb3d8eyJWIjoiMC4wLjAwMDAiLCJQIjoiV2luMzIiLCJBTiI6Ik1haWwiLCJXVCI6Mn0%3D%7C3000%7C%7C%7C&amp;sdata=GMc5PtwNWpIx1gmdHibeQScQQPIjnojHJtJqH8KkCB4%3D&amp;reserved=0" TargetMode="External"/><Relationship Id="rId31" Type="http://schemas.openxmlformats.org/officeDocument/2006/relationships/hyperlink" Target="mailto:reform@urc.org.uk?subject=Free%20sample%20copy" TargetMode="External"/><Relationship Id="rId44" Type="http://schemas.openxmlformats.org/officeDocument/2006/relationships/image" Target="media/image21.jpeg"/><Relationship Id="rId52" Type="http://schemas.openxmlformats.org/officeDocument/2006/relationships/hyperlink" Target="mailto:mission@urc.org.uk?subject=Buildings%20Forum%20Conference" TargetMode="External"/><Relationship Id="rId60" Type="http://schemas.openxmlformats.org/officeDocument/2006/relationships/hyperlink" Target="https://eur01.safelinks.protection.outlook.com/?url=https%3A%2F%2Furc-news.org.uk%2F2JB1-1YQC7-6ZACU1-1BO7QL-1%2Fc.aspx&amp;data=05%7C01%7Claura.taylor%40urc.org.uk%7C907683eed36b4fa7a10108dbb29b19ed%7C3fd368e1f1d74a1e8e4045a843b55e89%7C0%7C0%7C638300151486245232%7CUnknown%7CTWFpbGZsb3d8eyJWIjoiMC4wLjAwMDAiLCJQIjoiV2luMzIiLCJBTiI6Ik1haWwiLCJXVCI6Mn0%3D%7C3000%7C%7C%7C&amp;sdata=Yy0NZrVb1BIH7qDi9U9Q%2BBdrrdTYXPuv0G10SYQja2U%3D&amp;reserved=0" TargetMode="Externa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4584</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Laura Taylor</cp:lastModifiedBy>
  <cp:revision>2</cp:revision>
  <dcterms:created xsi:type="dcterms:W3CDTF">2023-09-14T13:37:00Z</dcterms:created>
  <dcterms:modified xsi:type="dcterms:W3CDTF">2023-09-14T13:57:00Z</dcterms:modified>
</cp:coreProperties>
</file>